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32B37" w14:textId="77777777" w:rsidR="008929F9" w:rsidRDefault="008929F9" w:rsidP="008929F9">
      <w:pPr>
        <w:pStyle w:val="Header"/>
        <w:jc w:val="center"/>
      </w:pPr>
      <w:r>
        <w:rPr>
          <w:noProof/>
          <w:lang w:eastAsia="ja-JP"/>
        </w:rPr>
        <w:drawing>
          <wp:inline distT="0" distB="0" distL="0" distR="0" wp14:anchorId="23A830D2" wp14:editId="0665A463">
            <wp:extent cx="1924050" cy="736271"/>
            <wp:effectExtent l="0" t="0" r="0" b="6985"/>
            <wp:docPr id="1" name="Picture 1" descr="A logo with green text&#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green text&#10;&#10;Description automatically generated">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7463" cy="760537"/>
                    </a:xfrm>
                    <a:prstGeom prst="rect">
                      <a:avLst/>
                    </a:prstGeom>
                  </pic:spPr>
                </pic:pic>
              </a:graphicData>
            </a:graphic>
          </wp:inline>
        </w:drawing>
      </w:r>
    </w:p>
    <w:p w14:paraId="25AD9926" w14:textId="77777777" w:rsidR="008929F9" w:rsidRDefault="008929F9" w:rsidP="008929F9">
      <w:pPr>
        <w:pStyle w:val="Header"/>
        <w:jc w:val="center"/>
      </w:pPr>
    </w:p>
    <w:p w14:paraId="0FD91B2D" w14:textId="77777777" w:rsidR="008929F9" w:rsidRPr="001C7FA6" w:rsidRDefault="008929F9" w:rsidP="008929F9">
      <w:pPr>
        <w:spacing w:after="0"/>
        <w:jc w:val="center"/>
        <w:rPr>
          <w:b/>
          <w:iCs/>
          <w:color w:val="007E39"/>
          <w:sz w:val="28"/>
        </w:rPr>
      </w:pPr>
      <w:r w:rsidRPr="001C7FA6">
        <w:rPr>
          <w:b/>
          <w:iCs/>
          <w:color w:val="007E39"/>
          <w:sz w:val="28"/>
        </w:rPr>
        <w:t>PhD Writers’ Week – Getting you back on the ‘write’ track!</w:t>
      </w:r>
    </w:p>
    <w:p w14:paraId="78C6832B" w14:textId="6DD67E60" w:rsidR="00360D22" w:rsidRDefault="003D13F6" w:rsidP="008929F9">
      <w:pPr>
        <w:spacing w:after="0"/>
        <w:jc w:val="center"/>
        <w:rPr>
          <w:b/>
          <w:iCs/>
          <w:color w:val="007E39"/>
          <w:sz w:val="28"/>
        </w:rPr>
      </w:pPr>
      <w:r>
        <w:rPr>
          <w:b/>
          <w:iCs/>
          <w:color w:val="007E39"/>
          <w:sz w:val="28"/>
        </w:rPr>
        <w:t>J</w:t>
      </w:r>
      <w:r w:rsidR="006C77F5">
        <w:rPr>
          <w:b/>
          <w:iCs/>
          <w:color w:val="007E39"/>
          <w:sz w:val="28"/>
        </w:rPr>
        <w:t>une 16-20</w:t>
      </w:r>
      <w:r>
        <w:rPr>
          <w:b/>
          <w:iCs/>
          <w:color w:val="007E39"/>
          <w:sz w:val="28"/>
        </w:rPr>
        <w:t>, 2025.</w:t>
      </w:r>
    </w:p>
    <w:p w14:paraId="72B6227C" w14:textId="77777777" w:rsidR="00360D22" w:rsidRDefault="00360D22" w:rsidP="008929F9">
      <w:pPr>
        <w:spacing w:after="0"/>
        <w:jc w:val="center"/>
        <w:rPr>
          <w:b/>
          <w:iCs/>
          <w:color w:val="007E39"/>
          <w:sz w:val="28"/>
        </w:rPr>
      </w:pPr>
    </w:p>
    <w:tbl>
      <w:tblPr>
        <w:tblStyle w:val="TableGrid"/>
        <w:tblW w:w="10659" w:type="dxa"/>
        <w:tblLook w:val="04A0" w:firstRow="1" w:lastRow="0" w:firstColumn="1" w:lastColumn="0" w:noHBand="0" w:noVBand="1"/>
      </w:tblPr>
      <w:tblGrid>
        <w:gridCol w:w="2471"/>
        <w:gridCol w:w="8188"/>
      </w:tblGrid>
      <w:tr w:rsidR="00360D22" w:rsidRPr="00360D22" w14:paraId="54B52186" w14:textId="77777777" w:rsidTr="00360D22">
        <w:trPr>
          <w:trHeight w:val="614"/>
        </w:trPr>
        <w:tc>
          <w:tcPr>
            <w:tcW w:w="2471" w:type="dxa"/>
            <w:noWrap/>
            <w:hideMark/>
          </w:tcPr>
          <w:p w14:paraId="4526BFCC" w14:textId="36A4F970" w:rsidR="00360D22" w:rsidRPr="00360D22" w:rsidRDefault="00360D22" w:rsidP="00360D22">
            <w:pPr>
              <w:spacing w:after="0" w:line="240" w:lineRule="auto"/>
              <w:rPr>
                <w:rFonts w:eastAsia="Times New Roman" w:cs="Times New Roman"/>
                <w:b/>
                <w:bCs/>
                <w:color w:val="000000"/>
                <w:sz w:val="24"/>
                <w:szCs w:val="24"/>
                <w:lang w:eastAsia="zh-CN"/>
                <w14:ligatures w14:val="none"/>
              </w:rPr>
            </w:pPr>
            <w:r>
              <w:rPr>
                <w:rFonts w:eastAsia="Times New Roman" w:cs="Times New Roman"/>
                <w:b/>
                <w:bCs/>
                <w:color w:val="000000"/>
                <w:sz w:val="24"/>
                <w:szCs w:val="24"/>
                <w:lang w:eastAsia="zh-CN"/>
                <w14:ligatures w14:val="none"/>
              </w:rPr>
              <w:t>D</w:t>
            </w:r>
            <w:r w:rsidRPr="00360D22">
              <w:rPr>
                <w:rFonts w:eastAsia="Times New Roman" w:cs="Times New Roman"/>
                <w:b/>
                <w:bCs/>
                <w:color w:val="000000"/>
                <w:sz w:val="24"/>
                <w:szCs w:val="24"/>
                <w:lang w:eastAsia="zh-CN"/>
                <w14:ligatures w14:val="none"/>
              </w:rPr>
              <w:t>ate</w:t>
            </w:r>
          </w:p>
        </w:tc>
        <w:tc>
          <w:tcPr>
            <w:tcW w:w="8188" w:type="dxa"/>
            <w:noWrap/>
            <w:hideMark/>
          </w:tcPr>
          <w:p w14:paraId="7A98D876" w14:textId="77777777" w:rsidR="00360D22" w:rsidRPr="00360D22" w:rsidRDefault="00360D22" w:rsidP="00360D22">
            <w:pPr>
              <w:spacing w:after="0" w:line="240" w:lineRule="auto"/>
              <w:rPr>
                <w:rFonts w:ascii="Aptos Narrow" w:eastAsia="Times New Roman" w:hAnsi="Aptos Narrow" w:cs="Times New Roman"/>
                <w:color w:val="000000"/>
                <w:lang w:eastAsia="zh-CN"/>
                <w14:ligatures w14:val="none"/>
              </w:rPr>
            </w:pPr>
          </w:p>
        </w:tc>
      </w:tr>
      <w:tr w:rsidR="00360D22" w:rsidRPr="00360D22" w14:paraId="0A4A49D7" w14:textId="77777777" w:rsidTr="00360D22">
        <w:trPr>
          <w:trHeight w:val="614"/>
        </w:trPr>
        <w:tc>
          <w:tcPr>
            <w:tcW w:w="2471" w:type="dxa"/>
            <w:noWrap/>
            <w:hideMark/>
          </w:tcPr>
          <w:p w14:paraId="43D3F8DB" w14:textId="53C0B990" w:rsidR="00360D22" w:rsidRPr="00360D22" w:rsidRDefault="00360D22" w:rsidP="00360D22">
            <w:pPr>
              <w:spacing w:after="0" w:line="240" w:lineRule="auto"/>
              <w:rPr>
                <w:rFonts w:eastAsia="Times New Roman" w:cs="Times New Roman"/>
                <w:b/>
                <w:bCs/>
                <w:color w:val="000000"/>
                <w:sz w:val="24"/>
                <w:szCs w:val="24"/>
                <w:lang w:eastAsia="zh-CN"/>
                <w14:ligatures w14:val="none"/>
              </w:rPr>
            </w:pPr>
            <w:r>
              <w:rPr>
                <w:rFonts w:eastAsia="Times New Roman" w:cs="Times New Roman"/>
                <w:b/>
                <w:bCs/>
                <w:color w:val="000000"/>
                <w:sz w:val="24"/>
                <w:szCs w:val="24"/>
                <w:lang w:eastAsia="zh-CN"/>
                <w14:ligatures w14:val="none"/>
              </w:rPr>
              <w:t>N</w:t>
            </w:r>
            <w:r w:rsidRPr="00360D22">
              <w:rPr>
                <w:rFonts w:eastAsia="Times New Roman" w:cs="Times New Roman"/>
                <w:b/>
                <w:bCs/>
                <w:color w:val="000000"/>
                <w:sz w:val="24"/>
                <w:szCs w:val="24"/>
                <w:lang w:eastAsia="zh-CN"/>
                <w14:ligatures w14:val="none"/>
              </w:rPr>
              <w:t>ame</w:t>
            </w:r>
          </w:p>
        </w:tc>
        <w:tc>
          <w:tcPr>
            <w:tcW w:w="8188" w:type="dxa"/>
            <w:noWrap/>
            <w:hideMark/>
          </w:tcPr>
          <w:p w14:paraId="35FEC7F8" w14:textId="77777777" w:rsidR="00360D22" w:rsidRPr="00360D22" w:rsidRDefault="00360D22" w:rsidP="00360D22">
            <w:pPr>
              <w:spacing w:after="0" w:line="240" w:lineRule="auto"/>
              <w:rPr>
                <w:rFonts w:ascii="Aptos Narrow" w:eastAsia="Times New Roman" w:hAnsi="Aptos Narrow" w:cs="Times New Roman"/>
                <w:color w:val="000000"/>
                <w:lang w:eastAsia="zh-CN"/>
                <w14:ligatures w14:val="none"/>
              </w:rPr>
            </w:pPr>
          </w:p>
        </w:tc>
      </w:tr>
      <w:tr w:rsidR="00360D22" w:rsidRPr="00360D22" w14:paraId="7A03307A" w14:textId="77777777" w:rsidTr="00360D22">
        <w:trPr>
          <w:trHeight w:val="614"/>
        </w:trPr>
        <w:tc>
          <w:tcPr>
            <w:tcW w:w="2471" w:type="dxa"/>
            <w:noWrap/>
            <w:hideMark/>
          </w:tcPr>
          <w:p w14:paraId="5EFF814A" w14:textId="23BAED42" w:rsidR="00360D22" w:rsidRPr="00360D22" w:rsidRDefault="00360D22" w:rsidP="00360D22">
            <w:pPr>
              <w:spacing w:after="0" w:line="240" w:lineRule="auto"/>
              <w:rPr>
                <w:rFonts w:eastAsia="Times New Roman" w:cs="Times New Roman"/>
                <w:b/>
                <w:bCs/>
                <w:color w:val="000000"/>
                <w:sz w:val="24"/>
                <w:szCs w:val="24"/>
                <w:lang w:eastAsia="zh-CN"/>
                <w14:ligatures w14:val="none"/>
              </w:rPr>
            </w:pPr>
            <w:r>
              <w:rPr>
                <w:rFonts w:eastAsia="Times New Roman" w:cs="Times New Roman"/>
                <w:b/>
                <w:bCs/>
                <w:color w:val="000000"/>
                <w:sz w:val="24"/>
                <w:szCs w:val="24"/>
                <w:lang w:eastAsia="zh-CN"/>
                <w14:ligatures w14:val="none"/>
              </w:rPr>
              <w:t>S</w:t>
            </w:r>
            <w:r w:rsidRPr="00360D22">
              <w:rPr>
                <w:rFonts w:eastAsia="Times New Roman" w:cs="Times New Roman"/>
                <w:b/>
                <w:bCs/>
                <w:color w:val="000000"/>
                <w:sz w:val="24"/>
                <w:szCs w:val="24"/>
                <w:lang w:eastAsia="zh-CN"/>
                <w14:ligatures w14:val="none"/>
              </w:rPr>
              <w:t>tudent ID</w:t>
            </w:r>
          </w:p>
        </w:tc>
        <w:tc>
          <w:tcPr>
            <w:tcW w:w="8188" w:type="dxa"/>
            <w:noWrap/>
            <w:hideMark/>
          </w:tcPr>
          <w:p w14:paraId="0B0FD8F7" w14:textId="77777777" w:rsidR="00360D22" w:rsidRPr="00360D22" w:rsidRDefault="00360D22" w:rsidP="00360D22">
            <w:pPr>
              <w:spacing w:after="0" w:line="240" w:lineRule="auto"/>
              <w:rPr>
                <w:rFonts w:ascii="Aptos Narrow" w:eastAsia="Times New Roman" w:hAnsi="Aptos Narrow" w:cs="Times New Roman"/>
                <w:color w:val="000000"/>
                <w:lang w:eastAsia="zh-CN"/>
                <w14:ligatures w14:val="none"/>
              </w:rPr>
            </w:pPr>
          </w:p>
        </w:tc>
      </w:tr>
      <w:tr w:rsidR="00360D22" w:rsidRPr="00360D22" w14:paraId="51E1C2F4" w14:textId="77777777" w:rsidTr="00360D22">
        <w:trPr>
          <w:trHeight w:val="614"/>
        </w:trPr>
        <w:tc>
          <w:tcPr>
            <w:tcW w:w="2471" w:type="dxa"/>
            <w:noWrap/>
            <w:hideMark/>
          </w:tcPr>
          <w:p w14:paraId="6767B3BA" w14:textId="77777777" w:rsidR="00360D22" w:rsidRPr="00360D22" w:rsidRDefault="00360D22" w:rsidP="00360D22">
            <w:pPr>
              <w:spacing w:after="0" w:line="240" w:lineRule="auto"/>
              <w:rPr>
                <w:rFonts w:eastAsia="Times New Roman" w:cs="Times New Roman"/>
                <w:b/>
                <w:bCs/>
                <w:color w:val="000000"/>
                <w:sz w:val="24"/>
                <w:szCs w:val="24"/>
                <w:lang w:eastAsia="zh-CN"/>
                <w14:ligatures w14:val="none"/>
              </w:rPr>
            </w:pPr>
            <w:r w:rsidRPr="00360D22">
              <w:rPr>
                <w:rFonts w:eastAsia="Times New Roman" w:cs="Times New Roman"/>
                <w:b/>
                <w:bCs/>
                <w:color w:val="000000"/>
                <w:sz w:val="24"/>
                <w:szCs w:val="24"/>
                <w:lang w:eastAsia="zh-CN"/>
                <w14:ligatures w14:val="none"/>
              </w:rPr>
              <w:t>Email</w:t>
            </w:r>
          </w:p>
        </w:tc>
        <w:tc>
          <w:tcPr>
            <w:tcW w:w="8188" w:type="dxa"/>
            <w:noWrap/>
            <w:hideMark/>
          </w:tcPr>
          <w:p w14:paraId="1066C6B5" w14:textId="77777777" w:rsidR="00360D22" w:rsidRPr="00360D22" w:rsidRDefault="00360D22" w:rsidP="00360D22">
            <w:pPr>
              <w:spacing w:after="0" w:line="240" w:lineRule="auto"/>
              <w:rPr>
                <w:rFonts w:ascii="Aptos Narrow" w:eastAsia="Times New Roman" w:hAnsi="Aptos Narrow" w:cs="Times New Roman"/>
                <w:color w:val="000000"/>
                <w:lang w:eastAsia="zh-CN"/>
                <w14:ligatures w14:val="none"/>
              </w:rPr>
            </w:pPr>
          </w:p>
        </w:tc>
      </w:tr>
      <w:tr w:rsidR="00360D22" w:rsidRPr="00360D22" w14:paraId="22084E6B" w14:textId="77777777" w:rsidTr="00360D22">
        <w:trPr>
          <w:trHeight w:val="614"/>
        </w:trPr>
        <w:tc>
          <w:tcPr>
            <w:tcW w:w="2471" w:type="dxa"/>
            <w:noWrap/>
            <w:hideMark/>
          </w:tcPr>
          <w:p w14:paraId="5D00E321" w14:textId="77777777" w:rsidR="00360D22" w:rsidRPr="00360D22" w:rsidRDefault="00360D22" w:rsidP="00360D22">
            <w:pPr>
              <w:spacing w:after="0" w:line="240" w:lineRule="auto"/>
              <w:rPr>
                <w:rFonts w:eastAsia="Times New Roman" w:cs="Times New Roman"/>
                <w:b/>
                <w:bCs/>
                <w:color w:val="000000"/>
                <w:sz w:val="24"/>
                <w:szCs w:val="24"/>
                <w:lang w:eastAsia="zh-CN"/>
                <w14:ligatures w14:val="none"/>
              </w:rPr>
            </w:pPr>
            <w:r w:rsidRPr="00360D22">
              <w:rPr>
                <w:rFonts w:eastAsia="Times New Roman" w:cs="Times New Roman"/>
                <w:b/>
                <w:bCs/>
                <w:color w:val="000000"/>
                <w:sz w:val="24"/>
                <w:szCs w:val="24"/>
                <w:lang w:eastAsia="zh-CN"/>
                <w14:ligatures w14:val="none"/>
              </w:rPr>
              <w:t>Phone number</w:t>
            </w:r>
          </w:p>
        </w:tc>
        <w:tc>
          <w:tcPr>
            <w:tcW w:w="8188" w:type="dxa"/>
            <w:noWrap/>
            <w:hideMark/>
          </w:tcPr>
          <w:p w14:paraId="061656B0" w14:textId="77777777" w:rsidR="00360D22" w:rsidRPr="00360D22" w:rsidRDefault="00360D22" w:rsidP="00360D22">
            <w:pPr>
              <w:spacing w:after="0" w:line="240" w:lineRule="auto"/>
              <w:rPr>
                <w:rFonts w:ascii="Aptos Narrow" w:eastAsia="Times New Roman" w:hAnsi="Aptos Narrow" w:cs="Times New Roman"/>
                <w:color w:val="000000"/>
                <w:lang w:eastAsia="zh-CN"/>
                <w14:ligatures w14:val="none"/>
              </w:rPr>
            </w:pPr>
          </w:p>
        </w:tc>
      </w:tr>
      <w:tr w:rsidR="00360D22" w:rsidRPr="00360D22" w14:paraId="0E631A90" w14:textId="77777777" w:rsidTr="00360D22">
        <w:trPr>
          <w:trHeight w:val="614"/>
        </w:trPr>
        <w:tc>
          <w:tcPr>
            <w:tcW w:w="2471" w:type="dxa"/>
            <w:noWrap/>
            <w:hideMark/>
          </w:tcPr>
          <w:p w14:paraId="33B5265B" w14:textId="77777777" w:rsidR="00360D22" w:rsidRPr="00360D22" w:rsidRDefault="00360D22" w:rsidP="00360D22">
            <w:pPr>
              <w:spacing w:after="0" w:line="240" w:lineRule="auto"/>
              <w:rPr>
                <w:rFonts w:eastAsia="Times New Roman" w:cs="Times New Roman"/>
                <w:b/>
                <w:bCs/>
                <w:color w:val="000000"/>
                <w:sz w:val="24"/>
                <w:szCs w:val="24"/>
                <w:lang w:eastAsia="zh-CN"/>
                <w14:ligatures w14:val="none"/>
              </w:rPr>
            </w:pPr>
            <w:r w:rsidRPr="00360D22">
              <w:rPr>
                <w:rFonts w:eastAsia="Times New Roman" w:cs="Times New Roman"/>
                <w:b/>
                <w:bCs/>
                <w:color w:val="000000"/>
                <w:sz w:val="24"/>
                <w:szCs w:val="24"/>
                <w:lang w:eastAsia="zh-CN"/>
                <w14:ligatures w14:val="none"/>
              </w:rPr>
              <w:t>Department</w:t>
            </w:r>
          </w:p>
        </w:tc>
        <w:tc>
          <w:tcPr>
            <w:tcW w:w="8188" w:type="dxa"/>
            <w:noWrap/>
            <w:hideMark/>
          </w:tcPr>
          <w:p w14:paraId="478D2F79" w14:textId="77777777" w:rsidR="00360D22" w:rsidRPr="00360D22" w:rsidRDefault="00360D22" w:rsidP="00360D22">
            <w:pPr>
              <w:spacing w:after="0" w:line="240" w:lineRule="auto"/>
              <w:rPr>
                <w:rFonts w:ascii="Aptos Narrow" w:eastAsia="Times New Roman" w:hAnsi="Aptos Narrow" w:cs="Times New Roman"/>
                <w:color w:val="000000"/>
                <w:lang w:eastAsia="zh-CN"/>
                <w14:ligatures w14:val="none"/>
              </w:rPr>
            </w:pPr>
          </w:p>
        </w:tc>
      </w:tr>
      <w:tr w:rsidR="00360D22" w:rsidRPr="00360D22" w14:paraId="499D156B" w14:textId="77777777" w:rsidTr="00360D22">
        <w:trPr>
          <w:trHeight w:val="614"/>
        </w:trPr>
        <w:tc>
          <w:tcPr>
            <w:tcW w:w="2471" w:type="dxa"/>
            <w:noWrap/>
            <w:hideMark/>
          </w:tcPr>
          <w:p w14:paraId="0AFEC57B" w14:textId="77777777" w:rsidR="00360D22" w:rsidRPr="00360D22" w:rsidRDefault="00360D22" w:rsidP="00360D22">
            <w:pPr>
              <w:spacing w:after="0" w:line="240" w:lineRule="auto"/>
              <w:rPr>
                <w:rFonts w:eastAsia="Times New Roman" w:cs="Times New Roman"/>
                <w:b/>
                <w:bCs/>
                <w:color w:val="000000"/>
                <w:sz w:val="24"/>
                <w:szCs w:val="24"/>
                <w:lang w:eastAsia="zh-CN"/>
                <w14:ligatures w14:val="none"/>
              </w:rPr>
            </w:pPr>
            <w:r w:rsidRPr="00360D22">
              <w:rPr>
                <w:rFonts w:eastAsia="Times New Roman" w:cs="Times New Roman"/>
                <w:b/>
                <w:bCs/>
                <w:color w:val="000000"/>
                <w:sz w:val="24"/>
                <w:szCs w:val="24"/>
                <w:lang w:eastAsia="zh-CN"/>
                <w14:ligatures w14:val="none"/>
              </w:rPr>
              <w:t>Supervisor (s)</w:t>
            </w:r>
          </w:p>
        </w:tc>
        <w:tc>
          <w:tcPr>
            <w:tcW w:w="8188" w:type="dxa"/>
            <w:noWrap/>
            <w:hideMark/>
          </w:tcPr>
          <w:p w14:paraId="6AEAB7E1" w14:textId="77777777" w:rsidR="00360D22" w:rsidRPr="00360D22" w:rsidRDefault="00360D22" w:rsidP="00360D22">
            <w:pPr>
              <w:spacing w:after="0" w:line="240" w:lineRule="auto"/>
              <w:rPr>
                <w:rFonts w:ascii="Aptos Narrow" w:eastAsia="Times New Roman" w:hAnsi="Aptos Narrow" w:cs="Times New Roman"/>
                <w:color w:val="000000"/>
                <w:lang w:eastAsia="zh-CN"/>
                <w14:ligatures w14:val="none"/>
              </w:rPr>
            </w:pPr>
          </w:p>
        </w:tc>
      </w:tr>
      <w:tr w:rsidR="00360D22" w:rsidRPr="00360D22" w14:paraId="39817C4F" w14:textId="77777777" w:rsidTr="00360D22">
        <w:trPr>
          <w:trHeight w:val="614"/>
        </w:trPr>
        <w:tc>
          <w:tcPr>
            <w:tcW w:w="2471" w:type="dxa"/>
            <w:noWrap/>
            <w:hideMark/>
          </w:tcPr>
          <w:p w14:paraId="2A4B8C41" w14:textId="77777777" w:rsidR="00360D22" w:rsidRPr="00360D22" w:rsidRDefault="00360D22" w:rsidP="00360D22">
            <w:pPr>
              <w:spacing w:after="0" w:line="240" w:lineRule="auto"/>
              <w:rPr>
                <w:rFonts w:eastAsia="Times New Roman" w:cs="Times New Roman"/>
                <w:b/>
                <w:bCs/>
                <w:color w:val="000000"/>
                <w:sz w:val="24"/>
                <w:szCs w:val="24"/>
                <w:lang w:eastAsia="zh-CN"/>
                <w14:ligatures w14:val="none"/>
              </w:rPr>
            </w:pPr>
            <w:r w:rsidRPr="00360D22">
              <w:rPr>
                <w:rFonts w:eastAsia="Times New Roman" w:cs="Times New Roman"/>
                <w:b/>
                <w:bCs/>
                <w:color w:val="000000"/>
                <w:sz w:val="24"/>
                <w:szCs w:val="24"/>
                <w:lang w:eastAsia="zh-CN"/>
                <w14:ligatures w14:val="none"/>
              </w:rPr>
              <w:t>Year of PhD:</w:t>
            </w:r>
          </w:p>
        </w:tc>
        <w:tc>
          <w:tcPr>
            <w:tcW w:w="8188" w:type="dxa"/>
            <w:noWrap/>
            <w:hideMark/>
          </w:tcPr>
          <w:p w14:paraId="2F50600C" w14:textId="77777777" w:rsidR="00360D22" w:rsidRPr="00360D22" w:rsidRDefault="00360D22" w:rsidP="00360D22">
            <w:pPr>
              <w:spacing w:after="0" w:line="240" w:lineRule="auto"/>
              <w:rPr>
                <w:rFonts w:ascii="Aptos Narrow" w:eastAsia="Times New Roman" w:hAnsi="Aptos Narrow" w:cs="Times New Roman"/>
                <w:color w:val="000000"/>
                <w:lang w:eastAsia="zh-CN"/>
                <w14:ligatures w14:val="none"/>
              </w:rPr>
            </w:pPr>
          </w:p>
        </w:tc>
      </w:tr>
    </w:tbl>
    <w:p w14:paraId="3F7E6106" w14:textId="77777777" w:rsidR="00360D22" w:rsidRDefault="00360D22" w:rsidP="00360D22">
      <w:pPr>
        <w:rPr>
          <w:rFonts w:cs="Andalus"/>
          <w:b/>
          <w:color w:val="000000" w:themeColor="text1"/>
          <w:sz w:val="24"/>
          <w:szCs w:val="24"/>
        </w:rPr>
      </w:pPr>
    </w:p>
    <w:p w14:paraId="268050EE" w14:textId="1C7E9748" w:rsidR="008929F9" w:rsidRDefault="008929F9" w:rsidP="00360D22">
      <w:pPr>
        <w:rPr>
          <w:rFonts w:cs="Andalus"/>
          <w:b/>
          <w:color w:val="000000" w:themeColor="text1"/>
          <w:sz w:val="24"/>
          <w:szCs w:val="24"/>
        </w:rPr>
      </w:pPr>
      <w:r w:rsidRPr="00122E1B">
        <w:rPr>
          <w:rFonts w:cs="Andalus"/>
          <w:b/>
          <w:color w:val="000000" w:themeColor="text1"/>
          <w:sz w:val="24"/>
          <w:szCs w:val="24"/>
        </w:rPr>
        <w:t>(</w:t>
      </w:r>
      <w:r>
        <w:rPr>
          <w:rFonts w:cs="Andalus"/>
          <w:b/>
          <w:color w:val="000000" w:themeColor="text1"/>
          <w:sz w:val="24"/>
          <w:szCs w:val="24"/>
        </w:rPr>
        <w:t>P</w:t>
      </w:r>
      <w:r w:rsidRPr="00122E1B">
        <w:rPr>
          <w:rFonts w:cs="Andalus"/>
          <w:b/>
          <w:color w:val="000000" w:themeColor="text1"/>
          <w:sz w:val="24"/>
          <w:szCs w:val="24"/>
        </w:rPr>
        <w:t xml:space="preserve">lease provide a short endorsement e-mail from your supervisor) </w:t>
      </w:r>
    </w:p>
    <w:p w14:paraId="40A715EB" w14:textId="60FD30E3" w:rsidR="00360D22" w:rsidRPr="00122E1B" w:rsidRDefault="00360D22" w:rsidP="00300BC8">
      <w:pPr>
        <w:rPr>
          <w:rFonts w:cs="Andalus"/>
          <w:b/>
          <w:color w:val="000000" w:themeColor="text1"/>
          <w:sz w:val="24"/>
          <w:szCs w:val="24"/>
        </w:rPr>
      </w:pPr>
    </w:p>
    <w:p w14:paraId="518194CA" w14:textId="77777777" w:rsidR="008929F9" w:rsidRPr="00122E1B" w:rsidRDefault="008929F9" w:rsidP="008929F9">
      <w:pPr>
        <w:rPr>
          <w:rFonts w:cs="Andalus"/>
          <w:b/>
          <w:color w:val="000000" w:themeColor="text1"/>
          <w:sz w:val="24"/>
          <w:szCs w:val="24"/>
        </w:rPr>
      </w:pPr>
      <w:r w:rsidRPr="00122E1B">
        <w:rPr>
          <w:rFonts w:cs="Andalus"/>
          <w:b/>
          <w:color w:val="000000" w:themeColor="text1"/>
          <w:sz w:val="24"/>
          <w:szCs w:val="24"/>
        </w:rPr>
        <w:t>Overall percentage of the dissertation that is written. (Please tick the appropriate option)</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675"/>
        <w:gridCol w:w="709"/>
        <w:gridCol w:w="709"/>
        <w:gridCol w:w="709"/>
        <w:gridCol w:w="1559"/>
        <w:gridCol w:w="3827"/>
      </w:tblGrid>
      <w:tr w:rsidR="008929F9" w:rsidRPr="00122E1B" w14:paraId="79A79760" w14:textId="77777777" w:rsidTr="004502B8">
        <w:tc>
          <w:tcPr>
            <w:tcW w:w="675" w:type="dxa"/>
          </w:tcPr>
          <w:p w14:paraId="7335E1AF" w14:textId="77777777" w:rsidR="008929F9" w:rsidRPr="00122E1B" w:rsidRDefault="008929F9" w:rsidP="004502B8">
            <w:pPr>
              <w:rPr>
                <w:rFonts w:cs="Andalus"/>
                <w:b/>
                <w:color w:val="000000" w:themeColor="text1"/>
                <w:sz w:val="24"/>
                <w:szCs w:val="24"/>
              </w:rPr>
            </w:pPr>
            <w:r w:rsidRPr="00122E1B">
              <w:rPr>
                <w:rFonts w:cs="Andalus"/>
                <w:b/>
                <w:color w:val="000000" w:themeColor="text1"/>
                <w:sz w:val="24"/>
                <w:szCs w:val="24"/>
              </w:rPr>
              <w:t>10%</w:t>
            </w:r>
          </w:p>
        </w:tc>
        <w:tc>
          <w:tcPr>
            <w:tcW w:w="709" w:type="dxa"/>
          </w:tcPr>
          <w:p w14:paraId="751FE611" w14:textId="77777777" w:rsidR="008929F9" w:rsidRPr="00122E1B" w:rsidRDefault="008929F9" w:rsidP="004502B8">
            <w:pPr>
              <w:rPr>
                <w:rFonts w:cs="Andalus"/>
                <w:b/>
                <w:color w:val="000000" w:themeColor="text1"/>
                <w:sz w:val="24"/>
                <w:szCs w:val="24"/>
              </w:rPr>
            </w:pPr>
            <w:r w:rsidRPr="00122E1B">
              <w:rPr>
                <w:rFonts w:cs="Andalus"/>
                <w:b/>
                <w:color w:val="000000" w:themeColor="text1"/>
                <w:sz w:val="24"/>
                <w:szCs w:val="24"/>
              </w:rPr>
              <w:t>20%</w:t>
            </w:r>
          </w:p>
        </w:tc>
        <w:tc>
          <w:tcPr>
            <w:tcW w:w="709" w:type="dxa"/>
          </w:tcPr>
          <w:p w14:paraId="63C9FECD" w14:textId="77777777" w:rsidR="008929F9" w:rsidRPr="00122E1B" w:rsidRDefault="008929F9" w:rsidP="004502B8">
            <w:pPr>
              <w:rPr>
                <w:rFonts w:cs="Andalus"/>
                <w:b/>
                <w:color w:val="000000" w:themeColor="text1"/>
                <w:sz w:val="24"/>
                <w:szCs w:val="24"/>
              </w:rPr>
            </w:pPr>
            <w:r w:rsidRPr="00122E1B">
              <w:rPr>
                <w:rFonts w:cs="Andalus"/>
                <w:b/>
                <w:color w:val="000000" w:themeColor="text1"/>
                <w:sz w:val="24"/>
                <w:szCs w:val="24"/>
              </w:rPr>
              <w:t>30%</w:t>
            </w:r>
          </w:p>
        </w:tc>
        <w:tc>
          <w:tcPr>
            <w:tcW w:w="709" w:type="dxa"/>
          </w:tcPr>
          <w:p w14:paraId="5740FC93" w14:textId="77777777" w:rsidR="008929F9" w:rsidRPr="00122E1B" w:rsidRDefault="008929F9" w:rsidP="004502B8">
            <w:pPr>
              <w:rPr>
                <w:rFonts w:cs="Andalus"/>
                <w:b/>
                <w:color w:val="000000" w:themeColor="text1"/>
                <w:sz w:val="24"/>
                <w:szCs w:val="24"/>
              </w:rPr>
            </w:pPr>
            <w:r w:rsidRPr="00122E1B">
              <w:rPr>
                <w:rFonts w:cs="Andalus"/>
                <w:b/>
                <w:color w:val="000000" w:themeColor="text1"/>
                <w:sz w:val="24"/>
                <w:szCs w:val="24"/>
              </w:rPr>
              <w:t>40%</w:t>
            </w:r>
          </w:p>
        </w:tc>
        <w:tc>
          <w:tcPr>
            <w:tcW w:w="1559" w:type="dxa"/>
          </w:tcPr>
          <w:p w14:paraId="73268823" w14:textId="77777777" w:rsidR="008929F9" w:rsidRPr="00122E1B" w:rsidRDefault="008929F9" w:rsidP="004502B8">
            <w:pPr>
              <w:rPr>
                <w:rFonts w:cs="Andalus"/>
                <w:b/>
                <w:color w:val="000000" w:themeColor="text1"/>
                <w:sz w:val="24"/>
                <w:szCs w:val="24"/>
              </w:rPr>
            </w:pPr>
            <w:r w:rsidRPr="00122E1B">
              <w:rPr>
                <w:rFonts w:cs="Andalus"/>
                <w:b/>
                <w:color w:val="000000" w:themeColor="text1"/>
                <w:sz w:val="24"/>
                <w:szCs w:val="24"/>
              </w:rPr>
              <w:t>50% or more</w:t>
            </w:r>
          </w:p>
        </w:tc>
        <w:tc>
          <w:tcPr>
            <w:tcW w:w="3827" w:type="dxa"/>
          </w:tcPr>
          <w:p w14:paraId="2841A6C5" w14:textId="77777777" w:rsidR="008929F9" w:rsidRPr="00122E1B" w:rsidRDefault="008929F9" w:rsidP="004502B8">
            <w:pPr>
              <w:rPr>
                <w:rFonts w:cs="Andalus"/>
                <w:b/>
                <w:color w:val="000000" w:themeColor="text1"/>
                <w:sz w:val="24"/>
                <w:szCs w:val="24"/>
              </w:rPr>
            </w:pPr>
            <w:r w:rsidRPr="00122E1B">
              <w:rPr>
                <w:rFonts w:cs="Andalus"/>
                <w:b/>
                <w:color w:val="000000" w:themeColor="text1"/>
                <w:sz w:val="24"/>
                <w:szCs w:val="24"/>
              </w:rPr>
              <w:t>Full draft written, currently revising</w:t>
            </w:r>
          </w:p>
        </w:tc>
      </w:tr>
      <w:tr w:rsidR="008929F9" w:rsidRPr="00122E1B" w14:paraId="3B33E78C" w14:textId="77777777" w:rsidTr="004502B8">
        <w:tc>
          <w:tcPr>
            <w:tcW w:w="675" w:type="dxa"/>
          </w:tcPr>
          <w:p w14:paraId="2D67267A" w14:textId="77777777" w:rsidR="008929F9" w:rsidRPr="00122E1B" w:rsidRDefault="008929F9" w:rsidP="004502B8">
            <w:pPr>
              <w:rPr>
                <w:rFonts w:cs="Andalus"/>
                <w:b/>
                <w:color w:val="000000" w:themeColor="text1"/>
                <w:sz w:val="24"/>
                <w:szCs w:val="24"/>
                <w:highlight w:val="yellow"/>
              </w:rPr>
            </w:pPr>
          </w:p>
        </w:tc>
        <w:tc>
          <w:tcPr>
            <w:tcW w:w="709" w:type="dxa"/>
          </w:tcPr>
          <w:p w14:paraId="693BDFAC" w14:textId="77777777" w:rsidR="008929F9" w:rsidRPr="00122E1B" w:rsidRDefault="008929F9" w:rsidP="004502B8">
            <w:pPr>
              <w:rPr>
                <w:rFonts w:cs="Andalus"/>
                <w:b/>
                <w:color w:val="000000" w:themeColor="text1"/>
                <w:sz w:val="24"/>
                <w:szCs w:val="24"/>
                <w:highlight w:val="yellow"/>
              </w:rPr>
            </w:pPr>
          </w:p>
        </w:tc>
        <w:tc>
          <w:tcPr>
            <w:tcW w:w="709" w:type="dxa"/>
          </w:tcPr>
          <w:p w14:paraId="3900C305" w14:textId="77777777" w:rsidR="008929F9" w:rsidRPr="00122E1B" w:rsidRDefault="008929F9" w:rsidP="004502B8">
            <w:pPr>
              <w:rPr>
                <w:rFonts w:cs="Andalus"/>
                <w:b/>
                <w:color w:val="000000" w:themeColor="text1"/>
                <w:sz w:val="24"/>
                <w:szCs w:val="24"/>
                <w:highlight w:val="yellow"/>
              </w:rPr>
            </w:pPr>
          </w:p>
        </w:tc>
        <w:tc>
          <w:tcPr>
            <w:tcW w:w="709" w:type="dxa"/>
          </w:tcPr>
          <w:p w14:paraId="6D46621E" w14:textId="77777777" w:rsidR="008929F9" w:rsidRPr="00122E1B" w:rsidRDefault="008929F9" w:rsidP="004502B8">
            <w:pPr>
              <w:rPr>
                <w:rFonts w:cs="Andalus"/>
                <w:b/>
                <w:color w:val="000000" w:themeColor="text1"/>
                <w:sz w:val="24"/>
                <w:szCs w:val="24"/>
                <w:highlight w:val="yellow"/>
              </w:rPr>
            </w:pPr>
          </w:p>
        </w:tc>
        <w:tc>
          <w:tcPr>
            <w:tcW w:w="1559" w:type="dxa"/>
          </w:tcPr>
          <w:p w14:paraId="402F07CB" w14:textId="77777777" w:rsidR="008929F9" w:rsidRPr="00122E1B" w:rsidRDefault="008929F9" w:rsidP="004502B8">
            <w:pPr>
              <w:rPr>
                <w:rFonts w:cs="Andalus"/>
                <w:b/>
                <w:color w:val="000000" w:themeColor="text1"/>
                <w:sz w:val="24"/>
                <w:szCs w:val="24"/>
                <w:highlight w:val="yellow"/>
              </w:rPr>
            </w:pPr>
          </w:p>
        </w:tc>
        <w:tc>
          <w:tcPr>
            <w:tcW w:w="3827" w:type="dxa"/>
          </w:tcPr>
          <w:p w14:paraId="674AC9FD" w14:textId="77777777" w:rsidR="008929F9" w:rsidRPr="00122E1B" w:rsidRDefault="008929F9" w:rsidP="004502B8">
            <w:pPr>
              <w:rPr>
                <w:rFonts w:cs="Andalus"/>
                <w:b/>
                <w:color w:val="000000" w:themeColor="text1"/>
                <w:sz w:val="24"/>
                <w:szCs w:val="24"/>
              </w:rPr>
            </w:pPr>
          </w:p>
        </w:tc>
      </w:tr>
    </w:tbl>
    <w:p w14:paraId="5146AA45" w14:textId="77777777" w:rsidR="008929F9" w:rsidRDefault="008929F9" w:rsidP="004502B8">
      <w:pPr>
        <w:spacing w:before="240"/>
        <w:rPr>
          <w:rFonts w:cs="Andalus"/>
          <w:b/>
          <w:color w:val="000000" w:themeColor="text1"/>
          <w:sz w:val="28"/>
          <w:szCs w:val="28"/>
        </w:rPr>
      </w:pPr>
    </w:p>
    <w:p w14:paraId="1EFEECB0" w14:textId="77777777" w:rsidR="008929F9" w:rsidRDefault="008929F9" w:rsidP="004502B8">
      <w:pPr>
        <w:spacing w:before="240"/>
        <w:rPr>
          <w:rFonts w:cs="Andalus"/>
          <w:b/>
          <w:color w:val="000000" w:themeColor="text1"/>
          <w:sz w:val="28"/>
          <w:szCs w:val="28"/>
        </w:rPr>
      </w:pPr>
    </w:p>
    <w:p w14:paraId="60D0F17F" w14:textId="77777777" w:rsidR="00360D22" w:rsidRDefault="00360D22" w:rsidP="004502B8">
      <w:pPr>
        <w:spacing w:before="240"/>
        <w:rPr>
          <w:rFonts w:cs="Andalus"/>
          <w:b/>
          <w:color w:val="000000" w:themeColor="text1"/>
          <w:sz w:val="28"/>
          <w:szCs w:val="28"/>
        </w:rPr>
      </w:pPr>
    </w:p>
    <w:p w14:paraId="34CAEAB0" w14:textId="714ACCA6" w:rsidR="008929F9" w:rsidRDefault="00000000" w:rsidP="004502B8">
      <w:pPr>
        <w:rPr>
          <w:rFonts w:cs="Andalus"/>
          <w:b/>
          <w:color w:val="000000" w:themeColor="text1"/>
          <w:sz w:val="28"/>
          <w:szCs w:val="28"/>
        </w:rPr>
      </w:pPr>
      <w:sdt>
        <w:sdtPr>
          <w:rPr>
            <w:rFonts w:cs="Andalus"/>
            <w:b/>
            <w:color w:val="000000" w:themeColor="text1"/>
            <w:sz w:val="28"/>
            <w:szCs w:val="28"/>
          </w:rPr>
          <w:id w:val="34398134"/>
          <w:lock w:val="contentLocked"/>
          <w:placeholder>
            <w:docPart w:val="415C59D0D51048059307C8A98DCF5D03"/>
          </w:placeholder>
          <w:group/>
        </w:sdtPr>
        <w:sdtContent>
          <w:r w:rsidR="008929F9">
            <w:rPr>
              <w:rFonts w:ascii="MS Gothic" w:eastAsia="MS Gothic" w:hAnsi="MS Gothic" w:cs="Andalus" w:hint="eastAsia"/>
              <w:b/>
              <w:color w:val="000000" w:themeColor="text1"/>
              <w:sz w:val="28"/>
              <w:szCs w:val="28"/>
            </w:rPr>
            <w:t>☐</w:t>
          </w:r>
        </w:sdtContent>
      </w:sdt>
      <w:r w:rsidR="008929F9" w:rsidRPr="00675A2A">
        <w:rPr>
          <w:rFonts w:cs="Andalus"/>
          <w:b/>
          <w:color w:val="000000" w:themeColor="text1"/>
          <w:sz w:val="28"/>
          <w:szCs w:val="28"/>
        </w:rPr>
        <w:t xml:space="preserve"> </w:t>
      </w:r>
      <w:r w:rsidR="008929F9" w:rsidRPr="002605EF">
        <w:rPr>
          <w:b/>
          <w:color w:val="000000" w:themeColor="text1"/>
          <w:sz w:val="24"/>
          <w:szCs w:val="24"/>
          <w:u w:val="single"/>
        </w:rPr>
        <w:t xml:space="preserve">I understand that I am to be writing with the group from 9am to </w:t>
      </w:r>
      <w:r w:rsidR="008929F9">
        <w:rPr>
          <w:b/>
          <w:color w:val="000000" w:themeColor="text1"/>
          <w:sz w:val="24"/>
          <w:szCs w:val="24"/>
          <w:u w:val="single"/>
        </w:rPr>
        <w:t>2</w:t>
      </w:r>
      <w:r w:rsidR="008929F9" w:rsidRPr="002605EF">
        <w:rPr>
          <w:b/>
          <w:color w:val="000000" w:themeColor="text1"/>
          <w:sz w:val="24"/>
          <w:szCs w:val="24"/>
          <w:u w:val="single"/>
        </w:rPr>
        <w:t>pm, Monday through Friday of PhD Writers’ Week, and I will not schedule anything that will intrude on this obligation to be present during this time</w:t>
      </w:r>
      <w:r w:rsidR="008929F9" w:rsidRPr="002605EF">
        <w:rPr>
          <w:rFonts w:cs="Andalus"/>
          <w:b/>
          <w:color w:val="000000" w:themeColor="text1"/>
          <w:sz w:val="28"/>
          <w:szCs w:val="28"/>
        </w:rPr>
        <w:br w:type="textWrapping" w:clear="all"/>
      </w:r>
    </w:p>
    <w:p w14:paraId="093319BF" w14:textId="77777777" w:rsidR="00360D22" w:rsidRDefault="00360D22" w:rsidP="004502B8">
      <w:pPr>
        <w:rPr>
          <w:rFonts w:cs="Andalus"/>
          <w:b/>
          <w:color w:val="000000" w:themeColor="text1"/>
          <w:sz w:val="24"/>
          <w:szCs w:val="24"/>
        </w:rPr>
      </w:pPr>
    </w:p>
    <w:p w14:paraId="343B431B" w14:textId="77777777" w:rsidR="00360D22" w:rsidRDefault="00360D22" w:rsidP="004502B8">
      <w:pPr>
        <w:rPr>
          <w:rFonts w:cs="Andalus"/>
          <w:b/>
          <w:color w:val="000000" w:themeColor="text1"/>
          <w:sz w:val="24"/>
          <w:szCs w:val="24"/>
        </w:rPr>
      </w:pPr>
    </w:p>
    <w:p w14:paraId="30DE2E25" w14:textId="77777777" w:rsidR="00360D22" w:rsidRDefault="00360D22" w:rsidP="004502B8">
      <w:pPr>
        <w:rPr>
          <w:rFonts w:cs="Andalus"/>
          <w:b/>
          <w:color w:val="000000" w:themeColor="text1"/>
          <w:sz w:val="24"/>
          <w:szCs w:val="24"/>
        </w:rPr>
      </w:pPr>
    </w:p>
    <w:p w14:paraId="679A381A" w14:textId="608A3348" w:rsidR="008929F9" w:rsidRDefault="008929F9" w:rsidP="004502B8">
      <w:pPr>
        <w:rPr>
          <w:rFonts w:cs="Andalus"/>
          <w:b/>
          <w:color w:val="000000" w:themeColor="text1"/>
          <w:sz w:val="24"/>
          <w:szCs w:val="24"/>
        </w:rPr>
      </w:pPr>
      <w:r w:rsidRPr="00552754">
        <w:rPr>
          <w:rFonts w:cs="Andalus"/>
          <w:b/>
          <w:color w:val="000000" w:themeColor="text1"/>
          <w:sz w:val="24"/>
          <w:szCs w:val="24"/>
        </w:rPr>
        <w:lastRenderedPageBreak/>
        <w:t>In the event that you are selected to participate in PhD Writers’ Week, please state in advance any dietary considerations we should know about:</w:t>
      </w:r>
    </w:p>
    <w:p w14:paraId="524D848D" w14:textId="090E034A" w:rsidR="008929F9" w:rsidRPr="00360D22" w:rsidRDefault="005518C2" w:rsidP="004502B8">
      <w:pPr>
        <w:rPr>
          <w:rFonts w:cs="Andalus"/>
          <w:b/>
          <w:color w:val="000000" w:themeColor="text1"/>
          <w:sz w:val="24"/>
          <w:szCs w:val="24"/>
        </w:rPr>
      </w:pPr>
      <w:r>
        <w:rPr>
          <w:rFonts w:cs="Andalus"/>
          <w:b/>
          <w:noProof/>
          <w:color w:val="000000" w:themeColor="text1"/>
          <w:sz w:val="24"/>
          <w:szCs w:val="24"/>
        </w:rPr>
        <mc:AlternateContent>
          <mc:Choice Requires="wps">
            <w:drawing>
              <wp:anchor distT="45720" distB="45720" distL="114300" distR="114300" simplePos="0" relativeHeight="251660288" behindDoc="0" locked="0" layoutInCell="1" allowOverlap="1" wp14:anchorId="6EB600FF" wp14:editId="4591E514">
                <wp:simplePos x="0" y="0"/>
                <wp:positionH relativeFrom="column">
                  <wp:posOffset>25400</wp:posOffset>
                </wp:positionH>
                <wp:positionV relativeFrom="paragraph">
                  <wp:posOffset>115570</wp:posOffset>
                </wp:positionV>
                <wp:extent cx="5937250" cy="557530"/>
                <wp:effectExtent l="6350" t="9525" r="9525" b="13970"/>
                <wp:wrapSquare wrapText="bothSides"/>
                <wp:docPr id="8305918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557530"/>
                        </a:xfrm>
                        <a:prstGeom prst="rect">
                          <a:avLst/>
                        </a:prstGeom>
                        <a:solidFill>
                          <a:srgbClr val="FFFFFF"/>
                        </a:solidFill>
                        <a:ln w="9525">
                          <a:solidFill>
                            <a:srgbClr val="000000"/>
                          </a:solidFill>
                          <a:miter lim="800000"/>
                          <a:headEnd/>
                          <a:tailEnd/>
                        </a:ln>
                      </wps:spPr>
                      <wps:txbx>
                        <w:txbxContent>
                          <w:p w14:paraId="70EFAA4D" w14:textId="77777777" w:rsidR="00360D22" w:rsidRDefault="00360D22" w:rsidP="00360D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B600FF" id="_x0000_t202" coordsize="21600,21600" o:spt="202" path="m,l,21600r21600,l21600,xe">
                <v:stroke joinstyle="miter"/>
                <v:path gradientshapeok="t" o:connecttype="rect"/>
              </v:shapetype>
              <v:shape id="Text Box 2" o:spid="_x0000_s1026" type="#_x0000_t202" style="position:absolute;margin-left:2pt;margin-top:9.1pt;width:467.5pt;height:43.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">
                <v:textbox>
                  <w:txbxContent>
                    <w:p w14:paraId="70EFAA4D" w14:textId="77777777" w:rsidR="00360D22" w:rsidRDefault="00360D22" w:rsidP="00360D22"/>
                  </w:txbxContent>
                </v:textbox>
                <w10:wrap type="square"/>
              </v:shape>
            </w:pict>
          </mc:Fallback>
        </mc:AlternateContent>
      </w:r>
    </w:p>
    <w:p w14:paraId="46C55761" w14:textId="77777777" w:rsidR="00360D22" w:rsidRDefault="00360D22" w:rsidP="004502B8">
      <w:pPr>
        <w:rPr>
          <w:rFonts w:cs="Andalus"/>
          <w:b/>
          <w:color w:val="000000" w:themeColor="text1"/>
          <w:sz w:val="28"/>
          <w:szCs w:val="28"/>
        </w:rPr>
      </w:pPr>
    </w:p>
    <w:p w14:paraId="3056F1A3" w14:textId="77777777" w:rsidR="00360D22" w:rsidRDefault="00360D22" w:rsidP="004502B8">
      <w:pPr>
        <w:rPr>
          <w:rFonts w:cs="Andalus"/>
          <w:b/>
          <w:color w:val="000000" w:themeColor="text1"/>
          <w:sz w:val="28"/>
          <w:szCs w:val="28"/>
        </w:rPr>
      </w:pPr>
    </w:p>
    <w:p w14:paraId="02E2F429" w14:textId="1BB60127" w:rsidR="008929F9" w:rsidRPr="00D64E09" w:rsidRDefault="008929F9" w:rsidP="004502B8">
      <w:pPr>
        <w:rPr>
          <w:rFonts w:cs="Andalus"/>
          <w:b/>
          <w:color w:val="000000" w:themeColor="text1"/>
          <w:sz w:val="24"/>
          <w:szCs w:val="24"/>
        </w:rPr>
      </w:pPr>
      <w:r w:rsidRPr="00122E1B">
        <w:rPr>
          <w:rFonts w:cs="Andalus"/>
          <w:b/>
          <w:color w:val="000000" w:themeColor="text1"/>
          <w:sz w:val="28"/>
          <w:szCs w:val="28"/>
        </w:rPr>
        <w:t>Your Writing Project</w:t>
      </w:r>
    </w:p>
    <w:p w14:paraId="57BD81B0" w14:textId="75872489" w:rsidR="008929F9" w:rsidRDefault="005518C2" w:rsidP="004502B8">
      <w:pPr>
        <w:rPr>
          <w:rFonts w:cs="Andalus"/>
          <w:color w:val="000000" w:themeColor="text1"/>
          <w:sz w:val="24"/>
          <w:szCs w:val="24"/>
        </w:rPr>
      </w:pPr>
      <w:r>
        <w:rPr>
          <w:noProof/>
        </w:rPr>
        <mc:AlternateContent>
          <mc:Choice Requires="wps">
            <w:drawing>
              <wp:anchor distT="45720" distB="45720" distL="114300" distR="114300" simplePos="0" relativeHeight="251662336" behindDoc="0" locked="0" layoutInCell="1" allowOverlap="1" wp14:anchorId="75D97774" wp14:editId="73288BC6">
                <wp:simplePos x="0" y="0"/>
                <wp:positionH relativeFrom="column">
                  <wp:posOffset>12700</wp:posOffset>
                </wp:positionH>
                <wp:positionV relativeFrom="paragraph">
                  <wp:posOffset>1395095</wp:posOffset>
                </wp:positionV>
                <wp:extent cx="6630035" cy="5129530"/>
                <wp:effectExtent l="12700" t="6985" r="5715" b="6985"/>
                <wp:wrapSquare wrapText="bothSides"/>
                <wp:docPr id="9510996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5129530"/>
                        </a:xfrm>
                        <a:prstGeom prst="rect">
                          <a:avLst/>
                        </a:prstGeom>
                        <a:solidFill>
                          <a:srgbClr val="FFFFFF"/>
                        </a:solidFill>
                        <a:ln w="9525">
                          <a:solidFill>
                            <a:srgbClr val="000000"/>
                          </a:solidFill>
                          <a:miter lim="800000"/>
                          <a:headEnd/>
                          <a:tailEnd/>
                        </a:ln>
                      </wps:spPr>
                      <wps:txbx>
                        <w:txbxContent>
                          <w:p w14:paraId="3354A9D6" w14:textId="36A692A3" w:rsidR="00360D22" w:rsidRDefault="00360D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97774" id="_x0000_s1027" type="#_x0000_t202" style="position:absolute;margin-left:1pt;margin-top:109.85pt;width:522.05pt;height:40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">
                <v:textbox>
                  <w:txbxContent>
                    <w:p w14:paraId="3354A9D6" w14:textId="36A692A3" w:rsidR="00360D22" w:rsidRDefault="00360D22"/>
                  </w:txbxContent>
                </v:textbox>
                <w10:wrap type="square"/>
              </v:shape>
            </w:pict>
          </mc:Fallback>
        </mc:AlternateContent>
      </w:r>
      <w:r w:rsidR="008929F9" w:rsidRPr="00122E1B">
        <w:rPr>
          <w:rFonts w:cs="Andalus"/>
          <w:color w:val="000000" w:themeColor="text1"/>
          <w:sz w:val="24"/>
          <w:szCs w:val="24"/>
        </w:rPr>
        <w:t xml:space="preserve">Please give a short outline (max. 300 words) of the project that you want to complete during the PhD Writers’ Week. This outline should indicate the overall aim (i.e., </w:t>
      </w:r>
      <w:r w:rsidR="008929F9">
        <w:rPr>
          <w:rFonts w:cs="Andalus"/>
          <w:color w:val="000000" w:themeColor="text1"/>
          <w:sz w:val="24"/>
          <w:szCs w:val="24"/>
        </w:rPr>
        <w:t xml:space="preserve">to </w:t>
      </w:r>
      <w:r w:rsidR="008929F9" w:rsidRPr="00122E1B">
        <w:rPr>
          <w:rFonts w:cs="Andalus"/>
          <w:color w:val="000000" w:themeColor="text1"/>
          <w:sz w:val="24"/>
          <w:szCs w:val="24"/>
        </w:rPr>
        <w:t xml:space="preserve">complete the draft of a chapter or </w:t>
      </w:r>
      <w:r w:rsidR="008929F9">
        <w:rPr>
          <w:rFonts w:cs="Andalus"/>
          <w:color w:val="000000" w:themeColor="text1"/>
          <w:sz w:val="24"/>
          <w:szCs w:val="24"/>
        </w:rPr>
        <w:t>to revise</w:t>
      </w:r>
      <w:r w:rsidR="008929F9" w:rsidRPr="00122E1B">
        <w:rPr>
          <w:rFonts w:cs="Andalus"/>
          <w:color w:val="000000" w:themeColor="text1"/>
          <w:sz w:val="24"/>
          <w:szCs w:val="24"/>
        </w:rPr>
        <w:t xml:space="preserve"> a literature review) and identify intermediate steps, which will help to break down the overall writing goal into your daily milestones/writing tasks for the daily writing session</w:t>
      </w:r>
      <w:r w:rsidR="008929F9">
        <w:rPr>
          <w:rFonts w:cs="Andalus"/>
          <w:color w:val="000000" w:themeColor="text1"/>
          <w:sz w:val="24"/>
          <w:szCs w:val="24"/>
        </w:rPr>
        <w:t xml:space="preserve">s during the PhD </w:t>
      </w:r>
      <w:r w:rsidR="008929F9" w:rsidRPr="00122E1B">
        <w:rPr>
          <w:rFonts w:cs="Andalus"/>
          <w:color w:val="000000" w:themeColor="text1"/>
          <w:sz w:val="24"/>
          <w:szCs w:val="24"/>
        </w:rPr>
        <w:t>Writers’ Week.</w:t>
      </w:r>
    </w:p>
    <w:p w14:paraId="59D5CBB4" w14:textId="50407D0F" w:rsidR="008929F9" w:rsidRDefault="008929F9" w:rsidP="004502B8">
      <w:pPr>
        <w:rPr>
          <w:rFonts w:cs="Andalus"/>
          <w:b/>
          <w:color w:val="000000" w:themeColor="text1"/>
          <w:sz w:val="28"/>
          <w:szCs w:val="28"/>
        </w:rPr>
      </w:pPr>
      <w:r>
        <w:rPr>
          <w:rFonts w:cs="Andalus"/>
          <w:b/>
          <w:color w:val="000000" w:themeColor="text1"/>
          <w:sz w:val="28"/>
          <w:szCs w:val="28"/>
        </w:rPr>
        <w:br w:type="page"/>
      </w:r>
    </w:p>
    <w:p w14:paraId="79F49825" w14:textId="77777777" w:rsidR="008929F9" w:rsidRDefault="008929F9" w:rsidP="004502B8">
      <w:pPr>
        <w:rPr>
          <w:rFonts w:cs="Andalus"/>
          <w:b/>
          <w:color w:val="000000" w:themeColor="text1"/>
          <w:sz w:val="28"/>
          <w:szCs w:val="28"/>
        </w:rPr>
      </w:pPr>
      <w:r w:rsidRPr="00122E1B">
        <w:rPr>
          <w:rFonts w:cs="Andalus"/>
          <w:b/>
          <w:color w:val="000000" w:themeColor="text1"/>
          <w:sz w:val="28"/>
          <w:szCs w:val="28"/>
        </w:rPr>
        <w:lastRenderedPageBreak/>
        <w:t xml:space="preserve">Meeting With a Peer-tutor </w:t>
      </w:r>
    </w:p>
    <w:p w14:paraId="377DC8E4" w14:textId="091EF951" w:rsidR="008929F9" w:rsidRPr="00675A2A" w:rsidRDefault="00000000" w:rsidP="004502B8">
      <w:pPr>
        <w:rPr>
          <w:rFonts w:cs="Andalus"/>
          <w:b/>
          <w:color w:val="000000" w:themeColor="text1"/>
          <w:sz w:val="24"/>
          <w:szCs w:val="24"/>
          <w:u w:val="single"/>
        </w:rPr>
      </w:pPr>
      <w:sdt>
        <w:sdtPr>
          <w:rPr>
            <w:rFonts w:cs="Andalus"/>
            <w:b/>
            <w:color w:val="000000" w:themeColor="text1"/>
            <w:sz w:val="28"/>
            <w:szCs w:val="28"/>
          </w:rPr>
          <w:id w:val="1755774797"/>
          <w:lock w:val="contentLocked"/>
          <w:placeholder>
            <w:docPart w:val="415C59D0D51048059307C8A98DCF5D03"/>
          </w:placeholder>
          <w:group/>
        </w:sdtPr>
        <w:sdtContent>
          <w:r w:rsidR="008929F9">
            <w:rPr>
              <w:rFonts w:ascii="MS Gothic" w:eastAsia="MS Gothic" w:hAnsi="MS Gothic" w:cs="Andalus" w:hint="eastAsia"/>
              <w:b/>
              <w:color w:val="000000" w:themeColor="text1"/>
              <w:sz w:val="28"/>
              <w:szCs w:val="28"/>
            </w:rPr>
            <w:t>☐</w:t>
          </w:r>
        </w:sdtContent>
      </w:sdt>
      <w:r w:rsidR="008929F9">
        <w:rPr>
          <w:rFonts w:cs="Andalus"/>
          <w:b/>
          <w:color w:val="000000" w:themeColor="text1"/>
          <w:sz w:val="28"/>
          <w:szCs w:val="28"/>
        </w:rPr>
        <w:t xml:space="preserve"> </w:t>
      </w:r>
      <w:r w:rsidR="008929F9" w:rsidRPr="00675A2A">
        <w:rPr>
          <w:b/>
          <w:color w:val="000000" w:themeColor="text1"/>
          <w:sz w:val="24"/>
          <w:szCs w:val="24"/>
          <w:u w:val="single"/>
        </w:rPr>
        <w:t>I understand that I a</w:t>
      </w:r>
      <w:r w:rsidR="008929F9">
        <w:rPr>
          <w:b/>
          <w:color w:val="000000" w:themeColor="text1"/>
          <w:sz w:val="24"/>
          <w:szCs w:val="24"/>
          <w:u w:val="single"/>
        </w:rPr>
        <w:t>m obligated to meet with a peer-</w:t>
      </w:r>
      <w:r w:rsidR="008929F9" w:rsidRPr="00675A2A">
        <w:rPr>
          <w:b/>
          <w:color w:val="000000" w:themeColor="text1"/>
          <w:sz w:val="24"/>
          <w:szCs w:val="24"/>
          <w:u w:val="single"/>
        </w:rPr>
        <w:t>writing tutor on the afternoon of Tuesday or Wednesday of PhD Writers’ Week</w:t>
      </w:r>
    </w:p>
    <w:p w14:paraId="6F9099A2" w14:textId="69E025B5" w:rsidR="008929F9" w:rsidRDefault="005518C2" w:rsidP="004502B8">
      <w:pPr>
        <w:rPr>
          <w:rFonts w:cs="Andalus"/>
          <w:color w:val="000000" w:themeColor="text1"/>
          <w:sz w:val="24"/>
          <w:szCs w:val="24"/>
        </w:rPr>
      </w:pPr>
      <w:r>
        <w:rPr>
          <w:rFonts w:cs="Andalus"/>
          <w:noProof/>
          <w:color w:val="000000" w:themeColor="text1"/>
          <w:sz w:val="24"/>
          <w:szCs w:val="24"/>
        </w:rPr>
        <mc:AlternateContent>
          <mc:Choice Requires="wps">
            <w:drawing>
              <wp:anchor distT="45720" distB="45720" distL="114300" distR="114300" simplePos="0" relativeHeight="251663360" behindDoc="0" locked="0" layoutInCell="1" allowOverlap="1" wp14:anchorId="75D97774" wp14:editId="725CB6DD">
                <wp:simplePos x="0" y="0"/>
                <wp:positionH relativeFrom="column">
                  <wp:posOffset>12700</wp:posOffset>
                </wp:positionH>
                <wp:positionV relativeFrom="paragraph">
                  <wp:posOffset>1179195</wp:posOffset>
                </wp:positionV>
                <wp:extent cx="6630035" cy="2348230"/>
                <wp:effectExtent l="12700" t="9525" r="5715" b="13970"/>
                <wp:wrapSquare wrapText="bothSides"/>
                <wp:docPr id="1824411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0035" cy="2348230"/>
                        </a:xfrm>
                        <a:prstGeom prst="rect">
                          <a:avLst/>
                        </a:prstGeom>
                        <a:solidFill>
                          <a:srgbClr val="FFFFFF"/>
                        </a:solidFill>
                        <a:ln w="9525">
                          <a:solidFill>
                            <a:srgbClr val="000000"/>
                          </a:solidFill>
                          <a:miter lim="800000"/>
                          <a:headEnd/>
                          <a:tailEnd/>
                        </a:ln>
                      </wps:spPr>
                      <wps:txbx>
                        <w:txbxContent>
                          <w:p w14:paraId="58BA2114" w14:textId="77777777" w:rsidR="00360D22" w:rsidRDefault="00360D22" w:rsidP="00360D2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D97774" id="_x0000_s1028" type="#_x0000_t202" style="position:absolute;margin-left:1pt;margin-top:92.85pt;width:522.05pt;height:184.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">
                <v:textbox>
                  <w:txbxContent>
                    <w:p w14:paraId="58BA2114" w14:textId="77777777" w:rsidR="00360D22" w:rsidRDefault="00360D22" w:rsidP="00360D22"/>
                  </w:txbxContent>
                </v:textbox>
                <w10:wrap type="square"/>
              </v:shape>
            </w:pict>
          </mc:Fallback>
        </mc:AlternateContent>
      </w:r>
      <w:r w:rsidR="008929F9" w:rsidRPr="00122E1B">
        <w:rPr>
          <w:rFonts w:cs="Andalus"/>
          <w:color w:val="000000" w:themeColor="text1"/>
          <w:sz w:val="24"/>
          <w:szCs w:val="24"/>
        </w:rPr>
        <w:t>Please indicate the potential topic/points you would like to discuss during your 30-minute meeting with a peer-tutor (max. 200 words). Topi</w:t>
      </w:r>
      <w:r w:rsidR="008929F9">
        <w:rPr>
          <w:rFonts w:cs="Andalus"/>
          <w:color w:val="000000" w:themeColor="text1"/>
          <w:sz w:val="24"/>
          <w:szCs w:val="24"/>
        </w:rPr>
        <w:t>cs for discussion can include</w:t>
      </w:r>
      <w:r w:rsidR="008929F9" w:rsidRPr="00122E1B">
        <w:rPr>
          <w:rFonts w:cs="Andalus"/>
          <w:color w:val="000000" w:themeColor="text1"/>
          <w:sz w:val="24"/>
          <w:szCs w:val="24"/>
        </w:rPr>
        <w:t xml:space="preserve"> outlining, brainstorming, overcoming writer’s blocks, keeping motivated, writing certain chapters (literature review, introduction, and conclusion).</w:t>
      </w:r>
    </w:p>
    <w:p w14:paraId="0EB9B887" w14:textId="77777777" w:rsidR="00360D22" w:rsidRDefault="00360D22" w:rsidP="004502B8">
      <w:pPr>
        <w:rPr>
          <w:rFonts w:cs="Andalus"/>
          <w:color w:val="000000" w:themeColor="text1"/>
          <w:sz w:val="24"/>
          <w:szCs w:val="24"/>
        </w:rPr>
      </w:pPr>
    </w:p>
    <w:p w14:paraId="5039B549" w14:textId="77777777" w:rsidR="00360D22" w:rsidRDefault="00360D22" w:rsidP="004502B8">
      <w:pPr>
        <w:rPr>
          <w:rFonts w:cs="Andalus"/>
          <w:color w:val="000000" w:themeColor="text1"/>
          <w:sz w:val="24"/>
          <w:szCs w:val="24"/>
        </w:rPr>
      </w:pPr>
    </w:p>
    <w:p w14:paraId="58F35202" w14:textId="2A77F0CB" w:rsidR="00360D22" w:rsidRDefault="00360D22" w:rsidP="004502B8">
      <w:pPr>
        <w:rPr>
          <w:rFonts w:cs="Andalus"/>
          <w:color w:val="000000" w:themeColor="text1"/>
          <w:sz w:val="24"/>
          <w:szCs w:val="24"/>
        </w:rPr>
      </w:pPr>
    </w:p>
    <w:p w14:paraId="5C7A1342" w14:textId="77777777" w:rsidR="00360D22" w:rsidRDefault="00360D22" w:rsidP="004502B8">
      <w:pPr>
        <w:rPr>
          <w:rFonts w:cs="Andalus"/>
          <w:b/>
          <w:color w:val="000000" w:themeColor="text1"/>
          <w:sz w:val="28"/>
          <w:szCs w:val="28"/>
        </w:rPr>
      </w:pPr>
    </w:p>
    <w:p w14:paraId="7E9E4DE7" w14:textId="446300A4" w:rsidR="008929F9" w:rsidRDefault="008929F9" w:rsidP="004502B8">
      <w:pPr>
        <w:rPr>
          <w:rFonts w:cs="Andalus"/>
          <w:b/>
          <w:color w:val="000000" w:themeColor="text1"/>
          <w:sz w:val="28"/>
          <w:szCs w:val="28"/>
        </w:rPr>
      </w:pPr>
      <w:r>
        <w:rPr>
          <w:rFonts w:cs="Andalus"/>
          <w:b/>
          <w:color w:val="000000" w:themeColor="text1"/>
          <w:sz w:val="28"/>
          <w:szCs w:val="28"/>
        </w:rPr>
        <w:br w:type="page"/>
      </w:r>
    </w:p>
    <w:p w14:paraId="1A1F9F71" w14:textId="77777777" w:rsidR="008929F9" w:rsidRPr="00122E1B" w:rsidRDefault="008929F9" w:rsidP="004502B8">
      <w:pPr>
        <w:rPr>
          <w:rFonts w:cs="Andalus"/>
          <w:color w:val="000000" w:themeColor="text1"/>
          <w:sz w:val="28"/>
          <w:szCs w:val="28"/>
        </w:rPr>
      </w:pPr>
      <w:r w:rsidRPr="00122E1B">
        <w:rPr>
          <w:rFonts w:cs="Andalus"/>
          <w:b/>
          <w:color w:val="000000" w:themeColor="text1"/>
          <w:sz w:val="28"/>
          <w:szCs w:val="28"/>
        </w:rPr>
        <w:lastRenderedPageBreak/>
        <w:t>Costs</w:t>
      </w:r>
    </w:p>
    <w:p w14:paraId="4A3463BA" w14:textId="77777777" w:rsidR="008929F9" w:rsidRPr="00552754" w:rsidRDefault="008929F9" w:rsidP="004502B8">
      <w:pPr>
        <w:rPr>
          <w:rFonts w:cs="Andalus"/>
          <w:color w:val="000000" w:themeColor="text1"/>
          <w:sz w:val="24"/>
          <w:szCs w:val="24"/>
        </w:rPr>
      </w:pPr>
      <w:r>
        <w:rPr>
          <w:rFonts w:cs="Andalus"/>
          <w:color w:val="000000" w:themeColor="text1"/>
          <w:sz w:val="24"/>
          <w:szCs w:val="24"/>
        </w:rPr>
        <w:t>Taking part in the PhD</w:t>
      </w:r>
      <w:r w:rsidRPr="00122E1B">
        <w:rPr>
          <w:rFonts w:cs="Andalus"/>
          <w:color w:val="000000" w:themeColor="text1"/>
          <w:sz w:val="24"/>
          <w:szCs w:val="24"/>
        </w:rPr>
        <w:t xml:space="preserve"> Writers’ Week is </w:t>
      </w:r>
      <w:r w:rsidRPr="00C334D7">
        <w:rPr>
          <w:rFonts w:cs="Andalus"/>
          <w:b/>
          <w:color w:val="000000" w:themeColor="text1"/>
          <w:sz w:val="24"/>
          <w:szCs w:val="24"/>
        </w:rPr>
        <w:t>free of charge</w:t>
      </w:r>
      <w:r w:rsidRPr="00122E1B">
        <w:rPr>
          <w:rFonts w:cs="Andalus"/>
          <w:color w:val="000000" w:themeColor="text1"/>
          <w:sz w:val="24"/>
          <w:szCs w:val="24"/>
        </w:rPr>
        <w:t xml:space="preserve">; </w:t>
      </w:r>
      <w:r w:rsidRPr="00552754">
        <w:rPr>
          <w:rFonts w:cs="Andalus"/>
          <w:color w:val="000000" w:themeColor="text1"/>
          <w:sz w:val="24"/>
          <w:szCs w:val="24"/>
        </w:rPr>
        <w:t xml:space="preserve">however, a </w:t>
      </w:r>
      <w:r w:rsidRPr="00552754">
        <w:rPr>
          <w:rFonts w:cs="Andalus"/>
          <w:b/>
          <w:color w:val="000000" w:themeColor="text1"/>
          <w:sz w:val="24"/>
          <w:szCs w:val="24"/>
        </w:rPr>
        <w:t>€50 deposit</w:t>
      </w:r>
      <w:r w:rsidRPr="00552754">
        <w:rPr>
          <w:rFonts w:cs="Andalus"/>
          <w:color w:val="000000" w:themeColor="text1"/>
          <w:sz w:val="24"/>
          <w:szCs w:val="24"/>
        </w:rPr>
        <w:t xml:space="preserve"> </w:t>
      </w:r>
      <w:r>
        <w:rPr>
          <w:rFonts w:cs="Andalus"/>
          <w:color w:val="000000" w:themeColor="text1"/>
          <w:sz w:val="24"/>
          <w:szCs w:val="24"/>
        </w:rPr>
        <w:t xml:space="preserve">in cash or cheque </w:t>
      </w:r>
      <w:r w:rsidRPr="00552754">
        <w:rPr>
          <w:rFonts w:cs="Andalus"/>
          <w:color w:val="000000" w:themeColor="text1"/>
          <w:sz w:val="24"/>
          <w:szCs w:val="24"/>
        </w:rPr>
        <w:t xml:space="preserve">is collected to encourage participants to complete the programme. This deposit is required to complete registration. This will be returned to you following full completion of the programme. Previously, we have encountered people who commit to a full week but fail to attend on certain days and miss crucial discussions due to previous engagements. If you decide to attend the PhD Writers’ Week, we ask that you make it your priority to attend </w:t>
      </w:r>
      <w:r w:rsidRPr="00552754">
        <w:rPr>
          <w:rFonts w:cs="Andalus"/>
          <w:b/>
          <w:bCs/>
          <w:color w:val="000000" w:themeColor="text1"/>
          <w:sz w:val="24"/>
          <w:szCs w:val="24"/>
        </w:rPr>
        <w:t>all</w:t>
      </w:r>
      <w:r w:rsidRPr="00552754">
        <w:rPr>
          <w:rFonts w:cs="Andalus"/>
          <w:color w:val="000000" w:themeColor="text1"/>
          <w:sz w:val="24"/>
          <w:szCs w:val="24"/>
        </w:rPr>
        <w:t xml:space="preserve"> compulsory morning sessions and the Peer-tutoring session, </w:t>
      </w:r>
      <w:r w:rsidRPr="00552754">
        <w:rPr>
          <w:rFonts w:cs="Andalus"/>
          <w:i/>
          <w:iCs/>
          <w:color w:val="000000" w:themeColor="text1"/>
          <w:sz w:val="24"/>
          <w:szCs w:val="24"/>
          <w:u w:val="single"/>
        </w:rPr>
        <w:t>or you will forfeit your deposit</w:t>
      </w:r>
      <w:r w:rsidRPr="00552754">
        <w:rPr>
          <w:rFonts w:cs="Andalus"/>
          <w:i/>
          <w:iCs/>
          <w:color w:val="000000" w:themeColor="text1"/>
          <w:sz w:val="24"/>
          <w:szCs w:val="24"/>
        </w:rPr>
        <w:t>.</w:t>
      </w:r>
      <w:r w:rsidRPr="00552754">
        <w:rPr>
          <w:rFonts w:cs="Andalus"/>
          <w:color w:val="000000" w:themeColor="text1"/>
          <w:sz w:val="24"/>
          <w:szCs w:val="24"/>
        </w:rPr>
        <w:t xml:space="preserve"> If you already know that you are unable to attend a certain day, please refrain from applying for a place. </w:t>
      </w:r>
    </w:p>
    <w:p w14:paraId="56E2C0D1" w14:textId="77777777" w:rsidR="008929F9" w:rsidRPr="00552754" w:rsidRDefault="008929F9" w:rsidP="004502B8">
      <w:pPr>
        <w:rPr>
          <w:rFonts w:cs="Andalus"/>
          <w:color w:val="000000" w:themeColor="text1"/>
          <w:sz w:val="24"/>
          <w:szCs w:val="24"/>
        </w:rPr>
      </w:pPr>
      <w:r w:rsidRPr="00552754">
        <w:rPr>
          <w:rFonts w:cs="Andalus"/>
          <w:b/>
          <w:bCs/>
          <w:color w:val="000000" w:themeColor="text1"/>
          <w:sz w:val="24"/>
          <w:szCs w:val="24"/>
          <w:u w:val="single"/>
        </w:rPr>
        <w:t>Please note</w:t>
      </w:r>
      <w:r w:rsidRPr="00552754">
        <w:rPr>
          <w:rFonts w:cs="Andalus"/>
          <w:color w:val="000000" w:themeColor="text1"/>
          <w:sz w:val="24"/>
          <w:szCs w:val="24"/>
        </w:rPr>
        <w:t xml:space="preserve"> cheques</w:t>
      </w:r>
      <w:r w:rsidRPr="00552754">
        <w:rPr>
          <w:rFonts w:cs="Andalus"/>
          <w:color w:val="000000" w:themeColor="text1"/>
          <w:sz w:val="24"/>
          <w:szCs w:val="24"/>
          <w:lang w:val="en"/>
        </w:rPr>
        <w:t xml:space="preserve"> should be made payable to the University of Limerick and will be returned in full on the last day of Writers’ Week. The deposit should accompany the Registration Form. Under </w:t>
      </w:r>
      <w:r w:rsidRPr="00552754">
        <w:rPr>
          <w:rFonts w:cs="Andalus"/>
          <w:b/>
          <w:bCs/>
          <w:color w:val="000000" w:themeColor="text1"/>
          <w:sz w:val="24"/>
          <w:szCs w:val="24"/>
          <w:lang w:val="en"/>
        </w:rPr>
        <w:t>no circumstances</w:t>
      </w:r>
      <w:r w:rsidRPr="00552754">
        <w:rPr>
          <w:rFonts w:cs="Andalus"/>
          <w:color w:val="000000" w:themeColor="text1"/>
          <w:sz w:val="24"/>
          <w:szCs w:val="24"/>
          <w:lang w:val="en"/>
        </w:rPr>
        <w:t xml:space="preserve"> should cash </w:t>
      </w:r>
      <w:r w:rsidRPr="00552754">
        <w:rPr>
          <w:rFonts w:cs="Andalus"/>
          <w:color w:val="000000" w:themeColor="text1"/>
          <w:sz w:val="24"/>
          <w:szCs w:val="24"/>
        </w:rPr>
        <w:t>be sent by post.</w:t>
      </w:r>
    </w:p>
    <w:p w14:paraId="540C017E" w14:textId="77777777" w:rsidR="008929F9" w:rsidRPr="008A650C" w:rsidRDefault="008929F9" w:rsidP="004502B8">
      <w:pPr>
        <w:rPr>
          <w:rFonts w:cs="Andalus"/>
          <w:color w:val="000000" w:themeColor="text1"/>
          <w:sz w:val="24"/>
          <w:szCs w:val="24"/>
        </w:rPr>
      </w:pPr>
    </w:p>
    <w:p w14:paraId="6BA22A5E" w14:textId="77777777" w:rsidR="008929F9" w:rsidRPr="00122E1B" w:rsidRDefault="008929F9" w:rsidP="004502B8">
      <w:pPr>
        <w:rPr>
          <w:rFonts w:cs="Andalus"/>
          <w:color w:val="000000" w:themeColor="text1"/>
          <w:sz w:val="24"/>
          <w:szCs w:val="24"/>
        </w:rPr>
      </w:pPr>
      <w:r w:rsidRPr="00122E1B">
        <w:rPr>
          <w:rFonts w:cs="Andalus"/>
          <w:b/>
          <w:color w:val="000000" w:themeColor="text1"/>
          <w:sz w:val="28"/>
          <w:szCs w:val="28"/>
        </w:rPr>
        <w:t>Registration Procedure</w:t>
      </w:r>
    </w:p>
    <w:p w14:paraId="4740520F" w14:textId="77777777" w:rsidR="008929F9" w:rsidRDefault="008929F9" w:rsidP="004502B8">
      <w:pPr>
        <w:numPr>
          <w:ilvl w:val="0"/>
          <w:numId w:val="1"/>
        </w:numPr>
        <w:rPr>
          <w:rFonts w:cs="Andalus"/>
          <w:color w:val="000000" w:themeColor="text1"/>
          <w:sz w:val="24"/>
          <w:szCs w:val="24"/>
        </w:rPr>
      </w:pPr>
      <w:r w:rsidRPr="00C334D7">
        <w:rPr>
          <w:rFonts w:cs="Andalus"/>
          <w:color w:val="000000" w:themeColor="text1"/>
          <w:sz w:val="24"/>
          <w:szCs w:val="24"/>
        </w:rPr>
        <w:t xml:space="preserve">Priority will be given to those who </w:t>
      </w:r>
      <w:r>
        <w:rPr>
          <w:rFonts w:cs="Andalus"/>
          <w:color w:val="000000" w:themeColor="text1"/>
          <w:sz w:val="24"/>
          <w:szCs w:val="24"/>
        </w:rPr>
        <w:t>have not already completed a PhD</w:t>
      </w:r>
      <w:r w:rsidRPr="00C334D7">
        <w:rPr>
          <w:rFonts w:cs="Andalus"/>
          <w:color w:val="000000" w:themeColor="text1"/>
          <w:sz w:val="24"/>
          <w:szCs w:val="24"/>
        </w:rPr>
        <w:t xml:space="preserve"> Writers’ week, but we welcome application</w:t>
      </w:r>
      <w:r>
        <w:rPr>
          <w:rFonts w:cs="Andalus"/>
          <w:color w:val="000000" w:themeColor="text1"/>
          <w:sz w:val="24"/>
          <w:szCs w:val="24"/>
        </w:rPr>
        <w:t>s from anyone completing a PhD.</w:t>
      </w:r>
    </w:p>
    <w:p w14:paraId="0998D14F" w14:textId="77777777" w:rsidR="008929F9" w:rsidRPr="00C334D7" w:rsidRDefault="008929F9" w:rsidP="004502B8">
      <w:pPr>
        <w:numPr>
          <w:ilvl w:val="0"/>
          <w:numId w:val="1"/>
        </w:numPr>
        <w:rPr>
          <w:rFonts w:cs="Andalus"/>
          <w:color w:val="000000" w:themeColor="text1"/>
          <w:sz w:val="24"/>
          <w:szCs w:val="24"/>
        </w:rPr>
      </w:pPr>
      <w:r w:rsidRPr="00C334D7">
        <w:rPr>
          <w:rFonts w:cs="Andalus"/>
          <w:color w:val="000000" w:themeColor="text1"/>
          <w:sz w:val="24"/>
          <w:szCs w:val="24"/>
        </w:rPr>
        <w:t>Places are limited.</w:t>
      </w:r>
    </w:p>
    <w:p w14:paraId="46A27E98" w14:textId="77777777" w:rsidR="008929F9" w:rsidRPr="00122E1B" w:rsidRDefault="008929F9" w:rsidP="004502B8">
      <w:pPr>
        <w:numPr>
          <w:ilvl w:val="0"/>
          <w:numId w:val="1"/>
        </w:numPr>
        <w:rPr>
          <w:rFonts w:cs="Andalus"/>
          <w:color w:val="000000" w:themeColor="text1"/>
          <w:sz w:val="24"/>
          <w:szCs w:val="24"/>
        </w:rPr>
      </w:pPr>
      <w:r>
        <w:rPr>
          <w:rFonts w:cs="Andalus"/>
          <w:color w:val="000000" w:themeColor="text1"/>
          <w:sz w:val="24"/>
          <w:szCs w:val="24"/>
        </w:rPr>
        <w:t>Only PhD</w:t>
      </w:r>
      <w:r w:rsidRPr="00122E1B">
        <w:rPr>
          <w:rFonts w:cs="Andalus"/>
          <w:color w:val="000000" w:themeColor="text1"/>
          <w:sz w:val="24"/>
          <w:szCs w:val="24"/>
        </w:rPr>
        <w:t xml:space="preserve"> students who are e</w:t>
      </w:r>
      <w:r>
        <w:rPr>
          <w:rFonts w:cs="Andalus"/>
          <w:color w:val="000000" w:themeColor="text1"/>
          <w:sz w:val="24"/>
          <w:szCs w:val="24"/>
        </w:rPr>
        <w:t>nrolled at</w:t>
      </w:r>
      <w:r w:rsidRPr="00122E1B">
        <w:rPr>
          <w:rFonts w:cs="Andalus"/>
          <w:color w:val="000000" w:themeColor="text1"/>
          <w:sz w:val="24"/>
          <w:szCs w:val="24"/>
        </w:rPr>
        <w:t xml:space="preserve"> University of Limerick</w:t>
      </w:r>
      <w:r>
        <w:rPr>
          <w:rFonts w:cs="Andalus"/>
          <w:color w:val="000000" w:themeColor="text1"/>
          <w:sz w:val="24"/>
          <w:szCs w:val="24"/>
        </w:rPr>
        <w:t xml:space="preserve"> or Mary Immaculate College</w:t>
      </w:r>
      <w:r w:rsidRPr="00122E1B">
        <w:rPr>
          <w:rFonts w:cs="Andalus"/>
          <w:color w:val="000000" w:themeColor="text1"/>
          <w:sz w:val="24"/>
          <w:szCs w:val="24"/>
        </w:rPr>
        <w:t xml:space="preserve"> are eligible to register.</w:t>
      </w:r>
    </w:p>
    <w:p w14:paraId="62DF5E37" w14:textId="77777777" w:rsidR="008929F9" w:rsidRDefault="008929F9" w:rsidP="004502B8">
      <w:pPr>
        <w:numPr>
          <w:ilvl w:val="0"/>
          <w:numId w:val="1"/>
        </w:numPr>
        <w:rPr>
          <w:rFonts w:cs="Andalus"/>
          <w:b/>
          <w:color w:val="000000" w:themeColor="text1"/>
          <w:sz w:val="24"/>
          <w:szCs w:val="24"/>
        </w:rPr>
      </w:pPr>
      <w:r w:rsidRPr="00122E1B">
        <w:rPr>
          <w:rFonts w:cs="Andalus"/>
          <w:color w:val="000000" w:themeColor="text1"/>
          <w:sz w:val="24"/>
          <w:szCs w:val="24"/>
        </w:rPr>
        <w:t xml:space="preserve">Applicants are required to submit </w:t>
      </w:r>
      <w:r>
        <w:rPr>
          <w:rFonts w:cs="Andalus"/>
          <w:color w:val="000000" w:themeColor="text1"/>
          <w:sz w:val="24"/>
          <w:szCs w:val="24"/>
        </w:rPr>
        <w:t>the</w:t>
      </w:r>
      <w:r w:rsidRPr="00122E1B">
        <w:rPr>
          <w:rFonts w:cs="Andalus"/>
          <w:color w:val="000000" w:themeColor="text1"/>
          <w:sz w:val="24"/>
          <w:szCs w:val="24"/>
        </w:rPr>
        <w:t xml:space="preserve"> Registration Form.</w:t>
      </w:r>
    </w:p>
    <w:p w14:paraId="2E2E4B62" w14:textId="77777777" w:rsidR="008929F9" w:rsidRPr="00122E1B" w:rsidRDefault="008929F9" w:rsidP="004502B8">
      <w:pPr>
        <w:numPr>
          <w:ilvl w:val="0"/>
          <w:numId w:val="1"/>
        </w:numPr>
        <w:rPr>
          <w:rFonts w:cs="Andalus"/>
          <w:b/>
          <w:color w:val="000000" w:themeColor="text1"/>
          <w:sz w:val="24"/>
          <w:szCs w:val="24"/>
        </w:rPr>
      </w:pPr>
      <w:r w:rsidRPr="00122E1B">
        <w:rPr>
          <w:rFonts w:eastAsia="Times New Roman" w:cs="Andalus"/>
          <w:sz w:val="24"/>
          <w:szCs w:val="24"/>
          <w:lang w:eastAsia="en-IE"/>
        </w:rPr>
        <w:t xml:space="preserve">Please e-mail your completed Registration Form to </w:t>
      </w:r>
      <w:hyperlink r:id="rId10" w:history="1">
        <w:r w:rsidRPr="00122E1B">
          <w:rPr>
            <w:rFonts w:eastAsia="Times New Roman" w:cs="Andalus"/>
            <w:color w:val="0000FF"/>
            <w:sz w:val="24"/>
            <w:szCs w:val="24"/>
            <w:u w:val="single"/>
            <w:lang w:eastAsia="en-IE"/>
          </w:rPr>
          <w:t>writingcentre@ul.ie</w:t>
        </w:r>
      </w:hyperlink>
      <w:r w:rsidRPr="00122E1B">
        <w:rPr>
          <w:rFonts w:eastAsia="Times New Roman" w:cs="Andalus"/>
          <w:color w:val="000000" w:themeColor="text1"/>
          <w:sz w:val="24"/>
          <w:szCs w:val="24"/>
          <w:lang w:eastAsia="en-IE"/>
        </w:rPr>
        <w:t xml:space="preserve">, </w:t>
      </w:r>
      <w:r>
        <w:rPr>
          <w:rFonts w:eastAsia="Times New Roman" w:cs="Andalus"/>
          <w:sz w:val="24"/>
          <w:szCs w:val="24"/>
          <w:lang w:eastAsia="en-IE"/>
        </w:rPr>
        <w:t>using ‘PhD</w:t>
      </w:r>
      <w:r w:rsidRPr="00122E1B">
        <w:rPr>
          <w:rFonts w:eastAsia="Times New Roman" w:cs="Andalus"/>
          <w:sz w:val="24"/>
          <w:szCs w:val="24"/>
          <w:lang w:eastAsia="en-IE"/>
        </w:rPr>
        <w:t xml:space="preserve"> Writers’ Week – Registration’ as the subject line.</w:t>
      </w:r>
    </w:p>
    <w:p w14:paraId="410EBB8E" w14:textId="77777777" w:rsidR="008929F9" w:rsidRPr="00122E1B" w:rsidRDefault="008929F9" w:rsidP="004502B8">
      <w:pPr>
        <w:numPr>
          <w:ilvl w:val="0"/>
          <w:numId w:val="1"/>
        </w:numPr>
        <w:rPr>
          <w:rFonts w:eastAsia="Times New Roman" w:cs="Andalus"/>
          <w:bCs/>
          <w:color w:val="000000"/>
        </w:rPr>
      </w:pPr>
      <w:r w:rsidRPr="00122E1B">
        <w:rPr>
          <w:rFonts w:cs="Andalus"/>
          <w:color w:val="000000" w:themeColor="text1"/>
          <w:sz w:val="24"/>
          <w:szCs w:val="24"/>
        </w:rPr>
        <w:t>Applicants must provide a sh</w:t>
      </w:r>
      <w:r>
        <w:rPr>
          <w:rFonts w:cs="Andalus"/>
          <w:color w:val="000000" w:themeColor="text1"/>
          <w:sz w:val="24"/>
          <w:szCs w:val="24"/>
        </w:rPr>
        <w:t>ort endorsement e-mail from their</w:t>
      </w:r>
      <w:r w:rsidRPr="00122E1B">
        <w:rPr>
          <w:rFonts w:cs="Andalus"/>
          <w:color w:val="000000" w:themeColor="text1"/>
          <w:sz w:val="24"/>
          <w:szCs w:val="24"/>
        </w:rPr>
        <w:t xml:space="preserve"> supervisor</w:t>
      </w:r>
      <w:r>
        <w:rPr>
          <w:rFonts w:cs="Andalus"/>
          <w:color w:val="000000" w:themeColor="text1"/>
          <w:sz w:val="24"/>
          <w:szCs w:val="24"/>
        </w:rPr>
        <w:t>. This can be included in the email alongside your Registration Form.</w:t>
      </w:r>
    </w:p>
    <w:p w14:paraId="6D3DFEF7" w14:textId="77777777" w:rsidR="008929F9" w:rsidRPr="00552754" w:rsidRDefault="008929F9" w:rsidP="004502B8">
      <w:pPr>
        <w:numPr>
          <w:ilvl w:val="0"/>
          <w:numId w:val="1"/>
        </w:numPr>
        <w:rPr>
          <w:rFonts w:eastAsia="Times New Roman" w:cs="Andalus"/>
          <w:bCs/>
          <w:color w:val="000000"/>
        </w:rPr>
      </w:pPr>
      <w:r w:rsidRPr="00552754">
        <w:rPr>
          <w:rFonts w:cs="Andalus"/>
          <w:color w:val="000000" w:themeColor="text1"/>
          <w:sz w:val="24"/>
          <w:szCs w:val="24"/>
        </w:rPr>
        <w:t>A €50 deposit is required to complete registration</w:t>
      </w:r>
      <w:r w:rsidRPr="00552754">
        <w:rPr>
          <w:rFonts w:eastAsia="Times New Roman" w:cs="Times New Roman"/>
          <w:sz w:val="24"/>
          <w:szCs w:val="24"/>
          <w:lang w:eastAsia="en-IE"/>
        </w:rPr>
        <w:t xml:space="preserve"> once an applicant has been advised that s/he has been offered a place.</w:t>
      </w:r>
      <w:r w:rsidRPr="00552754">
        <w:rPr>
          <w:rFonts w:eastAsia="Times New Roman" w:cs="Times New Roman"/>
          <w:sz w:val="28"/>
          <w:szCs w:val="28"/>
          <w:lang w:eastAsia="en-IE"/>
        </w:rPr>
        <w:t xml:space="preserve"> </w:t>
      </w:r>
    </w:p>
    <w:p w14:paraId="7E6B3566" w14:textId="468F99F4" w:rsidR="008929F9" w:rsidRPr="003C0B1D" w:rsidRDefault="008929F9" w:rsidP="004502B8">
      <w:pPr>
        <w:numPr>
          <w:ilvl w:val="0"/>
          <w:numId w:val="1"/>
        </w:numPr>
        <w:rPr>
          <w:rFonts w:cs="Andalus"/>
          <w:b/>
          <w:color w:val="FF0000"/>
          <w:sz w:val="24"/>
          <w:szCs w:val="24"/>
        </w:rPr>
      </w:pPr>
      <w:r w:rsidRPr="003C0B1D">
        <w:rPr>
          <w:rFonts w:cs="Andalus"/>
          <w:b/>
          <w:color w:val="FF0000"/>
          <w:sz w:val="24"/>
          <w:szCs w:val="24"/>
        </w:rPr>
        <w:t>Registration deadline:</w:t>
      </w:r>
      <w:r w:rsidR="003D13F6">
        <w:rPr>
          <w:rFonts w:cs="Andalus"/>
          <w:b/>
          <w:color w:val="FF0000"/>
          <w:sz w:val="24"/>
          <w:szCs w:val="24"/>
        </w:rPr>
        <w:t xml:space="preserve"> November 26,2024.</w:t>
      </w:r>
    </w:p>
    <w:p w14:paraId="71EC8B01" w14:textId="77777777" w:rsidR="008929F9" w:rsidRDefault="008929F9" w:rsidP="004502B8">
      <w:pPr>
        <w:rPr>
          <w:rFonts w:cs="Andalus"/>
          <w:b/>
          <w:color w:val="000000" w:themeColor="text1"/>
          <w:sz w:val="24"/>
          <w:szCs w:val="24"/>
        </w:rPr>
      </w:pPr>
      <w:r w:rsidRPr="00122E1B">
        <w:rPr>
          <w:rFonts w:cs="Andalus"/>
          <w:b/>
          <w:color w:val="000000" w:themeColor="text1"/>
          <w:sz w:val="24"/>
          <w:szCs w:val="24"/>
          <w:u w:val="single"/>
        </w:rPr>
        <w:t>Please note</w:t>
      </w:r>
      <w:r w:rsidRPr="00122E1B">
        <w:rPr>
          <w:rFonts w:cs="Andalus"/>
          <w:color w:val="000000" w:themeColor="text1"/>
          <w:sz w:val="24"/>
          <w:szCs w:val="24"/>
        </w:rPr>
        <w:t xml:space="preserve"> participants can only register for the Ph</w:t>
      </w:r>
      <w:r>
        <w:rPr>
          <w:rFonts w:cs="Andalus"/>
          <w:color w:val="000000" w:themeColor="text1"/>
          <w:sz w:val="24"/>
          <w:szCs w:val="24"/>
        </w:rPr>
        <w:t>D</w:t>
      </w:r>
      <w:r w:rsidRPr="00122E1B">
        <w:rPr>
          <w:rFonts w:cs="Andalus"/>
          <w:color w:val="000000" w:themeColor="text1"/>
          <w:sz w:val="24"/>
          <w:szCs w:val="24"/>
        </w:rPr>
        <w:t xml:space="preserve"> Writers’ Week if they commit to attend in the mornings of </w:t>
      </w:r>
      <w:r w:rsidRPr="00122E1B">
        <w:rPr>
          <w:rFonts w:cs="Andalus"/>
          <w:b/>
          <w:color w:val="000000" w:themeColor="text1"/>
          <w:sz w:val="24"/>
          <w:szCs w:val="24"/>
        </w:rPr>
        <w:t xml:space="preserve">all </w:t>
      </w:r>
      <w:r w:rsidRPr="00122E1B">
        <w:rPr>
          <w:rFonts w:cs="Andalus"/>
          <w:color w:val="000000" w:themeColor="text1"/>
          <w:sz w:val="24"/>
          <w:szCs w:val="24"/>
        </w:rPr>
        <w:t xml:space="preserve">five days. </w:t>
      </w:r>
      <w:r w:rsidRPr="00122E1B">
        <w:rPr>
          <w:rFonts w:cs="Andalus"/>
          <w:b/>
          <w:color w:val="000000" w:themeColor="text1"/>
          <w:sz w:val="24"/>
          <w:szCs w:val="24"/>
        </w:rPr>
        <w:t>Attendance will be recorded.</w:t>
      </w:r>
    </w:p>
    <w:p w14:paraId="1A9D966F" w14:textId="77777777" w:rsidR="008929F9" w:rsidRDefault="008929F9" w:rsidP="004502B8">
      <w:pPr>
        <w:rPr>
          <w:rFonts w:cs="Andalus"/>
          <w:b/>
          <w:color w:val="000000" w:themeColor="text1"/>
          <w:sz w:val="24"/>
          <w:szCs w:val="24"/>
        </w:rPr>
      </w:pPr>
    </w:p>
    <w:p w14:paraId="2AA0D78C" w14:textId="1FA07175" w:rsidR="008929F9" w:rsidRPr="00122E1B" w:rsidRDefault="00000000" w:rsidP="004502B8">
      <w:pPr>
        <w:rPr>
          <w:rFonts w:cs="Andalus"/>
          <w:color w:val="000000" w:themeColor="text1"/>
          <w:sz w:val="24"/>
          <w:szCs w:val="24"/>
        </w:rPr>
      </w:pPr>
      <w:sdt>
        <w:sdtPr>
          <w:rPr>
            <w:rFonts w:cstheme="minorHAnsi"/>
            <w:color w:val="000000" w:themeColor="text1"/>
            <w:sz w:val="24"/>
            <w:szCs w:val="24"/>
          </w:rPr>
          <w:id w:val="-242868434"/>
          <w:lock w:val="contentLocked"/>
          <w:placeholder>
            <w:docPart w:val="415C59D0D51048059307C8A98DCF5D03"/>
          </w:placeholder>
          <w:group/>
        </w:sdtPr>
        <w:sdtContent>
          <w:r w:rsidR="008929F9">
            <w:rPr>
              <w:rFonts w:ascii="MS Gothic" w:eastAsia="MS Gothic" w:hAnsi="MS Gothic" w:cstheme="minorHAnsi" w:hint="eastAsia"/>
              <w:color w:val="000000" w:themeColor="text1"/>
              <w:sz w:val="24"/>
              <w:szCs w:val="24"/>
            </w:rPr>
            <w:t>☐</w:t>
          </w:r>
        </w:sdtContent>
      </w:sdt>
      <w:r w:rsidR="008929F9">
        <w:rPr>
          <w:rFonts w:cstheme="minorHAnsi"/>
          <w:color w:val="000000" w:themeColor="text1"/>
          <w:sz w:val="24"/>
          <w:szCs w:val="24"/>
        </w:rPr>
        <w:t xml:space="preserve">  </w:t>
      </w:r>
      <w:r w:rsidR="008929F9">
        <w:rPr>
          <w:rFonts w:cs="Andalus"/>
          <w:color w:val="000000" w:themeColor="text1"/>
          <w:sz w:val="24"/>
          <w:szCs w:val="24"/>
        </w:rPr>
        <w:t>By ticking the box to the left, I am indicating that I will not schedule any other activities, including meetings, interviews or appointments during the 9am – 2pm period during this week. Any such activities I will schedule for afternoons so that I can protect my time and space for writing.</w:t>
      </w:r>
    </w:p>
    <w:p w14:paraId="7779EAAD" w14:textId="77777777" w:rsidR="008929F9" w:rsidRPr="00122E1B" w:rsidRDefault="008929F9" w:rsidP="004502B8">
      <w:pPr>
        <w:rPr>
          <w:rFonts w:cs="Andalus"/>
          <w:b/>
          <w:color w:val="2C7FCE" w:themeColor="text2" w:themeTint="99"/>
          <w:sz w:val="24"/>
          <w:szCs w:val="24"/>
        </w:rPr>
      </w:pPr>
    </w:p>
    <w:p w14:paraId="496957D5" w14:textId="752C6E7C" w:rsidR="00125ACB" w:rsidRPr="008929F9" w:rsidRDefault="008929F9">
      <w:pPr>
        <w:rPr>
          <w:rFonts w:cs="Andalus"/>
          <w:b/>
          <w:color w:val="000000" w:themeColor="text1"/>
          <w:sz w:val="28"/>
          <w:szCs w:val="28"/>
        </w:rPr>
      </w:pPr>
      <w:r w:rsidRPr="00122E1B">
        <w:rPr>
          <w:rFonts w:cs="Andalus"/>
          <w:b/>
          <w:color w:val="000000" w:themeColor="text1"/>
          <w:sz w:val="28"/>
          <w:szCs w:val="28"/>
        </w:rPr>
        <w:t>If you have any further queries</w:t>
      </w:r>
      <w:r>
        <w:rPr>
          <w:rFonts w:cs="Andalus"/>
          <w:b/>
          <w:color w:val="000000" w:themeColor="text1"/>
          <w:sz w:val="28"/>
          <w:szCs w:val="28"/>
        </w:rPr>
        <w:t>,</w:t>
      </w:r>
      <w:r w:rsidRPr="00122E1B">
        <w:rPr>
          <w:rFonts w:cs="Andalus"/>
          <w:b/>
          <w:color w:val="000000" w:themeColor="text1"/>
          <w:sz w:val="28"/>
          <w:szCs w:val="28"/>
        </w:rPr>
        <w:t xml:space="preserve"> please contact:</w:t>
      </w:r>
      <w:r w:rsidRPr="00122E1B">
        <w:rPr>
          <w:rFonts w:cs="Andalus"/>
          <w:color w:val="000000" w:themeColor="text1"/>
          <w:sz w:val="28"/>
          <w:szCs w:val="28"/>
        </w:rPr>
        <w:t xml:space="preserve"> </w:t>
      </w:r>
      <w:hyperlink r:id="rId11" w:history="1">
        <w:r w:rsidRPr="00122E1B">
          <w:rPr>
            <w:rStyle w:val="Hyperlink"/>
            <w:rFonts w:eastAsia="Batang" w:cs="Aharoni"/>
            <w:noProof/>
            <w:sz w:val="28"/>
            <w:lang w:eastAsia="en-IE"/>
          </w:rPr>
          <w:t>writingcentre@ul.ie</w:t>
        </w:r>
      </w:hyperlink>
    </w:p>
    <w:sectPr w:rsidR="00125ACB" w:rsidRPr="008929F9" w:rsidSect="00E753F1">
      <w:headerReference w:type="even" r:id="rId12"/>
      <w:headerReference w:type="default" r:id="rId13"/>
      <w:footerReference w:type="default" r:id="rId14"/>
      <w:pgSz w:w="11906" w:h="16838"/>
      <w:pgMar w:top="720" w:right="720" w:bottom="720" w:left="720" w:header="3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5F12B" w14:textId="77777777" w:rsidR="004A1C89" w:rsidRDefault="004A1C89">
      <w:pPr>
        <w:spacing w:after="0" w:line="240" w:lineRule="auto"/>
      </w:pPr>
      <w:r>
        <w:separator/>
      </w:r>
    </w:p>
  </w:endnote>
  <w:endnote w:type="continuationSeparator" w:id="0">
    <w:p w14:paraId="3B973FED" w14:textId="77777777" w:rsidR="004A1C89" w:rsidRDefault="004A1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 w:name="Andalus">
    <w:altName w:val="Times New Roman"/>
    <w:charset w:val="00"/>
    <w:family w:val="roman"/>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5760047"/>
      <w:docPartObj>
        <w:docPartGallery w:val="Page Numbers (Bottom of Page)"/>
        <w:docPartUnique/>
      </w:docPartObj>
    </w:sdtPr>
    <w:sdtContent>
      <w:sdt>
        <w:sdtPr>
          <w:id w:val="98381352"/>
          <w:docPartObj>
            <w:docPartGallery w:val="Page Numbers (Top of Page)"/>
            <w:docPartUnique/>
          </w:docPartObj>
        </w:sdtPr>
        <w:sdtContent>
          <w:p w14:paraId="3CB42E96" w14:textId="77777777" w:rsidR="00D81970" w:rsidRDefault="00000000">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4</w:t>
            </w:r>
            <w:r>
              <w:rPr>
                <w:b/>
                <w:bCs/>
                <w:sz w:val="24"/>
                <w:szCs w:val="24"/>
              </w:rPr>
              <w:fldChar w:fldCharType="end"/>
            </w:r>
          </w:p>
        </w:sdtContent>
      </w:sdt>
    </w:sdtContent>
  </w:sdt>
  <w:p w14:paraId="676C0097" w14:textId="77777777" w:rsidR="00D81970" w:rsidRDefault="00D819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63045" w14:textId="77777777" w:rsidR="004A1C89" w:rsidRDefault="004A1C89">
      <w:pPr>
        <w:spacing w:after="0" w:line="240" w:lineRule="auto"/>
      </w:pPr>
      <w:r>
        <w:separator/>
      </w:r>
    </w:p>
  </w:footnote>
  <w:footnote w:type="continuationSeparator" w:id="0">
    <w:p w14:paraId="3DF92B17" w14:textId="77777777" w:rsidR="004A1C89" w:rsidRDefault="004A1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01102" w14:textId="77777777" w:rsidR="00D81970" w:rsidRDefault="00000000" w:rsidP="008A650C">
    <w:pPr>
      <w:pStyle w:val="Header"/>
      <w:jc w:val="center"/>
    </w:pPr>
    <w:r w:rsidRPr="00B60C54">
      <w:rPr>
        <w:noProof/>
        <w:lang w:eastAsia="ja-JP"/>
      </w:rPr>
      <w:drawing>
        <wp:inline distT="0" distB="0" distL="0" distR="0" wp14:anchorId="2BF2A4D4" wp14:editId="16AA1CE7">
          <wp:extent cx="863679" cy="576111"/>
          <wp:effectExtent l="19050" t="0" r="0" b="0"/>
          <wp:docPr id="8" name="Picture 0" descr="F19-178111_SC_RW_Med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19-178111_SC_RW_MedRes.jpg"/>
                  <pic:cNvPicPr/>
                </pic:nvPicPr>
                <pic:blipFill>
                  <a:blip r:embed="rId1"/>
                  <a:stretch>
                    <a:fillRect/>
                  </a:stretch>
                </pic:blipFill>
                <pic:spPr>
                  <a:xfrm>
                    <a:off x="0" y="0"/>
                    <a:ext cx="863679" cy="576111"/>
                  </a:xfrm>
                  <a:prstGeom prst="rect">
                    <a:avLst/>
                  </a:prstGeom>
                </pic:spPr>
              </pic:pic>
            </a:graphicData>
          </a:graphic>
        </wp:inline>
      </w:drawing>
    </w:r>
    <w:r w:rsidRPr="00B60C54">
      <w:rPr>
        <w:noProof/>
        <w:lang w:eastAsia="ja-JP"/>
      </w:rPr>
      <w:drawing>
        <wp:inline distT="0" distB="0" distL="0" distR="0" wp14:anchorId="17239320" wp14:editId="4ACFF7DC">
          <wp:extent cx="897147" cy="707868"/>
          <wp:effectExtent l="19050" t="0" r="0" b="0"/>
          <wp:docPr id="9" name="Picture 1" descr="CT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 1.jpg"/>
                  <pic:cNvPicPr/>
                </pic:nvPicPr>
                <pic:blipFill>
                  <a:blip r:embed="rId2"/>
                  <a:stretch>
                    <a:fillRect/>
                  </a:stretch>
                </pic:blipFill>
                <pic:spPr>
                  <a:xfrm>
                    <a:off x="0" y="0"/>
                    <a:ext cx="897620" cy="708241"/>
                  </a:xfrm>
                  <a:prstGeom prst="rect">
                    <a:avLst/>
                  </a:prstGeom>
                </pic:spPr>
              </pic:pic>
            </a:graphicData>
          </a:graphic>
        </wp:inline>
      </w:drawing>
    </w:r>
  </w:p>
  <w:p w14:paraId="74791F30" w14:textId="77777777" w:rsidR="00D81970" w:rsidRDefault="00D81970" w:rsidP="008A650C">
    <w:pPr>
      <w:pStyle w:val="Header"/>
      <w:jc w:val="center"/>
    </w:pPr>
  </w:p>
  <w:p w14:paraId="65AE6DBF" w14:textId="77777777" w:rsidR="00D81970" w:rsidRDefault="00D819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C0793" w14:textId="77777777" w:rsidR="00D81970" w:rsidRDefault="00D81970" w:rsidP="0038445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666632"/>
    <w:multiLevelType w:val="hybridMultilevel"/>
    <w:tmpl w:val="A28E9186"/>
    <w:lvl w:ilvl="0" w:tplc="18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4944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9F9"/>
    <w:rsid w:val="000A3CBD"/>
    <w:rsid w:val="00125ACB"/>
    <w:rsid w:val="001723A5"/>
    <w:rsid w:val="002E62D0"/>
    <w:rsid w:val="00300BC8"/>
    <w:rsid w:val="00360D22"/>
    <w:rsid w:val="003D13F6"/>
    <w:rsid w:val="004A1C89"/>
    <w:rsid w:val="005518C2"/>
    <w:rsid w:val="0061696E"/>
    <w:rsid w:val="006663AC"/>
    <w:rsid w:val="006C4A64"/>
    <w:rsid w:val="006C77F5"/>
    <w:rsid w:val="00801838"/>
    <w:rsid w:val="008929F9"/>
    <w:rsid w:val="00AF2B2F"/>
    <w:rsid w:val="00B13495"/>
    <w:rsid w:val="00B649A6"/>
    <w:rsid w:val="00D04BF0"/>
    <w:rsid w:val="00D81970"/>
    <w:rsid w:val="00E753F1"/>
    <w:rsid w:val="00EF2E46"/>
    <w:rsid w:val="00F5547A"/>
    <w:rsid w:val="00F77B8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08BDAF"/>
  <w15:chartTrackingRefBased/>
  <w15:docId w15:val="{BC316FD1-6E3B-4835-9ED7-8676DEF06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9F9"/>
    <w:pPr>
      <w:spacing w:after="200" w:line="276" w:lineRule="auto"/>
    </w:pPr>
    <w:rPr>
      <w:rFonts w:eastAsiaTheme="minorHAnsi"/>
      <w:kern w:val="0"/>
      <w:sz w:val="22"/>
      <w:szCs w:val="22"/>
      <w:lang w:eastAsia="en-US"/>
    </w:rPr>
  </w:style>
  <w:style w:type="paragraph" w:styleId="Heading1">
    <w:name w:val="heading 1"/>
    <w:basedOn w:val="Normal"/>
    <w:next w:val="Normal"/>
    <w:link w:val="Heading1Char"/>
    <w:uiPriority w:val="9"/>
    <w:qFormat/>
    <w:rsid w:val="008929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29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29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29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29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29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29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29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29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9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29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29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29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29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29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29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29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29F9"/>
    <w:rPr>
      <w:rFonts w:eastAsiaTheme="majorEastAsia" w:cstheme="majorBidi"/>
      <w:color w:val="272727" w:themeColor="text1" w:themeTint="D8"/>
    </w:rPr>
  </w:style>
  <w:style w:type="paragraph" w:styleId="Title">
    <w:name w:val="Title"/>
    <w:basedOn w:val="Normal"/>
    <w:next w:val="Normal"/>
    <w:link w:val="TitleChar"/>
    <w:uiPriority w:val="10"/>
    <w:qFormat/>
    <w:rsid w:val="008929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9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9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29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29F9"/>
    <w:pPr>
      <w:spacing w:before="160"/>
      <w:jc w:val="center"/>
    </w:pPr>
    <w:rPr>
      <w:i/>
      <w:iCs/>
      <w:color w:val="404040" w:themeColor="text1" w:themeTint="BF"/>
    </w:rPr>
  </w:style>
  <w:style w:type="character" w:customStyle="1" w:styleId="QuoteChar">
    <w:name w:val="Quote Char"/>
    <w:basedOn w:val="DefaultParagraphFont"/>
    <w:link w:val="Quote"/>
    <w:uiPriority w:val="29"/>
    <w:rsid w:val="008929F9"/>
    <w:rPr>
      <w:i/>
      <w:iCs/>
      <w:color w:val="404040" w:themeColor="text1" w:themeTint="BF"/>
    </w:rPr>
  </w:style>
  <w:style w:type="paragraph" w:styleId="ListParagraph">
    <w:name w:val="List Paragraph"/>
    <w:basedOn w:val="Normal"/>
    <w:uiPriority w:val="34"/>
    <w:qFormat/>
    <w:rsid w:val="008929F9"/>
    <w:pPr>
      <w:ind w:left="720"/>
      <w:contextualSpacing/>
    </w:pPr>
  </w:style>
  <w:style w:type="character" w:styleId="IntenseEmphasis">
    <w:name w:val="Intense Emphasis"/>
    <w:basedOn w:val="DefaultParagraphFont"/>
    <w:uiPriority w:val="21"/>
    <w:qFormat/>
    <w:rsid w:val="008929F9"/>
    <w:rPr>
      <w:i/>
      <w:iCs/>
      <w:color w:val="0F4761" w:themeColor="accent1" w:themeShade="BF"/>
    </w:rPr>
  </w:style>
  <w:style w:type="paragraph" w:styleId="IntenseQuote">
    <w:name w:val="Intense Quote"/>
    <w:basedOn w:val="Normal"/>
    <w:next w:val="Normal"/>
    <w:link w:val="IntenseQuoteChar"/>
    <w:uiPriority w:val="30"/>
    <w:qFormat/>
    <w:rsid w:val="008929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29F9"/>
    <w:rPr>
      <w:i/>
      <w:iCs/>
      <w:color w:val="0F4761" w:themeColor="accent1" w:themeShade="BF"/>
    </w:rPr>
  </w:style>
  <w:style w:type="character" w:styleId="IntenseReference">
    <w:name w:val="Intense Reference"/>
    <w:basedOn w:val="DefaultParagraphFont"/>
    <w:uiPriority w:val="32"/>
    <w:qFormat/>
    <w:rsid w:val="008929F9"/>
    <w:rPr>
      <w:b/>
      <w:bCs/>
      <w:smallCaps/>
      <w:color w:val="0F4761" w:themeColor="accent1" w:themeShade="BF"/>
      <w:spacing w:val="5"/>
    </w:rPr>
  </w:style>
  <w:style w:type="paragraph" w:styleId="Header">
    <w:name w:val="header"/>
    <w:basedOn w:val="Normal"/>
    <w:link w:val="HeaderChar"/>
    <w:uiPriority w:val="99"/>
    <w:unhideWhenUsed/>
    <w:rsid w:val="008929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29F9"/>
    <w:rPr>
      <w:rFonts w:eastAsiaTheme="minorHAnsi"/>
      <w:kern w:val="0"/>
      <w:sz w:val="22"/>
      <w:szCs w:val="22"/>
      <w:lang w:eastAsia="en-US"/>
    </w:rPr>
  </w:style>
  <w:style w:type="paragraph" w:styleId="Footer">
    <w:name w:val="footer"/>
    <w:basedOn w:val="Normal"/>
    <w:link w:val="FooterChar"/>
    <w:uiPriority w:val="99"/>
    <w:unhideWhenUsed/>
    <w:rsid w:val="008929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29F9"/>
    <w:rPr>
      <w:rFonts w:eastAsiaTheme="minorHAnsi"/>
      <w:kern w:val="0"/>
      <w:sz w:val="22"/>
      <w:szCs w:val="22"/>
      <w:lang w:eastAsia="en-US"/>
    </w:rPr>
  </w:style>
  <w:style w:type="character" w:styleId="Hyperlink">
    <w:name w:val="Hyperlink"/>
    <w:basedOn w:val="DefaultParagraphFont"/>
    <w:uiPriority w:val="99"/>
    <w:unhideWhenUsed/>
    <w:rsid w:val="008929F9"/>
    <w:rPr>
      <w:color w:val="0000FF"/>
      <w:u w:val="single"/>
    </w:rPr>
  </w:style>
  <w:style w:type="table" w:styleId="TableGrid">
    <w:name w:val="Table Grid"/>
    <w:basedOn w:val="TableNormal"/>
    <w:uiPriority w:val="59"/>
    <w:rsid w:val="008929F9"/>
    <w:pPr>
      <w:spacing w:after="0" w:line="240" w:lineRule="auto"/>
    </w:pPr>
    <w:rPr>
      <w:rFonts w:eastAsia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8522644">
      <w:bodyDiv w:val="1"/>
      <w:marLeft w:val="0"/>
      <w:marRight w:val="0"/>
      <w:marTop w:val="0"/>
      <w:marBottom w:val="0"/>
      <w:divBdr>
        <w:top w:val="none" w:sz="0" w:space="0" w:color="auto"/>
        <w:left w:val="none" w:sz="0" w:space="0" w:color="auto"/>
        <w:bottom w:val="none" w:sz="0" w:space="0" w:color="auto"/>
        <w:right w:val="none" w:sz="0" w:space="0" w:color="auto"/>
      </w:divBdr>
    </w:div>
    <w:div w:id="150234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Roisin.Fahy\AppData\Roaming\Microsoft\Word\PhD%20Writers'%20Week%20August%202021%20registration%20form_0.docx"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ritingcentre@ul.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writingcentre@ul.i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15C59D0D51048059307C8A98DCF5D03"/>
        <w:category>
          <w:name w:val="General"/>
          <w:gallery w:val="placeholder"/>
        </w:category>
        <w:types>
          <w:type w:val="bbPlcHdr"/>
        </w:types>
        <w:behaviors>
          <w:behavior w:val="content"/>
        </w:behaviors>
        <w:guid w:val="{5ECDC2E0-22DA-45C6-B4C3-6429AC2CBAB9}"/>
      </w:docPartPr>
      <w:docPartBody>
        <w:p w:rsidR="00CB7C53" w:rsidRDefault="008217FA" w:rsidP="008217FA">
          <w:pPr>
            <w:pStyle w:val="415C59D0D51048059307C8A98DCF5D03"/>
          </w:pPr>
          <w:r w:rsidRPr="00743E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ptos Narrow">
    <w:charset w:val="00"/>
    <w:family w:val="swiss"/>
    <w:pitch w:val="variable"/>
    <w:sig w:usb0="20000287" w:usb1="00000003" w:usb2="00000000" w:usb3="00000000" w:csb0="0000019F" w:csb1="00000000"/>
  </w:font>
  <w:font w:name="Andalus">
    <w:altName w:val="Times New Roman"/>
    <w:charset w:val="00"/>
    <w:family w:val="roman"/>
    <w:pitch w:val="variable"/>
    <w:sig w:usb0="00000000"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FA"/>
    <w:rsid w:val="0009701B"/>
    <w:rsid w:val="00447EC0"/>
    <w:rsid w:val="0061696E"/>
    <w:rsid w:val="006663AC"/>
    <w:rsid w:val="006E62BB"/>
    <w:rsid w:val="008217FA"/>
    <w:rsid w:val="00905189"/>
    <w:rsid w:val="00AF2B2F"/>
    <w:rsid w:val="00C15B72"/>
    <w:rsid w:val="00CB7C53"/>
    <w:rsid w:val="00D04BF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17FA"/>
    <w:rPr>
      <w:color w:val="808080"/>
    </w:rPr>
  </w:style>
  <w:style w:type="paragraph" w:customStyle="1" w:styleId="415C59D0D51048059307C8A98DCF5D03">
    <w:name w:val="415C59D0D51048059307C8A98DCF5D03"/>
    <w:rsid w:val="008217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BEE76-7121-434B-BA7B-C40A949C4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670</Words>
  <Characters>3448</Characters>
  <Application>Microsoft Office Word</Application>
  <DocSecurity>0</DocSecurity>
  <Lines>114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Molly.McNamara</dc:creator>
  <cp:keywords/>
  <dc:description/>
  <cp:lastModifiedBy>Naoise.Fleming</cp:lastModifiedBy>
  <cp:revision>3</cp:revision>
  <dcterms:created xsi:type="dcterms:W3CDTF">2025-04-28T13:11:00Z</dcterms:created>
  <dcterms:modified xsi:type="dcterms:W3CDTF">2025-04-28T13:13:00Z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ebda443fd60107bd9d982dd3a2dc80d1ce2edad94af280704690d8aa1eb82ccd</vt:lpwstr>
  </property>
</Properties>
</file>