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77A26" w14:textId="3AFF308C" w:rsidR="00B96F64" w:rsidRDefault="0086675B">
      <w:pPr>
        <w:jc w:val="center"/>
      </w:pPr>
      <w:r>
        <w:rPr>
          <w:noProof/>
          <w:lang w:val="en-IE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63BC5" wp14:editId="172C681F">
                <wp:simplePos x="0" y="0"/>
                <wp:positionH relativeFrom="column">
                  <wp:posOffset>4794250</wp:posOffset>
                </wp:positionH>
                <wp:positionV relativeFrom="paragraph">
                  <wp:posOffset>64931</wp:posOffset>
                </wp:positionV>
                <wp:extent cx="1306195" cy="1626870"/>
                <wp:effectExtent l="0" t="0" r="2730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96282" w14:textId="77777777" w:rsidR="006C79E2" w:rsidRDefault="006C79E2" w:rsidP="00BB55E6">
                            <w:r>
                              <w:t xml:space="preserve">Please use a professional photo with a plain background and wearing professional attire. If necessary, change your photo to black &amp; white for a better finish. </w:t>
                            </w:r>
                          </w:p>
                          <w:p w14:paraId="2C84F357" w14:textId="77777777" w:rsidR="006C79E2" w:rsidRDefault="006C79E2" w:rsidP="00BB55E6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0378097B" w14:textId="77777777" w:rsidR="006C79E2" w:rsidRPr="00326474" w:rsidRDefault="006C79E2" w:rsidP="00BB55E6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63B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5pt;margin-top:5.1pt;width:102.85pt;height:12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">
                <v:textbox>
                  <w:txbxContent>
                    <w:p w14:paraId="58396282" w14:textId="77777777" w:rsidR="006C79E2" w:rsidRDefault="006C79E2" w:rsidP="00BB55E6">
                      <w:r>
                        <w:t xml:space="preserve">Please use a professional photo with a plain background and wearing professional attire. If necessary, change your photo to black &amp; white for a better finish. </w:t>
                      </w:r>
                    </w:p>
                    <w:p w14:paraId="2C84F357" w14:textId="77777777" w:rsidR="006C79E2" w:rsidRDefault="006C79E2" w:rsidP="00BB55E6">
                      <w:pPr>
                        <w:rPr>
                          <w:lang w:val="en-IE"/>
                        </w:rPr>
                      </w:pPr>
                    </w:p>
                    <w:p w14:paraId="0378097B" w14:textId="77777777" w:rsidR="006C79E2" w:rsidRPr="00326474" w:rsidRDefault="006C79E2" w:rsidP="00BB55E6">
                      <w:pPr>
                        <w:jc w:val="center"/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ja-JP"/>
        </w:rPr>
        <w:drawing>
          <wp:inline distT="0" distB="0" distL="0" distR="0" wp14:anchorId="6EF11876" wp14:editId="07C4D690">
            <wp:extent cx="2340041" cy="1069948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L_Logo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017" cy="108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D4DE4" w14:textId="50A73DEB" w:rsidR="00BE0F79" w:rsidRPr="0086675B" w:rsidRDefault="00BE0F79">
      <w:pPr>
        <w:jc w:val="center"/>
        <w:rPr>
          <w:sz w:val="18"/>
          <w:szCs w:val="18"/>
        </w:rPr>
      </w:pPr>
    </w:p>
    <w:p w14:paraId="3F009EB4" w14:textId="77777777" w:rsidR="0086675B" w:rsidRPr="0086675B" w:rsidRDefault="0086675B">
      <w:pPr>
        <w:pStyle w:val="Title"/>
        <w:rPr>
          <w:b/>
          <w:i/>
          <w:sz w:val="18"/>
          <w:szCs w:val="18"/>
          <w:lang w:val="fr-FR"/>
        </w:rPr>
      </w:pPr>
    </w:p>
    <w:p w14:paraId="7C51DAD2" w14:textId="5269C6E8" w:rsidR="00BE0F79" w:rsidRPr="006C79E2" w:rsidRDefault="006C79E2">
      <w:pPr>
        <w:pStyle w:val="Title"/>
        <w:rPr>
          <w:b/>
          <w:i/>
          <w:lang w:val="fr-FR"/>
        </w:rPr>
      </w:pPr>
      <w:r w:rsidRPr="006C79E2">
        <w:rPr>
          <w:b/>
          <w:i/>
          <w:lang w:val="fr-FR"/>
        </w:rPr>
        <w:t>Université de</w:t>
      </w:r>
      <w:r w:rsidR="00BE0F79" w:rsidRPr="006C79E2">
        <w:rPr>
          <w:b/>
          <w:i/>
          <w:lang w:val="fr-FR"/>
        </w:rPr>
        <w:t xml:space="preserve"> Limerick - Irlande</w:t>
      </w:r>
    </w:p>
    <w:p w14:paraId="6B44B6EE" w14:textId="2222E27E" w:rsidR="007B232A" w:rsidRDefault="006C79E2" w:rsidP="007B232A">
      <w:pPr>
        <w:jc w:val="center"/>
        <w:rPr>
          <w:b/>
          <w:i/>
          <w:sz w:val="26"/>
          <w:lang w:val="fr-FR"/>
        </w:rPr>
      </w:pPr>
      <w:r w:rsidRPr="006C79E2">
        <w:rPr>
          <w:b/>
          <w:i/>
          <w:sz w:val="26"/>
          <w:lang w:val="fr-FR"/>
        </w:rPr>
        <w:t>Stage de</w:t>
      </w:r>
      <w:r>
        <w:rPr>
          <w:b/>
          <w:i/>
          <w:sz w:val="26"/>
          <w:lang w:val="fr-FR"/>
        </w:rPr>
        <w:t xml:space="preserve"> 6mois</w:t>
      </w:r>
    </w:p>
    <w:p w14:paraId="2F57D085" w14:textId="77777777" w:rsidR="0086675B" w:rsidRDefault="0086675B" w:rsidP="007B232A">
      <w:pPr>
        <w:jc w:val="center"/>
        <w:rPr>
          <w:lang w:val="fr-FR"/>
        </w:rPr>
      </w:pPr>
    </w:p>
    <w:p w14:paraId="7B7BDB2E" w14:textId="77777777" w:rsidR="0012415E" w:rsidRPr="00E80374" w:rsidRDefault="0012415E" w:rsidP="0012415E">
      <w:pPr>
        <w:jc w:val="both"/>
        <w:rPr>
          <w:b/>
          <w:smallCaps/>
          <w:sz w:val="28"/>
          <w:szCs w:val="28"/>
          <w:lang w:val="en-IE"/>
        </w:rPr>
      </w:pPr>
      <w:r>
        <w:rPr>
          <w:b/>
          <w:smallCaps/>
          <w:sz w:val="28"/>
          <w:szCs w:val="28"/>
          <w:lang w:val="en-IE"/>
        </w:rPr>
        <w:t>&lt;First name&gt; &lt;surname&gt;</w:t>
      </w:r>
    </w:p>
    <w:p w14:paraId="6E05A5AE" w14:textId="018CB1F0" w:rsidR="007B232A" w:rsidRPr="007B232A" w:rsidRDefault="0012415E" w:rsidP="007B232A">
      <w:pPr>
        <w:jc w:val="both"/>
        <w:rPr>
          <w:sz w:val="22"/>
          <w:lang w:val="en-IE"/>
        </w:rPr>
      </w:pPr>
      <w:r>
        <w:rPr>
          <w:sz w:val="22"/>
          <w:lang w:val="en-IE"/>
        </w:rPr>
        <w:t>XXX</w:t>
      </w:r>
      <w:r w:rsidR="007B232A" w:rsidRPr="007B232A">
        <w:rPr>
          <w:sz w:val="22"/>
          <w:lang w:val="en-IE"/>
        </w:rPr>
        <w:t xml:space="preserve"> Medow Row, Annacotty,</w:t>
      </w:r>
    </w:p>
    <w:p w14:paraId="69B1FEA4" w14:textId="77777777" w:rsidR="007B232A" w:rsidRPr="007B232A" w:rsidRDefault="007B232A" w:rsidP="007B232A">
      <w:pPr>
        <w:jc w:val="both"/>
        <w:rPr>
          <w:sz w:val="22"/>
          <w:lang w:val="fr-FR"/>
        </w:rPr>
      </w:pPr>
      <w:r w:rsidRPr="007B232A">
        <w:rPr>
          <w:sz w:val="22"/>
          <w:lang w:val="fr-FR"/>
        </w:rPr>
        <w:t>Limerick, Irlande.</w:t>
      </w:r>
    </w:p>
    <w:p w14:paraId="6C82D249" w14:textId="77777777" w:rsidR="007B232A" w:rsidRPr="007B232A" w:rsidRDefault="007B232A" w:rsidP="007B232A">
      <w:pPr>
        <w:jc w:val="both"/>
        <w:rPr>
          <w:sz w:val="22"/>
          <w:lang w:val="fr-FR"/>
        </w:rPr>
      </w:pPr>
      <w:r w:rsidRPr="007B232A">
        <w:rPr>
          <w:sz w:val="22"/>
          <w:lang w:val="fr-FR"/>
        </w:rPr>
        <w:t xml:space="preserve">Date de naissance : 4 Janvier 1995 </w:t>
      </w:r>
    </w:p>
    <w:p w14:paraId="71CA2C42" w14:textId="77777777" w:rsidR="007B232A" w:rsidRPr="007B232A" w:rsidRDefault="007B232A" w:rsidP="007B232A">
      <w:pPr>
        <w:jc w:val="both"/>
        <w:rPr>
          <w:sz w:val="22"/>
          <w:lang w:val="fr-FR"/>
        </w:rPr>
      </w:pPr>
    </w:p>
    <w:p w14:paraId="7410D5FC" w14:textId="77777777" w:rsidR="007B232A" w:rsidRPr="007B232A" w:rsidRDefault="007B232A" w:rsidP="007B232A">
      <w:pPr>
        <w:jc w:val="both"/>
        <w:rPr>
          <w:b/>
          <w:smallCaps/>
          <w:sz w:val="26"/>
          <w:szCs w:val="26"/>
          <w:lang w:val="fr-FR"/>
        </w:rPr>
      </w:pPr>
      <w:r>
        <w:rPr>
          <w:b/>
          <w:smallCaps/>
          <w:sz w:val="26"/>
          <w:szCs w:val="26"/>
          <w:lang w:val="fr-FR"/>
        </w:rPr>
        <w:t>Formation</w:t>
      </w:r>
    </w:p>
    <w:p w14:paraId="44EE280C" w14:textId="58905950" w:rsidR="007B232A" w:rsidRDefault="0012415E" w:rsidP="007B232A">
      <w:pPr>
        <w:jc w:val="both"/>
        <w:rPr>
          <w:sz w:val="24"/>
          <w:szCs w:val="24"/>
          <w:lang w:val="fr-FR"/>
        </w:rPr>
      </w:pPr>
      <w:r w:rsidRPr="00B96F64">
        <w:rPr>
          <w:i/>
          <w:sz w:val="22"/>
          <w:lang w:val="fr-FR"/>
        </w:rPr>
        <w:t xml:space="preserve">[For example: </w:t>
      </w:r>
      <w:r w:rsidR="007B232A" w:rsidRPr="007B232A">
        <w:rPr>
          <w:sz w:val="24"/>
          <w:szCs w:val="24"/>
          <w:lang w:val="fr-FR"/>
        </w:rPr>
        <w:t xml:space="preserve">2015-2019, BA en Langues Appliquées, Université de Limerick, </w:t>
      </w:r>
      <w:r w:rsidR="005B1531">
        <w:rPr>
          <w:sz w:val="24"/>
          <w:szCs w:val="24"/>
          <w:lang w:val="fr-FR"/>
        </w:rPr>
        <w:t>Irlande.</w:t>
      </w:r>
    </w:p>
    <w:p w14:paraId="7F8325CE" w14:textId="34BF2AD1" w:rsidR="005B1531" w:rsidRPr="007B232A" w:rsidRDefault="005B1531" w:rsidP="007B232A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GPA : 3.4 /4</w:t>
      </w:r>
      <w:r w:rsidR="0012415E">
        <w:rPr>
          <w:sz w:val="24"/>
          <w:szCs w:val="24"/>
          <w:lang w:val="fr-FR"/>
        </w:rPr>
        <w:t>]</w:t>
      </w:r>
    </w:p>
    <w:p w14:paraId="654E3AAF" w14:textId="77777777" w:rsidR="007B232A" w:rsidRPr="007B232A" w:rsidRDefault="007B232A" w:rsidP="006C79E2">
      <w:pPr>
        <w:jc w:val="center"/>
        <w:rPr>
          <w:sz w:val="22"/>
          <w:lang w:val="fr-FR"/>
        </w:rPr>
      </w:pPr>
    </w:p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912"/>
        <w:gridCol w:w="3678"/>
        <w:gridCol w:w="942"/>
      </w:tblGrid>
      <w:tr w:rsidR="006C79E2" w14:paraId="0DD898AB" w14:textId="77777777" w:rsidTr="00151D24">
        <w:tc>
          <w:tcPr>
            <w:tcW w:w="3708" w:type="dxa"/>
            <w:shd w:val="pct20" w:color="auto" w:fill="FFFFFF"/>
          </w:tcPr>
          <w:p w14:paraId="052E2651" w14:textId="77777777" w:rsidR="006C79E2" w:rsidRDefault="006C79E2" w:rsidP="00151D24">
            <w:pPr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1ère Année – Automne</w:t>
            </w:r>
          </w:p>
        </w:tc>
        <w:tc>
          <w:tcPr>
            <w:tcW w:w="912" w:type="dxa"/>
            <w:shd w:val="pct20" w:color="auto" w:fill="FFFFFF"/>
          </w:tcPr>
          <w:p w14:paraId="5680A3A0" w14:textId="77777777" w:rsidR="006C79E2" w:rsidRDefault="006C79E2" w:rsidP="00151D24">
            <w:pPr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Note</w:t>
            </w:r>
          </w:p>
        </w:tc>
        <w:tc>
          <w:tcPr>
            <w:tcW w:w="3678" w:type="dxa"/>
            <w:shd w:val="pct20" w:color="auto" w:fill="FFFFFF"/>
          </w:tcPr>
          <w:p w14:paraId="201225CA" w14:textId="77777777" w:rsidR="006C79E2" w:rsidRDefault="006C79E2" w:rsidP="00151D24">
            <w:pPr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1ère Année - Printemps</w:t>
            </w:r>
          </w:p>
        </w:tc>
        <w:tc>
          <w:tcPr>
            <w:tcW w:w="942" w:type="dxa"/>
            <w:shd w:val="pct20" w:color="auto" w:fill="FFFFFF"/>
          </w:tcPr>
          <w:p w14:paraId="7340891A" w14:textId="77777777" w:rsidR="006C79E2" w:rsidRDefault="006C79E2" w:rsidP="00151D24">
            <w:pPr>
              <w:rPr>
                <w:b/>
                <w:smallCaps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Note</w:t>
            </w:r>
          </w:p>
        </w:tc>
      </w:tr>
      <w:tr w:rsidR="006C79E2" w14:paraId="15D9F683" w14:textId="77777777" w:rsidTr="00151D24">
        <w:tblPrEx>
          <w:tblLook w:val="04A0" w:firstRow="1" w:lastRow="0" w:firstColumn="1" w:lastColumn="0" w:noHBand="0" w:noVBand="1"/>
        </w:tblPrEx>
        <w:tc>
          <w:tcPr>
            <w:tcW w:w="3708" w:type="dxa"/>
            <w:hideMark/>
          </w:tcPr>
          <w:p w14:paraId="49659317" w14:textId="77777777" w:rsidR="006C79E2" w:rsidRDefault="006C79E2" w:rsidP="00151D24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Français littérature</w:t>
            </w:r>
          </w:p>
        </w:tc>
        <w:tc>
          <w:tcPr>
            <w:tcW w:w="912" w:type="dxa"/>
            <w:hideMark/>
          </w:tcPr>
          <w:p w14:paraId="58C8B152" w14:textId="77777777" w:rsidR="006C79E2" w:rsidRDefault="006C79E2" w:rsidP="00151D24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A2</w:t>
            </w:r>
          </w:p>
        </w:tc>
        <w:tc>
          <w:tcPr>
            <w:tcW w:w="3678" w:type="dxa"/>
            <w:hideMark/>
          </w:tcPr>
          <w:p w14:paraId="26477A12" w14:textId="77777777" w:rsidR="006C79E2" w:rsidRDefault="006C79E2" w:rsidP="00151D24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Français Littérature</w:t>
            </w:r>
          </w:p>
        </w:tc>
        <w:tc>
          <w:tcPr>
            <w:tcW w:w="942" w:type="dxa"/>
          </w:tcPr>
          <w:p w14:paraId="1F22D1DE" w14:textId="77777777" w:rsidR="006C79E2" w:rsidRDefault="006C79E2" w:rsidP="00151D24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A1</w:t>
            </w:r>
          </w:p>
        </w:tc>
      </w:tr>
      <w:tr w:rsidR="006C79E2" w14:paraId="14C535ED" w14:textId="77777777" w:rsidTr="00151D24">
        <w:tblPrEx>
          <w:tblLook w:val="04A0" w:firstRow="1" w:lastRow="0" w:firstColumn="1" w:lastColumn="0" w:noHBand="0" w:noVBand="1"/>
        </w:tblPrEx>
        <w:tc>
          <w:tcPr>
            <w:tcW w:w="3708" w:type="dxa"/>
            <w:hideMark/>
          </w:tcPr>
          <w:p w14:paraId="65D2B04B" w14:textId="77777777" w:rsidR="006C79E2" w:rsidRDefault="006C79E2" w:rsidP="00151D24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Français</w:t>
            </w:r>
          </w:p>
        </w:tc>
        <w:tc>
          <w:tcPr>
            <w:tcW w:w="912" w:type="dxa"/>
            <w:hideMark/>
          </w:tcPr>
          <w:p w14:paraId="5EC209A2" w14:textId="77777777" w:rsidR="006C79E2" w:rsidRDefault="006C79E2" w:rsidP="00151D24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A1</w:t>
            </w:r>
          </w:p>
        </w:tc>
        <w:tc>
          <w:tcPr>
            <w:tcW w:w="3678" w:type="dxa"/>
            <w:hideMark/>
          </w:tcPr>
          <w:p w14:paraId="54F86444" w14:textId="77777777" w:rsidR="006C79E2" w:rsidRDefault="006C79E2" w:rsidP="00151D24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Français</w:t>
            </w:r>
          </w:p>
        </w:tc>
        <w:tc>
          <w:tcPr>
            <w:tcW w:w="942" w:type="dxa"/>
          </w:tcPr>
          <w:p w14:paraId="582B6B6E" w14:textId="77777777" w:rsidR="006C79E2" w:rsidRDefault="006C79E2" w:rsidP="00151D24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A2</w:t>
            </w:r>
          </w:p>
        </w:tc>
      </w:tr>
      <w:tr w:rsidR="006C79E2" w14:paraId="19084E64" w14:textId="77777777" w:rsidTr="00151D24">
        <w:tblPrEx>
          <w:tblLook w:val="04A0" w:firstRow="1" w:lastRow="0" w:firstColumn="1" w:lastColumn="0" w:noHBand="0" w:noVBand="1"/>
        </w:tblPrEx>
        <w:tc>
          <w:tcPr>
            <w:tcW w:w="3708" w:type="dxa"/>
            <w:hideMark/>
          </w:tcPr>
          <w:p w14:paraId="6CB28C34" w14:textId="77777777" w:rsidR="006C79E2" w:rsidRDefault="006C79E2" w:rsidP="00151D24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Culture et nouvelle media</w:t>
            </w:r>
          </w:p>
        </w:tc>
        <w:tc>
          <w:tcPr>
            <w:tcW w:w="912" w:type="dxa"/>
            <w:hideMark/>
          </w:tcPr>
          <w:p w14:paraId="18B98F32" w14:textId="77777777" w:rsidR="006C79E2" w:rsidRDefault="006C79E2" w:rsidP="00151D24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B1</w:t>
            </w:r>
          </w:p>
        </w:tc>
        <w:tc>
          <w:tcPr>
            <w:tcW w:w="3678" w:type="dxa"/>
            <w:hideMark/>
          </w:tcPr>
          <w:p w14:paraId="21B71EA6" w14:textId="77777777" w:rsidR="006C79E2" w:rsidRDefault="006C79E2" w:rsidP="00151D24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Culture et langues</w:t>
            </w:r>
          </w:p>
        </w:tc>
        <w:tc>
          <w:tcPr>
            <w:tcW w:w="942" w:type="dxa"/>
          </w:tcPr>
          <w:p w14:paraId="091F839A" w14:textId="77777777" w:rsidR="006C79E2" w:rsidRDefault="006C79E2" w:rsidP="00151D24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B2</w:t>
            </w:r>
          </w:p>
        </w:tc>
      </w:tr>
      <w:tr w:rsidR="006C79E2" w14:paraId="31A52B0D" w14:textId="77777777" w:rsidTr="00151D24">
        <w:tblPrEx>
          <w:tblLook w:val="04A0" w:firstRow="1" w:lastRow="0" w:firstColumn="1" w:lastColumn="0" w:noHBand="0" w:noVBand="1"/>
        </w:tblPrEx>
        <w:tc>
          <w:tcPr>
            <w:tcW w:w="3708" w:type="dxa"/>
            <w:hideMark/>
          </w:tcPr>
          <w:p w14:paraId="6EB40294" w14:textId="77777777" w:rsidR="006C79E2" w:rsidRDefault="003B04E6" w:rsidP="00151D24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Linguistique</w:t>
            </w:r>
          </w:p>
        </w:tc>
        <w:tc>
          <w:tcPr>
            <w:tcW w:w="912" w:type="dxa"/>
            <w:hideMark/>
          </w:tcPr>
          <w:p w14:paraId="0AD3E713" w14:textId="77777777" w:rsidR="006C79E2" w:rsidRDefault="006C79E2" w:rsidP="00151D24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B1</w:t>
            </w:r>
          </w:p>
        </w:tc>
        <w:tc>
          <w:tcPr>
            <w:tcW w:w="3678" w:type="dxa"/>
            <w:hideMark/>
          </w:tcPr>
          <w:p w14:paraId="7E546864" w14:textId="77777777" w:rsidR="006C79E2" w:rsidRDefault="006C79E2" w:rsidP="00151D24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Linguistiques</w:t>
            </w:r>
          </w:p>
        </w:tc>
        <w:tc>
          <w:tcPr>
            <w:tcW w:w="942" w:type="dxa"/>
          </w:tcPr>
          <w:p w14:paraId="0735AFC7" w14:textId="77777777" w:rsidR="006C79E2" w:rsidRDefault="006C79E2" w:rsidP="00151D24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B2</w:t>
            </w:r>
          </w:p>
        </w:tc>
      </w:tr>
      <w:tr w:rsidR="006C79E2" w14:paraId="6DC2548D" w14:textId="77777777" w:rsidTr="00151D24">
        <w:tblPrEx>
          <w:tblLook w:val="04A0" w:firstRow="1" w:lastRow="0" w:firstColumn="1" w:lastColumn="0" w:noHBand="0" w:noVBand="1"/>
        </w:tblPrEx>
        <w:tc>
          <w:tcPr>
            <w:tcW w:w="3708" w:type="dxa"/>
            <w:hideMark/>
          </w:tcPr>
          <w:p w14:paraId="28716FAF" w14:textId="77777777" w:rsidR="006C79E2" w:rsidRDefault="006C79E2" w:rsidP="00151D24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S</w:t>
            </w:r>
            <w:r w:rsidRPr="00E25527">
              <w:rPr>
                <w:sz w:val="22"/>
                <w:lang w:val="fr-FR"/>
              </w:rPr>
              <w:t>ociologie</w:t>
            </w:r>
          </w:p>
        </w:tc>
        <w:tc>
          <w:tcPr>
            <w:tcW w:w="912" w:type="dxa"/>
            <w:hideMark/>
          </w:tcPr>
          <w:p w14:paraId="22D65DE0" w14:textId="77777777" w:rsidR="006C79E2" w:rsidRDefault="006C79E2" w:rsidP="00151D24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C1</w:t>
            </w:r>
          </w:p>
        </w:tc>
        <w:tc>
          <w:tcPr>
            <w:tcW w:w="3678" w:type="dxa"/>
            <w:hideMark/>
          </w:tcPr>
          <w:p w14:paraId="14DC10ED" w14:textId="77777777" w:rsidR="006C79E2" w:rsidRDefault="006C79E2" w:rsidP="00151D24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S</w:t>
            </w:r>
            <w:r w:rsidRPr="00E25527">
              <w:rPr>
                <w:sz w:val="22"/>
                <w:lang w:val="fr-FR"/>
              </w:rPr>
              <w:t>ociologie</w:t>
            </w:r>
          </w:p>
        </w:tc>
        <w:tc>
          <w:tcPr>
            <w:tcW w:w="942" w:type="dxa"/>
          </w:tcPr>
          <w:p w14:paraId="59821090" w14:textId="77777777" w:rsidR="006C79E2" w:rsidRDefault="006C79E2" w:rsidP="00151D24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C1</w:t>
            </w:r>
          </w:p>
        </w:tc>
      </w:tr>
    </w:tbl>
    <w:p w14:paraId="5332A92C" w14:textId="77777777" w:rsidR="006C79E2" w:rsidRDefault="006C79E2" w:rsidP="006C79E2">
      <w:pPr>
        <w:rPr>
          <w:sz w:val="22"/>
          <w:lang w:val="fr-FR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912"/>
        <w:gridCol w:w="3678"/>
        <w:gridCol w:w="942"/>
      </w:tblGrid>
      <w:tr w:rsidR="006C79E2" w14:paraId="5C6B0F9B" w14:textId="77777777" w:rsidTr="00151D24">
        <w:tc>
          <w:tcPr>
            <w:tcW w:w="3708" w:type="dxa"/>
            <w:shd w:val="pct20" w:color="auto" w:fill="FFFFFF"/>
          </w:tcPr>
          <w:p w14:paraId="5990D1E0" w14:textId="77777777" w:rsidR="006C79E2" w:rsidRDefault="006C79E2" w:rsidP="00151D24">
            <w:pPr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2ème Année – Automne</w:t>
            </w:r>
          </w:p>
        </w:tc>
        <w:tc>
          <w:tcPr>
            <w:tcW w:w="912" w:type="dxa"/>
            <w:shd w:val="pct20" w:color="auto" w:fill="FFFFFF"/>
          </w:tcPr>
          <w:p w14:paraId="23D076DD" w14:textId="77777777" w:rsidR="006C79E2" w:rsidRDefault="006C79E2" w:rsidP="00151D24">
            <w:pPr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Note</w:t>
            </w:r>
          </w:p>
        </w:tc>
        <w:tc>
          <w:tcPr>
            <w:tcW w:w="3678" w:type="dxa"/>
            <w:shd w:val="pct20" w:color="auto" w:fill="FFFFFF"/>
          </w:tcPr>
          <w:p w14:paraId="0F6CB2C3" w14:textId="77777777" w:rsidR="006C79E2" w:rsidRDefault="006C79E2" w:rsidP="00151D24">
            <w:pPr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2ème Année - Printemps</w:t>
            </w:r>
          </w:p>
        </w:tc>
        <w:tc>
          <w:tcPr>
            <w:tcW w:w="942" w:type="dxa"/>
            <w:shd w:val="pct20" w:color="auto" w:fill="FFFFFF"/>
          </w:tcPr>
          <w:p w14:paraId="58129856" w14:textId="77777777" w:rsidR="006C79E2" w:rsidRDefault="006C79E2" w:rsidP="00151D24">
            <w:pPr>
              <w:rPr>
                <w:b/>
                <w:smallCaps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Note</w:t>
            </w:r>
          </w:p>
        </w:tc>
      </w:tr>
      <w:tr w:rsidR="006C79E2" w:rsidRPr="0086675B" w14:paraId="7F0ACA53" w14:textId="77777777" w:rsidTr="00151D24">
        <w:tblPrEx>
          <w:tblLook w:val="04A0" w:firstRow="1" w:lastRow="0" w:firstColumn="1" w:lastColumn="0" w:noHBand="0" w:noVBand="1"/>
        </w:tblPrEx>
        <w:tc>
          <w:tcPr>
            <w:tcW w:w="3708" w:type="dxa"/>
            <w:hideMark/>
          </w:tcPr>
          <w:p w14:paraId="12428A86" w14:textId="77777777" w:rsidR="006C79E2" w:rsidRDefault="003B04E6" w:rsidP="00151D24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Langue, Culture et Société : Français</w:t>
            </w:r>
          </w:p>
        </w:tc>
        <w:tc>
          <w:tcPr>
            <w:tcW w:w="912" w:type="dxa"/>
          </w:tcPr>
          <w:p w14:paraId="1DC8E8A9" w14:textId="77777777" w:rsidR="006C79E2" w:rsidRDefault="006C79E2" w:rsidP="00151D24">
            <w:pPr>
              <w:rPr>
                <w:sz w:val="22"/>
                <w:lang w:val="fr-FR"/>
              </w:rPr>
            </w:pPr>
          </w:p>
        </w:tc>
        <w:tc>
          <w:tcPr>
            <w:tcW w:w="3678" w:type="dxa"/>
          </w:tcPr>
          <w:p w14:paraId="3F9254CA" w14:textId="77777777" w:rsidR="006C79E2" w:rsidRDefault="006C79E2" w:rsidP="00151D24">
            <w:pPr>
              <w:rPr>
                <w:sz w:val="22"/>
                <w:lang w:val="fr-FR"/>
              </w:rPr>
            </w:pPr>
          </w:p>
        </w:tc>
        <w:tc>
          <w:tcPr>
            <w:tcW w:w="942" w:type="dxa"/>
          </w:tcPr>
          <w:p w14:paraId="6BCBA877" w14:textId="77777777" w:rsidR="006C79E2" w:rsidRDefault="006C79E2" w:rsidP="00151D24">
            <w:pPr>
              <w:rPr>
                <w:sz w:val="22"/>
                <w:lang w:val="fr-FR"/>
              </w:rPr>
            </w:pPr>
          </w:p>
        </w:tc>
      </w:tr>
      <w:tr w:rsidR="006C79E2" w:rsidRPr="0086675B" w14:paraId="0AEA23D5" w14:textId="77777777" w:rsidTr="00151D24">
        <w:tblPrEx>
          <w:tblLook w:val="04A0" w:firstRow="1" w:lastRow="0" w:firstColumn="1" w:lastColumn="0" w:noHBand="0" w:noVBand="1"/>
        </w:tblPrEx>
        <w:tc>
          <w:tcPr>
            <w:tcW w:w="3708" w:type="dxa"/>
            <w:hideMark/>
          </w:tcPr>
          <w:p w14:paraId="5C00BDF9" w14:textId="77777777" w:rsidR="006C79E2" w:rsidRDefault="003B04E6" w:rsidP="00151D24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Langue, Culture et Société : Allemand</w:t>
            </w:r>
          </w:p>
        </w:tc>
        <w:tc>
          <w:tcPr>
            <w:tcW w:w="912" w:type="dxa"/>
          </w:tcPr>
          <w:p w14:paraId="2384E1FC" w14:textId="77777777" w:rsidR="006C79E2" w:rsidRDefault="006C79E2" w:rsidP="00151D24">
            <w:pPr>
              <w:rPr>
                <w:sz w:val="22"/>
                <w:lang w:val="fr-FR"/>
              </w:rPr>
            </w:pPr>
          </w:p>
        </w:tc>
        <w:tc>
          <w:tcPr>
            <w:tcW w:w="3678" w:type="dxa"/>
          </w:tcPr>
          <w:p w14:paraId="3BDE42EF" w14:textId="77777777" w:rsidR="006C79E2" w:rsidRDefault="006C79E2" w:rsidP="00151D24">
            <w:pPr>
              <w:rPr>
                <w:sz w:val="22"/>
                <w:lang w:val="fr-FR"/>
              </w:rPr>
            </w:pPr>
          </w:p>
        </w:tc>
        <w:tc>
          <w:tcPr>
            <w:tcW w:w="942" w:type="dxa"/>
          </w:tcPr>
          <w:p w14:paraId="58BAA21D" w14:textId="77777777" w:rsidR="006C79E2" w:rsidRDefault="006C79E2" w:rsidP="00151D24">
            <w:pPr>
              <w:rPr>
                <w:sz w:val="22"/>
                <w:lang w:val="fr-FR"/>
              </w:rPr>
            </w:pPr>
          </w:p>
        </w:tc>
      </w:tr>
      <w:tr w:rsidR="006C79E2" w:rsidRPr="003B04E6" w14:paraId="2767B799" w14:textId="77777777" w:rsidTr="00151D24">
        <w:tblPrEx>
          <w:tblLook w:val="04A0" w:firstRow="1" w:lastRow="0" w:firstColumn="1" w:lastColumn="0" w:noHBand="0" w:noVBand="1"/>
        </w:tblPrEx>
        <w:tc>
          <w:tcPr>
            <w:tcW w:w="3708" w:type="dxa"/>
          </w:tcPr>
          <w:p w14:paraId="536D4811" w14:textId="77777777" w:rsidR="006C79E2" w:rsidRDefault="003B04E6" w:rsidP="00151D24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Méthodes de Recherches</w:t>
            </w:r>
          </w:p>
        </w:tc>
        <w:tc>
          <w:tcPr>
            <w:tcW w:w="912" w:type="dxa"/>
          </w:tcPr>
          <w:p w14:paraId="22729C07" w14:textId="77777777" w:rsidR="006C79E2" w:rsidRDefault="006C79E2" w:rsidP="00151D24">
            <w:pPr>
              <w:rPr>
                <w:sz w:val="22"/>
                <w:lang w:val="fr-FR"/>
              </w:rPr>
            </w:pPr>
          </w:p>
        </w:tc>
        <w:tc>
          <w:tcPr>
            <w:tcW w:w="3678" w:type="dxa"/>
          </w:tcPr>
          <w:p w14:paraId="21D888F1" w14:textId="77777777" w:rsidR="006C79E2" w:rsidRDefault="006C79E2" w:rsidP="00151D24">
            <w:pPr>
              <w:rPr>
                <w:sz w:val="22"/>
                <w:lang w:val="fr-FR"/>
              </w:rPr>
            </w:pPr>
          </w:p>
        </w:tc>
        <w:tc>
          <w:tcPr>
            <w:tcW w:w="942" w:type="dxa"/>
          </w:tcPr>
          <w:p w14:paraId="0B0A5B92" w14:textId="77777777" w:rsidR="006C79E2" w:rsidRDefault="006C79E2" w:rsidP="00151D24">
            <w:pPr>
              <w:rPr>
                <w:sz w:val="22"/>
                <w:lang w:val="fr-FR"/>
              </w:rPr>
            </w:pPr>
          </w:p>
        </w:tc>
      </w:tr>
      <w:tr w:rsidR="006C79E2" w:rsidRPr="003B04E6" w14:paraId="67295135" w14:textId="77777777" w:rsidTr="00151D24">
        <w:tblPrEx>
          <w:tblLook w:val="04A0" w:firstRow="1" w:lastRow="0" w:firstColumn="1" w:lastColumn="0" w:noHBand="0" w:noVBand="1"/>
        </w:tblPrEx>
        <w:tc>
          <w:tcPr>
            <w:tcW w:w="3708" w:type="dxa"/>
          </w:tcPr>
          <w:p w14:paraId="50FB2DF7" w14:textId="77777777" w:rsidR="006C79E2" w:rsidRDefault="006C79E2" w:rsidP="00151D24">
            <w:pPr>
              <w:rPr>
                <w:sz w:val="22"/>
                <w:lang w:val="fr-FR"/>
              </w:rPr>
            </w:pPr>
          </w:p>
        </w:tc>
        <w:tc>
          <w:tcPr>
            <w:tcW w:w="912" w:type="dxa"/>
          </w:tcPr>
          <w:p w14:paraId="4F1F3E36" w14:textId="77777777" w:rsidR="006C79E2" w:rsidRDefault="006C79E2" w:rsidP="00151D24">
            <w:pPr>
              <w:rPr>
                <w:sz w:val="22"/>
                <w:lang w:val="fr-FR"/>
              </w:rPr>
            </w:pPr>
          </w:p>
        </w:tc>
        <w:tc>
          <w:tcPr>
            <w:tcW w:w="3678" w:type="dxa"/>
          </w:tcPr>
          <w:p w14:paraId="7CA28384" w14:textId="77777777" w:rsidR="006C79E2" w:rsidRDefault="006C79E2" w:rsidP="00151D24">
            <w:pPr>
              <w:rPr>
                <w:sz w:val="22"/>
                <w:lang w:val="fr-FR"/>
              </w:rPr>
            </w:pPr>
          </w:p>
        </w:tc>
        <w:tc>
          <w:tcPr>
            <w:tcW w:w="942" w:type="dxa"/>
          </w:tcPr>
          <w:p w14:paraId="019C605C" w14:textId="77777777" w:rsidR="006C79E2" w:rsidRDefault="006C79E2" w:rsidP="00151D24">
            <w:pPr>
              <w:rPr>
                <w:sz w:val="22"/>
                <w:lang w:val="fr-FR"/>
              </w:rPr>
            </w:pPr>
          </w:p>
        </w:tc>
      </w:tr>
      <w:tr w:rsidR="006C79E2" w:rsidRPr="003B04E6" w14:paraId="2381E76D" w14:textId="77777777" w:rsidTr="00151D24">
        <w:tblPrEx>
          <w:tblLook w:val="04A0" w:firstRow="1" w:lastRow="0" w:firstColumn="1" w:lastColumn="0" w:noHBand="0" w:noVBand="1"/>
        </w:tblPrEx>
        <w:tc>
          <w:tcPr>
            <w:tcW w:w="3708" w:type="dxa"/>
          </w:tcPr>
          <w:p w14:paraId="371D4967" w14:textId="77777777" w:rsidR="006C79E2" w:rsidRDefault="006C79E2" w:rsidP="00151D24">
            <w:pPr>
              <w:rPr>
                <w:sz w:val="22"/>
                <w:lang w:val="fr-FR"/>
              </w:rPr>
            </w:pPr>
          </w:p>
        </w:tc>
        <w:tc>
          <w:tcPr>
            <w:tcW w:w="912" w:type="dxa"/>
          </w:tcPr>
          <w:p w14:paraId="7995CFFA" w14:textId="77777777" w:rsidR="006C79E2" w:rsidRDefault="006C79E2" w:rsidP="00151D24">
            <w:pPr>
              <w:rPr>
                <w:sz w:val="22"/>
                <w:lang w:val="fr-FR"/>
              </w:rPr>
            </w:pPr>
          </w:p>
        </w:tc>
        <w:tc>
          <w:tcPr>
            <w:tcW w:w="3678" w:type="dxa"/>
          </w:tcPr>
          <w:p w14:paraId="0358A8AE" w14:textId="77777777" w:rsidR="006C79E2" w:rsidRDefault="006C79E2" w:rsidP="00151D24">
            <w:pPr>
              <w:rPr>
                <w:sz w:val="22"/>
                <w:lang w:val="fr-FR"/>
              </w:rPr>
            </w:pPr>
          </w:p>
        </w:tc>
        <w:tc>
          <w:tcPr>
            <w:tcW w:w="942" w:type="dxa"/>
          </w:tcPr>
          <w:p w14:paraId="7B4BBC40" w14:textId="77777777" w:rsidR="006C79E2" w:rsidRDefault="006C79E2" w:rsidP="00151D24">
            <w:pPr>
              <w:rPr>
                <w:sz w:val="22"/>
                <w:lang w:val="fr-FR"/>
              </w:rPr>
            </w:pPr>
          </w:p>
        </w:tc>
      </w:tr>
    </w:tbl>
    <w:p w14:paraId="499803F5" w14:textId="77777777" w:rsidR="006C79E2" w:rsidRDefault="006C79E2" w:rsidP="006C79E2">
      <w:pPr>
        <w:rPr>
          <w:sz w:val="22"/>
          <w:lang w:val="fr-FR"/>
        </w:rPr>
      </w:pPr>
    </w:p>
    <w:p w14:paraId="67DCB328" w14:textId="14FB0C8B" w:rsidR="00BE0F79" w:rsidRPr="007B232A" w:rsidRDefault="0012415E" w:rsidP="007B232A">
      <w:pPr>
        <w:rPr>
          <w:sz w:val="26"/>
          <w:szCs w:val="26"/>
          <w:lang w:val="en-IE"/>
        </w:rPr>
      </w:pPr>
      <w:r>
        <w:rPr>
          <w:i/>
          <w:sz w:val="22"/>
        </w:rPr>
        <w:t xml:space="preserve">[For example: </w:t>
      </w:r>
      <w:r w:rsidR="006C79E2" w:rsidRPr="007B232A">
        <w:rPr>
          <w:sz w:val="26"/>
          <w:szCs w:val="26"/>
          <w:lang w:val="en-IE"/>
        </w:rPr>
        <w:t>2015, Baccalau</w:t>
      </w:r>
      <w:r w:rsidR="00E80374">
        <w:rPr>
          <w:sz w:val="26"/>
          <w:szCs w:val="26"/>
          <w:lang w:val="en-IE"/>
        </w:rPr>
        <w:t>réat (Leaving Certificate), Lycé</w:t>
      </w:r>
      <w:r w:rsidR="006C79E2" w:rsidRPr="007B232A">
        <w:rPr>
          <w:sz w:val="26"/>
          <w:szCs w:val="26"/>
          <w:lang w:val="en-IE"/>
        </w:rPr>
        <w:t>e Cresent College Com</w:t>
      </w:r>
      <w:r w:rsidR="007B232A" w:rsidRPr="007B232A">
        <w:rPr>
          <w:sz w:val="26"/>
          <w:szCs w:val="26"/>
          <w:lang w:val="en-IE"/>
        </w:rPr>
        <w:t xml:space="preserve">prehensive, </w:t>
      </w:r>
      <w:r w:rsidR="006C79E2" w:rsidRPr="007B232A">
        <w:rPr>
          <w:sz w:val="26"/>
          <w:szCs w:val="26"/>
          <w:lang w:val="en-IE"/>
        </w:rPr>
        <w:t>Limerick, Irlande. Point</w:t>
      </w:r>
      <w:r w:rsidR="007B232A" w:rsidRPr="007B232A">
        <w:rPr>
          <w:sz w:val="26"/>
          <w:szCs w:val="26"/>
          <w:lang w:val="en-IE"/>
        </w:rPr>
        <w:t>s</w:t>
      </w:r>
      <w:r w:rsidR="006C79E2" w:rsidRPr="007B232A">
        <w:rPr>
          <w:sz w:val="26"/>
          <w:szCs w:val="26"/>
          <w:lang w:val="en-IE"/>
        </w:rPr>
        <w:t> :</w:t>
      </w:r>
      <w:r>
        <w:rPr>
          <w:sz w:val="26"/>
          <w:szCs w:val="26"/>
          <w:lang w:val="en-IE"/>
        </w:rPr>
        <w:t xml:space="preserve"> 450/600]</w:t>
      </w:r>
    </w:p>
    <w:p w14:paraId="18D1E79D" w14:textId="77777777" w:rsidR="00BE0F79" w:rsidRPr="007B232A" w:rsidRDefault="00BE0F79">
      <w:pPr>
        <w:jc w:val="center"/>
        <w:rPr>
          <w:sz w:val="22"/>
          <w:lang w:val="en-IE"/>
        </w:rPr>
      </w:pPr>
    </w:p>
    <w:p w14:paraId="47AF42F5" w14:textId="77777777" w:rsidR="00BE0F79" w:rsidRPr="007B232A" w:rsidRDefault="00BE0F79">
      <w:pPr>
        <w:rPr>
          <w:b/>
          <w:smallCaps/>
          <w:sz w:val="26"/>
          <w:szCs w:val="26"/>
          <w:lang w:val="fr-FR"/>
        </w:rPr>
      </w:pPr>
      <w:r w:rsidRPr="007B232A">
        <w:rPr>
          <w:b/>
          <w:smallCaps/>
          <w:sz w:val="26"/>
          <w:szCs w:val="26"/>
          <w:lang w:val="fr-FR"/>
        </w:rPr>
        <w:t>Expérience Professionnelle</w:t>
      </w:r>
    </w:p>
    <w:p w14:paraId="29A89170" w14:textId="77777777" w:rsidR="00BE0F79" w:rsidRPr="007B232A" w:rsidRDefault="00BE0F79">
      <w:pPr>
        <w:rPr>
          <w:sz w:val="26"/>
          <w:szCs w:val="26"/>
          <w:lang w:val="fr-FR"/>
        </w:rPr>
      </w:pPr>
    </w:p>
    <w:tbl>
      <w:tblPr>
        <w:tblW w:w="918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352"/>
        <w:gridCol w:w="6828"/>
      </w:tblGrid>
      <w:tr w:rsidR="00717D63" w14:paraId="053443AB" w14:textId="77777777" w:rsidTr="0048171B">
        <w:tc>
          <w:tcPr>
            <w:tcW w:w="2352" w:type="dxa"/>
            <w:shd w:val="pct20" w:color="auto" w:fill="FFFFFF"/>
          </w:tcPr>
          <w:p w14:paraId="42E046C3" w14:textId="77777777" w:rsidR="00717D63" w:rsidRDefault="00717D63">
            <w:pPr>
              <w:rPr>
                <w:b/>
                <w:smallCaps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Employeur</w:t>
            </w:r>
          </w:p>
        </w:tc>
        <w:tc>
          <w:tcPr>
            <w:tcW w:w="6828" w:type="dxa"/>
            <w:shd w:val="pct20" w:color="auto" w:fill="FFFFFF"/>
          </w:tcPr>
          <w:p w14:paraId="31076ED9" w14:textId="77777777" w:rsidR="00717D63" w:rsidRDefault="0048171B">
            <w:pPr>
              <w:rPr>
                <w:b/>
                <w:smallCaps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 xml:space="preserve">Poste </w:t>
            </w:r>
            <w:r w:rsidRPr="0048171B">
              <w:rPr>
                <w:b/>
                <w:sz w:val="24"/>
                <w:lang w:val="fr-FR"/>
              </w:rPr>
              <w:t>et responsabilités</w:t>
            </w:r>
          </w:p>
        </w:tc>
      </w:tr>
      <w:tr w:rsidR="00717D63" w:rsidRPr="00E80374" w14:paraId="052FB5CA" w14:textId="77777777" w:rsidTr="0048171B">
        <w:tc>
          <w:tcPr>
            <w:tcW w:w="2352" w:type="dxa"/>
          </w:tcPr>
          <w:p w14:paraId="41149983" w14:textId="77777777" w:rsidR="0048171B" w:rsidRPr="0048171B" w:rsidRDefault="0048171B" w:rsidP="0048171B">
            <w:pPr>
              <w:rPr>
                <w:i/>
                <w:sz w:val="22"/>
                <w:lang w:val="fr-FR"/>
              </w:rPr>
            </w:pPr>
            <w:r w:rsidRPr="0048171B">
              <w:rPr>
                <w:i/>
                <w:sz w:val="22"/>
                <w:lang w:val="fr-FR"/>
              </w:rPr>
              <w:t>Juin 201</w:t>
            </w:r>
            <w:r>
              <w:rPr>
                <w:i/>
                <w:sz w:val="22"/>
                <w:lang w:val="fr-FR"/>
              </w:rPr>
              <w:t>4</w:t>
            </w:r>
            <w:r w:rsidRPr="0048171B">
              <w:rPr>
                <w:i/>
                <w:sz w:val="22"/>
                <w:lang w:val="fr-FR"/>
              </w:rPr>
              <w:t xml:space="preserve"> à ce jour</w:t>
            </w:r>
          </w:p>
          <w:p w14:paraId="4E521EBD" w14:textId="77777777" w:rsidR="00717D63" w:rsidRPr="006C79E2" w:rsidRDefault="00717D63">
            <w:pPr>
              <w:rPr>
                <w:sz w:val="22"/>
                <w:lang w:val="fr-FR"/>
              </w:rPr>
            </w:pPr>
            <w:r w:rsidRPr="006C79E2">
              <w:rPr>
                <w:sz w:val="22"/>
                <w:lang w:val="fr-FR"/>
              </w:rPr>
              <w:t>Smyths Bar</w:t>
            </w:r>
            <w:r w:rsidR="0048171B" w:rsidRPr="006C79E2">
              <w:rPr>
                <w:sz w:val="22"/>
                <w:lang w:val="fr-FR"/>
              </w:rPr>
              <w:t>, Limerick, Irlande.</w:t>
            </w:r>
            <w:r w:rsidRPr="006C79E2">
              <w:rPr>
                <w:sz w:val="22"/>
                <w:lang w:val="fr-FR"/>
              </w:rPr>
              <w:t xml:space="preserve">   </w:t>
            </w:r>
            <w:r w:rsidR="006243D6" w:rsidRPr="006C79E2">
              <w:rPr>
                <w:sz w:val="22"/>
                <w:lang w:val="fr-FR"/>
              </w:rPr>
              <w:t xml:space="preserve">  </w:t>
            </w:r>
          </w:p>
          <w:p w14:paraId="3F7224EF" w14:textId="77777777" w:rsidR="00717D63" w:rsidRPr="006C79E2" w:rsidRDefault="00717D63">
            <w:pPr>
              <w:rPr>
                <w:sz w:val="22"/>
                <w:lang w:val="fr-FR"/>
              </w:rPr>
            </w:pPr>
          </w:p>
          <w:p w14:paraId="18FFAA5C" w14:textId="77777777" w:rsidR="00717D63" w:rsidRPr="006C79E2" w:rsidRDefault="00717D63">
            <w:pPr>
              <w:rPr>
                <w:sz w:val="22"/>
                <w:lang w:val="fr-FR"/>
              </w:rPr>
            </w:pPr>
          </w:p>
          <w:p w14:paraId="2337547B" w14:textId="77777777" w:rsidR="0048171B" w:rsidRPr="0048171B" w:rsidRDefault="0048171B" w:rsidP="0048171B">
            <w:pPr>
              <w:rPr>
                <w:i/>
                <w:sz w:val="22"/>
                <w:lang w:val="fr-FR"/>
              </w:rPr>
            </w:pPr>
            <w:r w:rsidRPr="0048171B">
              <w:rPr>
                <w:i/>
                <w:sz w:val="22"/>
                <w:lang w:val="fr-FR"/>
              </w:rPr>
              <w:t>Septembre 2014 à ce jour</w:t>
            </w:r>
          </w:p>
          <w:p w14:paraId="1CB0A9FC" w14:textId="77777777" w:rsidR="00F025B4" w:rsidRPr="0048171B" w:rsidRDefault="0048171B" w:rsidP="00F025B4">
            <w:pPr>
              <w:rPr>
                <w:sz w:val="22"/>
                <w:lang w:val="fr-FR"/>
              </w:rPr>
            </w:pPr>
            <w:r w:rsidRPr="0048171B">
              <w:rPr>
                <w:sz w:val="22"/>
                <w:lang w:val="fr-FR"/>
              </w:rPr>
              <w:t>Murphy Accountants, Limerick, Irlande</w:t>
            </w:r>
          </w:p>
          <w:p w14:paraId="4075DDF9" w14:textId="77777777" w:rsidR="00F025B4" w:rsidRPr="0048171B" w:rsidRDefault="00F025B4">
            <w:pPr>
              <w:rPr>
                <w:sz w:val="22"/>
                <w:lang w:val="fr-FR"/>
              </w:rPr>
            </w:pPr>
          </w:p>
          <w:p w14:paraId="04D1607E" w14:textId="77777777" w:rsidR="00F025B4" w:rsidRPr="0048171B" w:rsidRDefault="00F025B4">
            <w:pPr>
              <w:rPr>
                <w:sz w:val="22"/>
                <w:lang w:val="fr-FR"/>
              </w:rPr>
            </w:pPr>
          </w:p>
          <w:p w14:paraId="6F6F7CBD" w14:textId="77777777" w:rsidR="0048171B" w:rsidRPr="0048171B" w:rsidRDefault="0048171B">
            <w:pPr>
              <w:rPr>
                <w:i/>
                <w:sz w:val="22"/>
                <w:lang w:val="en-US"/>
              </w:rPr>
            </w:pPr>
            <w:r w:rsidRPr="0048171B">
              <w:rPr>
                <w:i/>
                <w:sz w:val="22"/>
                <w:lang w:val="en-US"/>
              </w:rPr>
              <w:t>Juin 2011</w:t>
            </w:r>
          </w:p>
          <w:p w14:paraId="6C293956" w14:textId="627A715A" w:rsidR="00717D63" w:rsidRPr="009278D0" w:rsidRDefault="00717D63">
            <w:pPr>
              <w:rPr>
                <w:sz w:val="22"/>
                <w:lang w:val="en-US"/>
              </w:rPr>
            </w:pPr>
            <w:r w:rsidRPr="009278D0">
              <w:rPr>
                <w:sz w:val="22"/>
                <w:lang w:val="en-US"/>
              </w:rPr>
              <w:t>Mid-West School for Hearing Impaired Children</w:t>
            </w:r>
            <w:bookmarkStart w:id="0" w:name="_GoBack"/>
            <w:bookmarkEnd w:id="0"/>
          </w:p>
        </w:tc>
        <w:tc>
          <w:tcPr>
            <w:tcW w:w="6828" w:type="dxa"/>
          </w:tcPr>
          <w:p w14:paraId="048999DF" w14:textId="77777777" w:rsidR="007B232A" w:rsidRDefault="0048171B" w:rsidP="0048171B">
            <w:pPr>
              <w:jc w:val="both"/>
              <w:rPr>
                <w:sz w:val="22"/>
                <w:lang w:val="fr-FR"/>
              </w:rPr>
            </w:pPr>
            <w:r w:rsidRPr="0048171B">
              <w:rPr>
                <w:b/>
                <w:i/>
                <w:sz w:val="22"/>
                <w:lang w:val="fr-FR"/>
              </w:rPr>
              <w:t>Serveuse</w:t>
            </w:r>
            <w:r>
              <w:rPr>
                <w:b/>
                <w:i/>
                <w:sz w:val="22"/>
                <w:lang w:val="fr-FR"/>
              </w:rPr>
              <w:t> </w:t>
            </w:r>
          </w:p>
          <w:p w14:paraId="2DE0BCC8" w14:textId="77777777" w:rsidR="007B232A" w:rsidRDefault="007B232A" w:rsidP="007B232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Responsable du service clients</w:t>
            </w:r>
            <w:r w:rsidR="00E80374">
              <w:rPr>
                <w:sz w:val="22"/>
                <w:lang w:val="fr-FR"/>
              </w:rPr>
              <w:t xml:space="preserve"> au bar.</w:t>
            </w:r>
          </w:p>
          <w:p w14:paraId="21B7040C" w14:textId="77777777" w:rsidR="00E80374" w:rsidRDefault="00E80374" w:rsidP="007B232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Maintien du stock après chaque service.</w:t>
            </w:r>
          </w:p>
          <w:p w14:paraId="05230D77" w14:textId="77777777" w:rsidR="00717D63" w:rsidRPr="007B232A" w:rsidRDefault="00E80374" w:rsidP="007B232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En charge de la caisse et de la balance du solde.</w:t>
            </w:r>
            <w:r w:rsidR="0048171B" w:rsidRPr="007B232A">
              <w:rPr>
                <w:sz w:val="22"/>
                <w:lang w:val="fr-FR"/>
              </w:rPr>
              <w:t xml:space="preserve"> </w:t>
            </w:r>
          </w:p>
          <w:p w14:paraId="2CC83E30" w14:textId="77777777" w:rsidR="0048171B" w:rsidRDefault="0048171B" w:rsidP="0048171B">
            <w:pPr>
              <w:jc w:val="both"/>
              <w:rPr>
                <w:sz w:val="22"/>
                <w:lang w:val="fr-FR"/>
              </w:rPr>
            </w:pPr>
          </w:p>
          <w:p w14:paraId="19067482" w14:textId="77777777" w:rsidR="00E80374" w:rsidRDefault="0048171B" w:rsidP="0048171B">
            <w:pPr>
              <w:jc w:val="both"/>
              <w:rPr>
                <w:sz w:val="22"/>
                <w:lang w:val="fr-FR"/>
              </w:rPr>
            </w:pPr>
            <w:r w:rsidRPr="0048171B">
              <w:rPr>
                <w:b/>
                <w:i/>
                <w:sz w:val="22"/>
                <w:lang w:val="fr-FR"/>
              </w:rPr>
              <w:t>Assistante Administrative</w:t>
            </w:r>
          </w:p>
          <w:p w14:paraId="27B05421" w14:textId="77777777" w:rsidR="00E80374" w:rsidRDefault="0048171B" w:rsidP="00E8037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lang w:val="fr-FR"/>
              </w:rPr>
            </w:pPr>
            <w:r w:rsidRPr="00E80374">
              <w:rPr>
                <w:sz w:val="22"/>
                <w:lang w:val="fr-FR"/>
              </w:rPr>
              <w:t>Saisie</w:t>
            </w:r>
            <w:r w:rsidR="00E80374" w:rsidRPr="00E80374">
              <w:rPr>
                <w:sz w:val="22"/>
                <w:lang w:val="fr-FR"/>
              </w:rPr>
              <w:t xml:space="preserve"> de données clients</w:t>
            </w:r>
            <w:r w:rsidR="00E80374">
              <w:rPr>
                <w:sz w:val="22"/>
                <w:lang w:val="fr-FR"/>
              </w:rPr>
              <w:t>.</w:t>
            </w:r>
          </w:p>
          <w:p w14:paraId="3298329B" w14:textId="77777777" w:rsidR="00E80374" w:rsidRDefault="00E80374" w:rsidP="00E8037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Responsable de …</w:t>
            </w:r>
          </w:p>
          <w:p w14:paraId="13DA3C21" w14:textId="77777777" w:rsidR="00E80374" w:rsidRPr="00E80374" w:rsidRDefault="00E80374" w:rsidP="00E8037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lang w:val="fr-FR"/>
              </w:rPr>
            </w:pPr>
          </w:p>
          <w:p w14:paraId="36416CF8" w14:textId="77777777" w:rsidR="00717D63" w:rsidRDefault="00717D63" w:rsidP="0048171B">
            <w:pPr>
              <w:jc w:val="both"/>
              <w:rPr>
                <w:sz w:val="22"/>
                <w:lang w:val="fr-FR"/>
              </w:rPr>
            </w:pPr>
          </w:p>
          <w:p w14:paraId="06FE3BAA" w14:textId="77777777" w:rsidR="0048171B" w:rsidRDefault="0048171B" w:rsidP="0048171B">
            <w:pPr>
              <w:jc w:val="both"/>
              <w:rPr>
                <w:sz w:val="22"/>
                <w:lang w:val="fr-FR"/>
              </w:rPr>
            </w:pPr>
          </w:p>
          <w:p w14:paraId="6243ACDE" w14:textId="77777777" w:rsidR="00E80374" w:rsidRDefault="0048171B" w:rsidP="0048171B">
            <w:pPr>
              <w:jc w:val="both"/>
              <w:rPr>
                <w:sz w:val="22"/>
                <w:lang w:val="fr-FR"/>
              </w:rPr>
            </w:pPr>
            <w:r w:rsidRPr="0048171B">
              <w:rPr>
                <w:b/>
                <w:i/>
                <w:sz w:val="22"/>
                <w:lang w:val="fr-FR"/>
              </w:rPr>
              <w:t>Volontaire</w:t>
            </w:r>
            <w:r>
              <w:rPr>
                <w:sz w:val="22"/>
                <w:lang w:val="fr-FR"/>
              </w:rPr>
              <w:t xml:space="preserve"> </w:t>
            </w:r>
          </w:p>
          <w:p w14:paraId="594B9EC2" w14:textId="77777777" w:rsidR="00E80374" w:rsidRDefault="0048171B" w:rsidP="00E80374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lang w:val="fr-FR"/>
              </w:rPr>
            </w:pPr>
            <w:r w:rsidRPr="00E80374">
              <w:rPr>
                <w:sz w:val="22"/>
                <w:lang w:val="fr-FR"/>
              </w:rPr>
              <w:t>Participation aux activit</w:t>
            </w:r>
            <w:r w:rsidRPr="00E80374">
              <w:rPr>
                <w:rFonts w:ascii="Calibri" w:hAnsi="Calibri"/>
                <w:sz w:val="22"/>
                <w:lang w:val="fr-FR"/>
              </w:rPr>
              <w:t>é</w:t>
            </w:r>
            <w:r w:rsidRPr="00E80374">
              <w:rPr>
                <w:sz w:val="22"/>
                <w:lang w:val="fr-FR"/>
              </w:rPr>
              <w:t xml:space="preserve">s d’animations pour un groupe d’enfants âgés entre 6 et 8 ans. </w:t>
            </w:r>
          </w:p>
          <w:p w14:paraId="451657B6" w14:textId="77777777" w:rsidR="0048171B" w:rsidRPr="00E80374" w:rsidRDefault="0048171B" w:rsidP="00E80374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lang w:val="fr-FR"/>
              </w:rPr>
            </w:pPr>
            <w:r w:rsidRPr="00E80374">
              <w:rPr>
                <w:sz w:val="22"/>
                <w:lang w:val="fr-FR"/>
              </w:rPr>
              <w:t xml:space="preserve">Responsable de l’atelier peinture. </w:t>
            </w:r>
          </w:p>
        </w:tc>
      </w:tr>
    </w:tbl>
    <w:p w14:paraId="125DC39A" w14:textId="77777777" w:rsidR="00BE0F79" w:rsidRDefault="00BE0F79">
      <w:pPr>
        <w:rPr>
          <w:sz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74"/>
      </w:tblGrid>
      <w:tr w:rsidR="00BE0F79" w:rsidRPr="0048171B" w14:paraId="26148F84" w14:textId="77777777" w:rsidTr="006C79E2">
        <w:tc>
          <w:tcPr>
            <w:tcW w:w="2268" w:type="dxa"/>
            <w:shd w:val="pct20" w:color="auto" w:fill="FFFFFF"/>
          </w:tcPr>
          <w:p w14:paraId="3225ADC8" w14:textId="77777777" w:rsidR="00BE0F79" w:rsidRDefault="00BE0F79" w:rsidP="0048171B">
            <w:pPr>
              <w:jc w:val="both"/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lastRenderedPageBreak/>
              <w:t>Langues</w:t>
            </w:r>
          </w:p>
        </w:tc>
        <w:tc>
          <w:tcPr>
            <w:tcW w:w="6974" w:type="dxa"/>
          </w:tcPr>
          <w:p w14:paraId="6A88AC64" w14:textId="77777777" w:rsidR="0048171B" w:rsidRPr="0048171B" w:rsidRDefault="0048171B" w:rsidP="0048171B">
            <w:pPr>
              <w:jc w:val="both"/>
              <w:rPr>
                <w:sz w:val="22"/>
                <w:lang w:val="fr-FR"/>
              </w:rPr>
            </w:pPr>
            <w:r w:rsidRPr="0048171B">
              <w:rPr>
                <w:sz w:val="22"/>
                <w:lang w:val="fr-FR"/>
              </w:rPr>
              <w:t>Anglais : Natif</w:t>
            </w:r>
          </w:p>
          <w:p w14:paraId="184A7742" w14:textId="77777777" w:rsidR="00761D63" w:rsidRPr="0048171B" w:rsidRDefault="00761D63" w:rsidP="0048171B">
            <w:pPr>
              <w:jc w:val="both"/>
              <w:rPr>
                <w:sz w:val="22"/>
                <w:lang w:val="fr-FR"/>
              </w:rPr>
            </w:pPr>
            <w:r w:rsidRPr="0048171B">
              <w:rPr>
                <w:sz w:val="22"/>
                <w:lang w:val="fr-FR"/>
              </w:rPr>
              <w:t xml:space="preserve">Français : </w:t>
            </w:r>
            <w:r w:rsidR="0048171B" w:rsidRPr="0048171B">
              <w:rPr>
                <w:sz w:val="22"/>
                <w:lang w:val="fr-FR"/>
              </w:rPr>
              <w:t xml:space="preserve">Intermédiaire. </w:t>
            </w:r>
            <w:r w:rsidRPr="0048171B">
              <w:rPr>
                <w:sz w:val="22"/>
                <w:lang w:val="fr-FR"/>
              </w:rPr>
              <w:t>J’ai étud</w:t>
            </w:r>
            <w:r w:rsidR="00A413F7" w:rsidRPr="0048171B">
              <w:rPr>
                <w:sz w:val="22"/>
                <w:lang w:val="fr-FR"/>
              </w:rPr>
              <w:t>ié le f</w:t>
            </w:r>
            <w:r w:rsidRPr="0048171B">
              <w:rPr>
                <w:sz w:val="22"/>
                <w:lang w:val="fr-FR"/>
              </w:rPr>
              <w:t xml:space="preserve">rançais pour mon </w:t>
            </w:r>
            <w:r w:rsidR="0048171B" w:rsidRPr="0048171B">
              <w:rPr>
                <w:sz w:val="22"/>
                <w:lang w:val="fr-FR"/>
              </w:rPr>
              <w:t>Baccalauréat ainsi qu’à l’Université.</w:t>
            </w:r>
          </w:p>
          <w:p w14:paraId="7BCDED46" w14:textId="77777777" w:rsidR="0048171B" w:rsidRDefault="0048171B" w:rsidP="0048171B">
            <w:pPr>
              <w:jc w:val="both"/>
              <w:rPr>
                <w:sz w:val="22"/>
                <w:lang w:val="fr-FR"/>
              </w:rPr>
            </w:pPr>
            <w:r w:rsidRPr="0048171B">
              <w:rPr>
                <w:sz w:val="22"/>
                <w:lang w:val="fr-FR"/>
              </w:rPr>
              <w:t>Espagnol : Débutant</w:t>
            </w:r>
          </w:p>
        </w:tc>
      </w:tr>
    </w:tbl>
    <w:p w14:paraId="7DD282CE" w14:textId="77777777" w:rsidR="00BE0F79" w:rsidRDefault="00BE0F79" w:rsidP="0048171B">
      <w:pPr>
        <w:jc w:val="both"/>
        <w:rPr>
          <w:sz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74"/>
      </w:tblGrid>
      <w:tr w:rsidR="00BE0F79" w:rsidRPr="005B1531" w14:paraId="3FC060A7" w14:textId="77777777" w:rsidTr="006C79E2">
        <w:tc>
          <w:tcPr>
            <w:tcW w:w="2268" w:type="dxa"/>
            <w:shd w:val="pct20" w:color="auto" w:fill="FFFFFF"/>
          </w:tcPr>
          <w:p w14:paraId="0FF12076" w14:textId="77777777" w:rsidR="00BE0F79" w:rsidRDefault="0048171B" w:rsidP="0048171B">
            <w:pPr>
              <w:jc w:val="both"/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C</w:t>
            </w:r>
            <w:r w:rsidR="00BE0F79">
              <w:rPr>
                <w:b/>
                <w:sz w:val="24"/>
                <w:lang w:val="fr-FR"/>
              </w:rPr>
              <w:t>ompétences techniques</w:t>
            </w:r>
          </w:p>
        </w:tc>
        <w:tc>
          <w:tcPr>
            <w:tcW w:w="6974" w:type="dxa"/>
          </w:tcPr>
          <w:p w14:paraId="3076F9A7" w14:textId="77777777" w:rsidR="0048171B" w:rsidRDefault="0048171B" w:rsidP="0048171B">
            <w:pPr>
              <w:jc w:val="both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Bonnes comp</w:t>
            </w:r>
            <w:r w:rsidRPr="0048171B">
              <w:rPr>
                <w:sz w:val="22"/>
                <w:lang w:val="fr-FR"/>
              </w:rPr>
              <w:t>é</w:t>
            </w:r>
            <w:r>
              <w:rPr>
                <w:sz w:val="22"/>
                <w:lang w:val="fr-FR"/>
              </w:rPr>
              <w:t xml:space="preserve">tences avec Microsoft Office pack : Word, Excel, PowerPoint. Usage quotidien </w:t>
            </w:r>
            <w:r>
              <w:rPr>
                <w:rFonts w:ascii="Calibri" w:hAnsi="Calibri"/>
                <w:sz w:val="22"/>
                <w:lang w:val="fr-FR"/>
              </w:rPr>
              <w:t>à</w:t>
            </w:r>
            <w:r>
              <w:rPr>
                <w:sz w:val="22"/>
                <w:lang w:val="fr-FR"/>
              </w:rPr>
              <w:t xml:space="preserve"> l’Universit</w:t>
            </w:r>
            <w:r w:rsidRPr="0048171B">
              <w:rPr>
                <w:sz w:val="22"/>
                <w:lang w:val="fr-FR"/>
              </w:rPr>
              <w:t>é</w:t>
            </w:r>
            <w:r>
              <w:rPr>
                <w:sz w:val="22"/>
                <w:lang w:val="fr-FR"/>
              </w:rPr>
              <w:t>.</w:t>
            </w:r>
          </w:p>
          <w:p w14:paraId="5F544AA4" w14:textId="77777777" w:rsidR="00BE0F79" w:rsidRDefault="00BE0F79" w:rsidP="0048171B">
            <w:pPr>
              <w:jc w:val="both"/>
              <w:rPr>
                <w:b/>
                <w:smallCaps/>
                <w:sz w:val="24"/>
                <w:lang w:val="fr-FR"/>
              </w:rPr>
            </w:pPr>
            <w:r>
              <w:rPr>
                <w:b/>
                <w:smallCaps/>
                <w:sz w:val="24"/>
                <w:lang w:val="fr-FR"/>
              </w:rPr>
              <w:t xml:space="preserve"> </w:t>
            </w:r>
          </w:p>
        </w:tc>
      </w:tr>
    </w:tbl>
    <w:p w14:paraId="5248AFCC" w14:textId="77777777" w:rsidR="00BE0F79" w:rsidRDefault="00BE0F79" w:rsidP="0048171B">
      <w:pPr>
        <w:jc w:val="both"/>
        <w:rPr>
          <w:sz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74"/>
      </w:tblGrid>
      <w:tr w:rsidR="00BE0F79" w:rsidRPr="0048171B" w14:paraId="415D5D38" w14:textId="77777777" w:rsidTr="006C79E2">
        <w:tc>
          <w:tcPr>
            <w:tcW w:w="2268" w:type="dxa"/>
            <w:shd w:val="pct20" w:color="auto" w:fill="FFFFFF"/>
          </w:tcPr>
          <w:p w14:paraId="498D09BD" w14:textId="77777777" w:rsidR="00BE0F79" w:rsidRDefault="00BE0F79" w:rsidP="0048171B">
            <w:pPr>
              <w:jc w:val="both"/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Activités</w:t>
            </w:r>
          </w:p>
          <w:p w14:paraId="42BB6F54" w14:textId="77777777" w:rsidR="00BE0F79" w:rsidRDefault="00BE0F79" w:rsidP="0048171B">
            <w:pPr>
              <w:jc w:val="both"/>
              <w:rPr>
                <w:b/>
                <w:sz w:val="24"/>
                <w:lang w:val="fr-FR"/>
              </w:rPr>
            </w:pPr>
          </w:p>
        </w:tc>
        <w:tc>
          <w:tcPr>
            <w:tcW w:w="6974" w:type="dxa"/>
          </w:tcPr>
          <w:p w14:paraId="2BAAB0ED" w14:textId="77777777" w:rsidR="00BE0F79" w:rsidRDefault="0048171B" w:rsidP="0048171B">
            <w:pPr>
              <w:jc w:val="both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Piano (niveau 6). Je joue au Football Ga</w:t>
            </w:r>
            <w:r w:rsidRPr="0048171B">
              <w:rPr>
                <w:sz w:val="22"/>
                <w:lang w:val="fr-FR"/>
              </w:rPr>
              <w:t>é</w:t>
            </w:r>
            <w:r>
              <w:rPr>
                <w:sz w:val="22"/>
                <w:lang w:val="fr-FR"/>
              </w:rPr>
              <w:t xml:space="preserve">lique dans mon </w:t>
            </w:r>
            <w:r w:rsidRPr="0048171B">
              <w:rPr>
                <w:sz w:val="22"/>
                <w:lang w:val="fr-FR"/>
              </w:rPr>
              <w:t>é</w:t>
            </w:r>
            <w:r>
              <w:rPr>
                <w:sz w:val="22"/>
                <w:lang w:val="fr-FR"/>
              </w:rPr>
              <w:t>quipe locale depuis 7 ans. Je suis aussi passion</w:t>
            </w:r>
            <w:r w:rsidRPr="0048171B">
              <w:rPr>
                <w:sz w:val="22"/>
                <w:lang w:val="fr-FR"/>
              </w:rPr>
              <w:t>n</w:t>
            </w:r>
            <w:r>
              <w:rPr>
                <w:sz w:val="22"/>
                <w:lang w:val="fr-FR"/>
              </w:rPr>
              <w:t>ée de th</w:t>
            </w:r>
            <w:r w:rsidRPr="0048171B">
              <w:rPr>
                <w:sz w:val="22"/>
                <w:lang w:val="fr-FR"/>
              </w:rPr>
              <w:t>é</w:t>
            </w:r>
            <w:r>
              <w:rPr>
                <w:sz w:val="22"/>
                <w:lang w:val="fr-FR"/>
              </w:rPr>
              <w:t>âtre.</w:t>
            </w:r>
          </w:p>
          <w:p w14:paraId="4E522B8B" w14:textId="77777777" w:rsidR="00BE0F79" w:rsidRDefault="00BE0F79" w:rsidP="0048171B">
            <w:pPr>
              <w:jc w:val="both"/>
              <w:rPr>
                <w:sz w:val="22"/>
                <w:lang w:val="fr-FR"/>
              </w:rPr>
            </w:pPr>
          </w:p>
        </w:tc>
      </w:tr>
    </w:tbl>
    <w:p w14:paraId="35CE127F" w14:textId="77777777" w:rsidR="00BE0F79" w:rsidRDefault="00BE0F79" w:rsidP="0048171B">
      <w:pPr>
        <w:jc w:val="both"/>
        <w:rPr>
          <w:sz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74"/>
      </w:tblGrid>
      <w:tr w:rsidR="00BE0F79" w:rsidRPr="00E80374" w14:paraId="7FA2AD63" w14:textId="77777777" w:rsidTr="006C79E2">
        <w:tc>
          <w:tcPr>
            <w:tcW w:w="2268" w:type="dxa"/>
            <w:shd w:val="pct20" w:color="auto" w:fill="FFFFFF"/>
          </w:tcPr>
          <w:p w14:paraId="3DA87438" w14:textId="77777777" w:rsidR="00BE0F79" w:rsidRDefault="00BE0F79" w:rsidP="0048171B">
            <w:pPr>
              <w:jc w:val="both"/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Carrière envisagée</w:t>
            </w:r>
          </w:p>
          <w:p w14:paraId="027F5945" w14:textId="77777777" w:rsidR="00BE0F79" w:rsidRDefault="00BE0F79" w:rsidP="0048171B">
            <w:pPr>
              <w:jc w:val="both"/>
              <w:rPr>
                <w:b/>
                <w:sz w:val="24"/>
                <w:lang w:val="fr-FR"/>
              </w:rPr>
            </w:pPr>
          </w:p>
        </w:tc>
        <w:tc>
          <w:tcPr>
            <w:tcW w:w="6974" w:type="dxa"/>
          </w:tcPr>
          <w:p w14:paraId="6A906622" w14:textId="77777777" w:rsidR="00BE0F79" w:rsidRPr="00E80374" w:rsidRDefault="00E80374" w:rsidP="0048171B">
            <w:pPr>
              <w:jc w:val="both"/>
              <w:rPr>
                <w:i/>
                <w:color w:val="17365D" w:themeColor="text2" w:themeShade="BF"/>
                <w:sz w:val="22"/>
                <w:lang w:val="en-IE"/>
              </w:rPr>
            </w:pPr>
            <w:r>
              <w:rPr>
                <w:i/>
                <w:color w:val="17365D" w:themeColor="text2" w:themeShade="BF"/>
                <w:sz w:val="22"/>
                <w:lang w:val="en-IE"/>
              </w:rPr>
              <w:t>[</w:t>
            </w:r>
            <w:r w:rsidRPr="00E80374">
              <w:rPr>
                <w:i/>
                <w:color w:val="17365D" w:themeColor="text2" w:themeShade="BF"/>
                <w:sz w:val="22"/>
                <w:lang w:val="en-IE"/>
              </w:rPr>
              <w:t xml:space="preserve">Keep it broad and mention how do you hope to use your languages. </w:t>
            </w:r>
            <w:r>
              <w:rPr>
                <w:i/>
                <w:color w:val="17365D" w:themeColor="text2" w:themeShade="BF"/>
                <w:sz w:val="22"/>
                <w:lang w:val="en-IE"/>
              </w:rPr>
              <w:t>Do not restrict it to teaching, mention other industry you may interested in working in, tourism, marketing, events…]</w:t>
            </w:r>
          </w:p>
          <w:p w14:paraId="40AB1DCA" w14:textId="77777777" w:rsidR="00BE0F79" w:rsidRPr="00E80374" w:rsidRDefault="00BE0F79" w:rsidP="0048171B">
            <w:pPr>
              <w:jc w:val="both"/>
              <w:rPr>
                <w:sz w:val="22"/>
                <w:lang w:val="en-IE"/>
              </w:rPr>
            </w:pPr>
          </w:p>
        </w:tc>
      </w:tr>
    </w:tbl>
    <w:p w14:paraId="1EE2BB75" w14:textId="77777777" w:rsidR="00BE0F79" w:rsidRPr="00E80374" w:rsidRDefault="00BE0F79" w:rsidP="0048171B">
      <w:pPr>
        <w:jc w:val="both"/>
        <w:rPr>
          <w:sz w:val="22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74"/>
      </w:tblGrid>
      <w:tr w:rsidR="00BE0F79" w:rsidRPr="0048171B" w14:paraId="790F0ABB" w14:textId="77777777" w:rsidTr="006C79E2">
        <w:tc>
          <w:tcPr>
            <w:tcW w:w="2268" w:type="dxa"/>
            <w:shd w:val="pct20" w:color="auto" w:fill="FFFFFF"/>
          </w:tcPr>
          <w:p w14:paraId="7B3E4128" w14:textId="77777777" w:rsidR="00BE0F79" w:rsidRPr="00E80374" w:rsidRDefault="00BE0F79" w:rsidP="0048171B">
            <w:pPr>
              <w:jc w:val="both"/>
              <w:rPr>
                <w:b/>
                <w:sz w:val="24"/>
                <w:lang w:val="en-IE"/>
              </w:rPr>
            </w:pPr>
            <w:r w:rsidRPr="00E80374">
              <w:rPr>
                <w:b/>
                <w:sz w:val="24"/>
                <w:lang w:val="en-IE"/>
              </w:rPr>
              <w:t>Date</w:t>
            </w:r>
          </w:p>
        </w:tc>
        <w:tc>
          <w:tcPr>
            <w:tcW w:w="6974" w:type="dxa"/>
          </w:tcPr>
          <w:p w14:paraId="1E568A94" w14:textId="77777777" w:rsidR="00BE0F79" w:rsidRPr="00E80374" w:rsidRDefault="0048171B" w:rsidP="0048171B">
            <w:pPr>
              <w:jc w:val="both"/>
              <w:rPr>
                <w:sz w:val="22"/>
                <w:lang w:val="en-IE"/>
              </w:rPr>
            </w:pPr>
            <w:r w:rsidRPr="00E80374">
              <w:rPr>
                <w:sz w:val="22"/>
                <w:lang w:val="en-IE"/>
              </w:rPr>
              <w:t>04.03.2015</w:t>
            </w:r>
          </w:p>
        </w:tc>
      </w:tr>
    </w:tbl>
    <w:p w14:paraId="511BA643" w14:textId="77777777" w:rsidR="00BE0F79" w:rsidRPr="00E80374" w:rsidRDefault="00BE0F79">
      <w:pPr>
        <w:rPr>
          <w:b/>
          <w:smallCaps/>
          <w:sz w:val="24"/>
          <w:lang w:val="en-IE"/>
        </w:rPr>
      </w:pPr>
    </w:p>
    <w:sectPr w:rsidR="00BE0F79" w:rsidRPr="00E80374" w:rsidSect="0086675B">
      <w:type w:val="continuous"/>
      <w:pgSz w:w="11906" w:h="16838"/>
      <w:pgMar w:top="1021" w:right="1440" w:bottom="709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16120"/>
    <w:multiLevelType w:val="hybridMultilevel"/>
    <w:tmpl w:val="B210AA1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17A6C"/>
    <w:multiLevelType w:val="hybridMultilevel"/>
    <w:tmpl w:val="B40CE0B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70A92"/>
    <w:multiLevelType w:val="hybridMultilevel"/>
    <w:tmpl w:val="7A62741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D5"/>
    <w:rsid w:val="000D5DD5"/>
    <w:rsid w:val="0012415E"/>
    <w:rsid w:val="001A7755"/>
    <w:rsid w:val="00317880"/>
    <w:rsid w:val="003349CC"/>
    <w:rsid w:val="00377F24"/>
    <w:rsid w:val="003B04E6"/>
    <w:rsid w:val="003B53C2"/>
    <w:rsid w:val="0040334C"/>
    <w:rsid w:val="00411492"/>
    <w:rsid w:val="0047174A"/>
    <w:rsid w:val="0048171B"/>
    <w:rsid w:val="005B1531"/>
    <w:rsid w:val="006243D6"/>
    <w:rsid w:val="006C79E2"/>
    <w:rsid w:val="00717D63"/>
    <w:rsid w:val="00761D63"/>
    <w:rsid w:val="007B232A"/>
    <w:rsid w:val="00826A00"/>
    <w:rsid w:val="0086675B"/>
    <w:rsid w:val="008E41E5"/>
    <w:rsid w:val="008E5C0A"/>
    <w:rsid w:val="00907B13"/>
    <w:rsid w:val="009278D0"/>
    <w:rsid w:val="00940DCB"/>
    <w:rsid w:val="009A6BE2"/>
    <w:rsid w:val="009B3F02"/>
    <w:rsid w:val="00A05D6C"/>
    <w:rsid w:val="00A413F7"/>
    <w:rsid w:val="00B96F64"/>
    <w:rsid w:val="00BB55E6"/>
    <w:rsid w:val="00BE0F79"/>
    <w:rsid w:val="00C31018"/>
    <w:rsid w:val="00C41A0B"/>
    <w:rsid w:val="00C7521F"/>
    <w:rsid w:val="00C947F2"/>
    <w:rsid w:val="00D21998"/>
    <w:rsid w:val="00D67758"/>
    <w:rsid w:val="00E25527"/>
    <w:rsid w:val="00E80374"/>
    <w:rsid w:val="00EF2F75"/>
    <w:rsid w:val="00F025B4"/>
    <w:rsid w:val="00F05106"/>
    <w:rsid w:val="00FB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E3A0A7C"/>
  <w15:docId w15:val="{0F87B7FA-DC4E-42CA-87F0-406EC171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  <w:lang w:val="en-IE"/>
    </w:rPr>
  </w:style>
  <w:style w:type="paragraph" w:styleId="ListParagraph">
    <w:name w:val="List Paragraph"/>
    <w:basedOn w:val="Normal"/>
    <w:uiPriority w:val="34"/>
    <w:qFormat/>
    <w:rsid w:val="007B23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E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4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nise.Flannery\My%20Documents\Coop%20Website\coop\students\Feb-Jun%20Frn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1242EAC65F14F933D248C6C9CE470" ma:contentTypeVersion="8" ma:contentTypeDescription="Create a new document." ma:contentTypeScope="" ma:versionID="21c9b2bff03bc244c0484b400485177d">
  <xsd:schema xmlns:xsd="http://www.w3.org/2001/XMLSchema" xmlns:xs="http://www.w3.org/2001/XMLSchema" xmlns:p="http://schemas.microsoft.com/office/2006/metadata/properties" xmlns:ns2="32fb9f73-64dd-43c1-8ee4-d5f226d957a9" targetNamespace="http://schemas.microsoft.com/office/2006/metadata/properties" ma:root="true" ma:fieldsID="b91bbc182d47cf96cc2333ab38c25df2" ns2:_="">
    <xsd:import namespace="32fb9f73-64dd-43c1-8ee4-d5f226d957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b9f73-64dd-43c1-8ee4-d5f226d95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1532D7-C5A7-4804-B683-BEAFA6EF7F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F79AD7-B532-442E-91F5-3346792908DE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01CF374-4131-486D-877B-567B2ED7F01B}"/>
</file>

<file path=docProps/app.xml><?xml version="1.0" encoding="utf-8"?>
<Properties xmlns="http://schemas.openxmlformats.org/officeDocument/2006/extended-properties" xmlns:vt="http://schemas.openxmlformats.org/officeDocument/2006/docPropsVTypes">
  <Template>Feb-Jun Frnch.dot</Template>
  <TotalTime>8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Vorname, Name</vt:lpstr>
    </vt:vector>
  </TitlesOfParts>
  <Company>Dell Computer Corporation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Vorname, Name</dc:title>
  <dc:creator>Brian.Sexton</dc:creator>
  <cp:lastModifiedBy>Marina.Power</cp:lastModifiedBy>
  <cp:revision>4</cp:revision>
  <cp:lastPrinted>1901-01-01T00:00:00Z</cp:lastPrinted>
  <dcterms:created xsi:type="dcterms:W3CDTF">2020-01-31T16:58:00Z</dcterms:created>
  <dcterms:modified xsi:type="dcterms:W3CDTF">2020-01-31T17:12:00Z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0x010100F0D1242EAC65F14F933D248C6C9CE470</vt:lpwstr>
  </property>
  <property fmtid="{D5CDD505-2E9C-101B-9397-08002B2CF9AE}" pid="3" name="Order">
    <vt:r8>106500</vt:r8>
  </property>
</Properties>
</file>