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2E39" w14:textId="77777777" w:rsidR="00BE793A" w:rsidRPr="007A5581" w:rsidRDefault="00BE793A" w:rsidP="00BE793A">
      <w:pPr>
        <w:rPr>
          <w:rFonts w:ascii="Inter" w:hAnsi="Inter"/>
        </w:rPr>
      </w:pPr>
      <w:r w:rsidRPr="007A5581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32AB47F5" wp14:editId="01CD895B">
                <wp:extent cx="5400000" cy="1080000"/>
                <wp:effectExtent l="0" t="0" r="10795" b="254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08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12700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6A0102" w14:textId="3BC86AC6" w:rsidR="00BE793A" w:rsidRPr="007A5581" w:rsidRDefault="00993E29" w:rsidP="00BE793A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A558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>LM090</w:t>
                            </w:r>
                            <w:r w:rsidR="00BE793A" w:rsidRPr="007A558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4504C4" w:rsidRPr="007A558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 xml:space="preserve">BSc </w:t>
                            </w:r>
                            <w:r w:rsidR="00DD6981" w:rsidRPr="007A558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 xml:space="preserve">Physical Education </w:t>
                            </w:r>
                            <w:r w:rsidR="00CF42D3" w:rsidRPr="007A558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 xml:space="preserve">with </w:t>
                            </w:r>
                            <w:r w:rsidR="00FF39A5" w:rsidRPr="007A558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8"/>
                              </w:rPr>
                              <w:t>Concurrent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B4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" fillcolor="#005844" strokecolor="#003726" strokeweight="1pt">
                <v:textbox>
                  <w:txbxContent>
                    <w:p w14:paraId="206A0102" w14:textId="3BC86AC6" w:rsidR="00BE793A" w:rsidRPr="007A5581" w:rsidRDefault="00993E29" w:rsidP="00BE793A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</w:pPr>
                      <w:r w:rsidRPr="007A5581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>LM090</w:t>
                      </w:r>
                      <w:r w:rsidR="00BE793A" w:rsidRPr="007A5581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4504C4" w:rsidRPr="007A5581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 xml:space="preserve">BSc </w:t>
                      </w:r>
                      <w:r w:rsidR="00DD6981" w:rsidRPr="007A5581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 xml:space="preserve">Physical Education </w:t>
                      </w:r>
                      <w:r w:rsidR="00CF42D3" w:rsidRPr="007A5581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 xml:space="preserve">with </w:t>
                      </w:r>
                      <w:r w:rsidR="00FF39A5" w:rsidRPr="007A5581">
                        <w:rPr>
                          <w:rFonts w:ascii="Inter" w:hAnsi="Inter"/>
                          <w:b/>
                          <w:color w:val="FFFFFF" w:themeColor="background1"/>
                          <w:sz w:val="48"/>
                        </w:rPr>
                        <w:t>Concurrent Teacher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B0125" w14:textId="77777777" w:rsidR="00BE793A" w:rsidRPr="007A5581" w:rsidRDefault="00BE793A" w:rsidP="00BE793A">
      <w:pPr>
        <w:numPr>
          <w:ilvl w:val="1"/>
          <w:numId w:val="0"/>
        </w:numPr>
        <w:jc w:val="center"/>
        <w:rPr>
          <w:rFonts w:ascii="Inter" w:eastAsiaTheme="majorEastAsia" w:hAnsi="Inter" w:cstheme="majorBidi"/>
          <w:b/>
          <w:iCs/>
          <w:color w:val="005844"/>
          <w:sz w:val="32"/>
          <w:szCs w:val="24"/>
        </w:rPr>
      </w:pPr>
      <w:r w:rsidRPr="007A5581">
        <w:rPr>
          <w:rFonts w:ascii="Inter" w:eastAsiaTheme="majorEastAsia" w:hAnsi="Inter" w:cstheme="majorBidi"/>
          <w:b/>
          <w:iCs/>
          <w:color w:val="005844"/>
          <w:sz w:val="32"/>
          <w:szCs w:val="24"/>
        </w:rPr>
        <w:t>Application informatio</w:t>
      </w:r>
      <w:r w:rsidR="00EA1D3A" w:rsidRPr="007A5581">
        <w:rPr>
          <w:rFonts w:ascii="Inter" w:eastAsiaTheme="majorEastAsia" w:hAnsi="Inter" w:cstheme="majorBidi"/>
          <w:b/>
          <w:iCs/>
          <w:color w:val="005844"/>
          <w:sz w:val="32"/>
          <w:szCs w:val="24"/>
        </w:rPr>
        <w:t>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59"/>
        <w:gridCol w:w="4407"/>
      </w:tblGrid>
      <w:tr w:rsidR="00BE793A" w:rsidRPr="007A5581" w14:paraId="4F244902" w14:textId="77777777" w:rsidTr="002E4295">
        <w:trPr>
          <w:trHeight w:val="1256"/>
        </w:trPr>
        <w:tc>
          <w:tcPr>
            <w:tcW w:w="4371" w:type="dxa"/>
            <w:vAlign w:val="center"/>
          </w:tcPr>
          <w:p w14:paraId="1507CA60" w14:textId="77777777" w:rsidR="00BE793A" w:rsidRPr="007A5581" w:rsidRDefault="00BE793A" w:rsidP="00D1686B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  <w:p w14:paraId="66EB87DC" w14:textId="77777777" w:rsidR="00BE793A" w:rsidRPr="007A5581" w:rsidRDefault="00BE793A" w:rsidP="00D1686B">
            <w:pPr>
              <w:jc w:val="center"/>
              <w:rPr>
                <w:rFonts w:ascii="Inter" w:hAnsi="Inter"/>
                <w:sz w:val="24"/>
                <w:szCs w:val="20"/>
              </w:rPr>
            </w:pPr>
            <w:r w:rsidRPr="007A5581">
              <w:rPr>
                <w:rFonts w:ascii="Inter" w:hAnsi="Inter"/>
                <w:sz w:val="24"/>
                <w:szCs w:val="20"/>
              </w:rPr>
              <w:t>Apply through CAO by 1</w:t>
            </w:r>
            <w:r w:rsidRPr="007A5581">
              <w:rPr>
                <w:rFonts w:ascii="Inter" w:hAnsi="Inter"/>
                <w:sz w:val="24"/>
                <w:szCs w:val="20"/>
                <w:vertAlign w:val="superscript"/>
              </w:rPr>
              <w:t>st</w:t>
            </w:r>
            <w:r w:rsidRPr="007A5581">
              <w:rPr>
                <w:rFonts w:ascii="Inter" w:hAnsi="Inter"/>
                <w:sz w:val="24"/>
                <w:szCs w:val="20"/>
              </w:rPr>
              <w:t xml:space="preserve"> </w:t>
            </w:r>
            <w:proofErr w:type="gramStart"/>
            <w:r w:rsidRPr="007A5581">
              <w:rPr>
                <w:rFonts w:ascii="Inter" w:hAnsi="Inter"/>
                <w:sz w:val="24"/>
                <w:szCs w:val="20"/>
              </w:rPr>
              <w:t>February</w:t>
            </w:r>
            <w:proofErr w:type="gramEnd"/>
          </w:p>
          <w:p w14:paraId="74C7EB98" w14:textId="77777777" w:rsidR="00BE793A" w:rsidRPr="007A5581" w:rsidRDefault="007A5581" w:rsidP="00D1686B">
            <w:pPr>
              <w:jc w:val="center"/>
              <w:rPr>
                <w:rFonts w:ascii="Inter" w:hAnsi="Inter"/>
                <w:sz w:val="24"/>
                <w:szCs w:val="20"/>
              </w:rPr>
            </w:pPr>
            <w:hyperlink r:id="rId11" w:history="1">
              <w:r w:rsidR="00BE793A" w:rsidRPr="007A5581">
                <w:rPr>
                  <w:rFonts w:ascii="Inter" w:hAnsi="Inter"/>
                  <w:color w:val="0000FF" w:themeColor="hyperlink"/>
                  <w:sz w:val="24"/>
                  <w:szCs w:val="20"/>
                  <w:u w:val="single"/>
                </w:rPr>
                <w:t>www.cao.ie</w:t>
              </w:r>
            </w:hyperlink>
          </w:p>
          <w:p w14:paraId="34A61CE8" w14:textId="77777777" w:rsidR="00BE793A" w:rsidRPr="007A5581" w:rsidRDefault="00BE793A" w:rsidP="00D1686B">
            <w:pPr>
              <w:jc w:val="center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14:paraId="439891F5" w14:textId="26297365" w:rsidR="00DF0335" w:rsidRPr="007A5581" w:rsidRDefault="00E1247A" w:rsidP="000F192C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7A5581">
              <w:rPr>
                <w:rFonts w:ascii="Inter" w:hAnsi="Inter"/>
                <w:sz w:val="24"/>
              </w:rPr>
              <w:t xml:space="preserve">Refer to </w:t>
            </w:r>
            <w:hyperlink r:id="rId12" w:history="1">
              <w:r w:rsidRPr="007A5581">
                <w:rPr>
                  <w:rStyle w:val="Hyperlink"/>
                  <w:rFonts w:ascii="Inter" w:hAnsi="Inter"/>
                  <w:sz w:val="24"/>
                </w:rPr>
                <w:t>Academic Registr</w:t>
              </w:r>
              <w:r w:rsidRPr="007A5581">
                <w:rPr>
                  <w:rStyle w:val="Hyperlink"/>
                  <w:rFonts w:ascii="Inter" w:hAnsi="Inter"/>
                  <w:sz w:val="24"/>
                </w:rPr>
                <w:t>y</w:t>
              </w:r>
            </w:hyperlink>
            <w:r w:rsidRPr="007A5581">
              <w:rPr>
                <w:rFonts w:ascii="Inter" w:hAnsi="Inter"/>
                <w:sz w:val="24"/>
              </w:rPr>
              <w:t xml:space="preserve">  for late applications.</w:t>
            </w:r>
          </w:p>
        </w:tc>
      </w:tr>
    </w:tbl>
    <w:p w14:paraId="146A0E06" w14:textId="77777777" w:rsidR="00814981" w:rsidRPr="007A5581" w:rsidRDefault="00814981" w:rsidP="00814981">
      <w:pPr>
        <w:autoSpaceDE w:val="0"/>
        <w:autoSpaceDN w:val="0"/>
        <w:adjustRightInd w:val="0"/>
        <w:spacing w:after="0" w:line="240" w:lineRule="auto"/>
        <w:rPr>
          <w:rFonts w:ascii="Inter" w:hAnsi="Inter" w:cs="TheSans-Italic"/>
          <w:i/>
          <w:iCs/>
          <w:color w:val="414142"/>
          <w:sz w:val="20"/>
          <w:szCs w:val="16"/>
        </w:rPr>
      </w:pPr>
    </w:p>
    <w:p w14:paraId="43A8C708" w14:textId="77777777" w:rsidR="002E4295" w:rsidRPr="007A5581" w:rsidRDefault="00BE793A" w:rsidP="005A73A8">
      <w:pPr>
        <w:keepNext/>
        <w:keepLines/>
        <w:spacing w:before="240" w:after="0" w:line="240" w:lineRule="auto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7A5581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Process:</w:t>
      </w:r>
    </w:p>
    <w:p w14:paraId="7C0DDC2C" w14:textId="6700FED2" w:rsidR="00A6657E" w:rsidRPr="007A5581" w:rsidRDefault="008A6C34" w:rsidP="007D2BD6">
      <w:pPr>
        <w:pStyle w:val="ListParagraph"/>
        <w:numPr>
          <w:ilvl w:val="0"/>
          <w:numId w:val="6"/>
        </w:numPr>
        <w:spacing w:before="80" w:afterLines="80" w:after="192"/>
        <w:jc w:val="both"/>
        <w:rPr>
          <w:rFonts w:ascii="Inter" w:hAnsi="Inter"/>
        </w:rPr>
      </w:pPr>
      <w:r w:rsidRPr="007A5581">
        <w:rPr>
          <w:rFonts w:ascii="Inter" w:hAnsi="Inter"/>
          <w:b/>
          <w:sz w:val="24"/>
          <w:szCs w:val="24"/>
        </w:rPr>
        <w:t>CAO application form</w:t>
      </w:r>
      <w:r w:rsidRPr="007A5581">
        <w:rPr>
          <w:rFonts w:ascii="Inter" w:hAnsi="Inter"/>
        </w:rPr>
        <w:t xml:space="preserve"> – Applicants must ensure that they tick the ‘mature’ special category on the CAO application form</w:t>
      </w:r>
      <w:r w:rsidR="000F192C" w:rsidRPr="007A5581">
        <w:rPr>
          <w:rFonts w:ascii="Inter" w:hAnsi="Inter"/>
        </w:rPr>
        <w:t>.</w:t>
      </w:r>
    </w:p>
    <w:p w14:paraId="3B1E8DAB" w14:textId="74EE7BBC" w:rsidR="008A6C34" w:rsidRPr="007A5581" w:rsidRDefault="00DD6981" w:rsidP="007D2BD6">
      <w:pPr>
        <w:pStyle w:val="ListParagraph"/>
        <w:numPr>
          <w:ilvl w:val="0"/>
          <w:numId w:val="6"/>
        </w:numPr>
        <w:spacing w:before="80" w:afterLines="80" w:after="192"/>
        <w:jc w:val="both"/>
        <w:rPr>
          <w:rFonts w:ascii="Inter" w:hAnsi="Inter"/>
        </w:rPr>
      </w:pPr>
      <w:r w:rsidRPr="007A5581">
        <w:rPr>
          <w:rFonts w:ascii="Inter" w:hAnsi="Inter"/>
          <w:b/>
          <w:sz w:val="24"/>
          <w:szCs w:val="24"/>
        </w:rPr>
        <w:t>Personal Statement for LM090</w:t>
      </w:r>
      <w:r w:rsidR="008A6C34" w:rsidRPr="007A5581">
        <w:rPr>
          <w:rFonts w:ascii="Inter" w:hAnsi="Inter"/>
        </w:rPr>
        <w:t xml:space="preserve"> – </w:t>
      </w:r>
      <w:r w:rsidR="00814981" w:rsidRPr="007A5581">
        <w:rPr>
          <w:rFonts w:ascii="Inter" w:eastAsia="Times New Roman" w:hAnsi="Inter" w:cs="Times New Roman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="00814981" w:rsidRPr="007A5581">
        <w:rPr>
          <w:rFonts w:ascii="Inter" w:hAnsi="Inter"/>
        </w:rPr>
        <w:t>See guidelines overleaf for writing a personal statement for LM0</w:t>
      </w:r>
      <w:r w:rsidR="00B71887" w:rsidRPr="007A5581">
        <w:rPr>
          <w:rFonts w:ascii="Inter" w:hAnsi="Inter"/>
        </w:rPr>
        <w:t>90</w:t>
      </w:r>
      <w:r w:rsidR="00814981" w:rsidRPr="007A5581">
        <w:rPr>
          <w:rFonts w:ascii="Inter" w:hAnsi="Inter"/>
        </w:rPr>
        <w:t xml:space="preserve">. The Personal Statement requirement is to enable you to provide more specific information to that which is provided in the ‘Statement of Interest’ on your CAO form. </w:t>
      </w:r>
    </w:p>
    <w:p w14:paraId="1E2DA926" w14:textId="2090CD86" w:rsidR="00C832BD" w:rsidRPr="007A5581" w:rsidRDefault="008A6C34" w:rsidP="00814981">
      <w:pPr>
        <w:pStyle w:val="ListParagraph"/>
        <w:numPr>
          <w:ilvl w:val="0"/>
          <w:numId w:val="6"/>
        </w:numPr>
        <w:spacing w:before="80" w:afterLines="80" w:after="192"/>
        <w:jc w:val="both"/>
        <w:rPr>
          <w:rFonts w:ascii="Inter" w:hAnsi="Inter"/>
        </w:rPr>
      </w:pPr>
      <w:r w:rsidRPr="007A5581">
        <w:rPr>
          <w:rFonts w:ascii="Inter" w:hAnsi="Inter"/>
          <w:b/>
          <w:sz w:val="24"/>
          <w:szCs w:val="24"/>
        </w:rPr>
        <w:t>Supporting documentation</w:t>
      </w:r>
      <w:r w:rsidRPr="007A5581">
        <w:rPr>
          <w:rFonts w:ascii="Inter" w:hAnsi="Inter"/>
        </w:rPr>
        <w:t xml:space="preserve"> – All supporting documentation (</w:t>
      </w:r>
      <w:proofErr w:type="gramStart"/>
      <w:r w:rsidRPr="007A5581">
        <w:rPr>
          <w:rFonts w:ascii="Inter" w:hAnsi="Inter"/>
        </w:rPr>
        <w:t>e.g.</w:t>
      </w:r>
      <w:proofErr w:type="gramEnd"/>
      <w:r w:rsidRPr="007A5581">
        <w:rPr>
          <w:rFonts w:ascii="Inter" w:hAnsi="Inter"/>
        </w:rPr>
        <w:t xml:space="preserve"> evidence of prior qualifications</w:t>
      </w:r>
      <w:r w:rsidR="00DD6981" w:rsidRPr="007A5581">
        <w:rPr>
          <w:rFonts w:ascii="Inter" w:hAnsi="Inter"/>
        </w:rPr>
        <w:t>, Personal Statement for LM090</w:t>
      </w:r>
      <w:r w:rsidRPr="007A5581">
        <w:rPr>
          <w:rFonts w:ascii="Inter" w:hAnsi="Inter"/>
        </w:rPr>
        <w:t xml:space="preserve"> etc.) should be posted directly to the CAO. </w:t>
      </w:r>
    </w:p>
    <w:p w14:paraId="6E29536F" w14:textId="77777777" w:rsidR="00D37225" w:rsidRPr="007A5581" w:rsidRDefault="00D37225" w:rsidP="00D37225">
      <w:pPr>
        <w:pStyle w:val="ListParagraph"/>
        <w:spacing w:before="80" w:afterLines="80" w:after="192"/>
        <w:jc w:val="both"/>
        <w:rPr>
          <w:rFonts w:ascii="Inter" w:hAnsi="Inter"/>
        </w:rPr>
      </w:pPr>
    </w:p>
    <w:p w14:paraId="58BEC9FB" w14:textId="79EA746E" w:rsidR="002E4295" w:rsidRPr="007A5581" w:rsidRDefault="00BE793A" w:rsidP="005A73A8">
      <w:pPr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/>
          <w:bCs/>
          <w:color w:val="1F497D" w:themeColor="text2"/>
          <w:sz w:val="28"/>
          <w:szCs w:val="28"/>
        </w:rPr>
      </w:pPr>
      <w:r w:rsidRPr="007A5581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Minimum Entry Requirements:</w:t>
      </w:r>
    </w:p>
    <w:p w14:paraId="7996DFD7" w14:textId="18EC66A2" w:rsidR="009053F2" w:rsidRPr="007A5581" w:rsidRDefault="009053F2" w:rsidP="00D37225">
      <w:pPr>
        <w:pStyle w:val="ListParagraph"/>
        <w:keepNext/>
        <w:keepLines/>
        <w:numPr>
          <w:ilvl w:val="0"/>
          <w:numId w:val="16"/>
        </w:numPr>
        <w:spacing w:before="80" w:afterLines="80" w:after="192" w:line="240" w:lineRule="auto"/>
        <w:outlineLvl w:val="0"/>
        <w:rPr>
          <w:rFonts w:ascii="Inter" w:hAnsi="Inter"/>
        </w:rPr>
      </w:pPr>
      <w:r w:rsidRPr="007A5581">
        <w:rPr>
          <w:rFonts w:ascii="Inter" w:eastAsiaTheme="majorEastAsia" w:hAnsi="Inter" w:cstheme="majorBidi"/>
          <w:bCs/>
          <w:szCs w:val="28"/>
        </w:rPr>
        <w:t>Submission of tailored Personal Statement for LM090 with CAO application</w:t>
      </w:r>
      <w:r w:rsidR="00A6657E" w:rsidRPr="007A5581">
        <w:rPr>
          <w:rFonts w:ascii="Inter" w:eastAsiaTheme="majorEastAsia" w:hAnsi="Inter" w:cstheme="majorBidi"/>
          <w:bCs/>
          <w:szCs w:val="28"/>
        </w:rPr>
        <w:t xml:space="preserve">. </w:t>
      </w:r>
    </w:p>
    <w:p w14:paraId="2C162E32" w14:textId="77777777" w:rsidR="009053F2" w:rsidRPr="007A5581" w:rsidRDefault="009053F2" w:rsidP="009053F2">
      <w:pPr>
        <w:pStyle w:val="ListParagraph"/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Cs/>
          <w:szCs w:val="28"/>
        </w:rPr>
      </w:pPr>
    </w:p>
    <w:p w14:paraId="45E10E09" w14:textId="746EB26D" w:rsidR="00DD6981" w:rsidRPr="007A5581" w:rsidRDefault="00DD6981" w:rsidP="00415F8B">
      <w:pPr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"/>
          <w:szCs w:val="28"/>
        </w:rPr>
      </w:pPr>
    </w:p>
    <w:p w14:paraId="65E448A8" w14:textId="77777777" w:rsidR="002E4295" w:rsidRPr="007A5581" w:rsidRDefault="00BE793A" w:rsidP="005A73A8">
      <w:pPr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7A5581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Assessment Criteria:</w:t>
      </w:r>
    </w:p>
    <w:p w14:paraId="01C449A0" w14:textId="77777777" w:rsidR="008A6C34" w:rsidRPr="007A5581" w:rsidRDefault="00DD6981" w:rsidP="0058175E">
      <w:pPr>
        <w:pStyle w:val="ListParagraph"/>
        <w:keepNext/>
        <w:keepLines/>
        <w:numPr>
          <w:ilvl w:val="0"/>
          <w:numId w:val="10"/>
        </w:numPr>
        <w:spacing w:before="120" w:after="0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7A5581">
        <w:rPr>
          <w:rFonts w:ascii="Inter" w:eastAsiaTheme="majorEastAsia" w:hAnsi="Inter" w:cstheme="majorBidi"/>
          <w:bCs/>
        </w:rPr>
        <w:t xml:space="preserve">Prior education </w:t>
      </w:r>
    </w:p>
    <w:p w14:paraId="62492483" w14:textId="77777777" w:rsidR="008A6C34" w:rsidRPr="007A5581" w:rsidRDefault="008A6C34" w:rsidP="0058175E">
      <w:pPr>
        <w:pStyle w:val="ListParagraph"/>
        <w:keepNext/>
        <w:keepLines/>
        <w:numPr>
          <w:ilvl w:val="0"/>
          <w:numId w:val="10"/>
        </w:numPr>
        <w:spacing w:before="120" w:after="0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7A5581">
        <w:rPr>
          <w:rFonts w:ascii="Inter" w:eastAsiaTheme="majorEastAsia" w:hAnsi="Inter" w:cstheme="majorBidi"/>
          <w:bCs/>
        </w:rPr>
        <w:t xml:space="preserve">Relevant work / voluntary experience </w:t>
      </w:r>
    </w:p>
    <w:p w14:paraId="2B0AA7EF" w14:textId="77777777" w:rsidR="00DD6981" w:rsidRPr="007A5581" w:rsidRDefault="00DD6981" w:rsidP="0058175E">
      <w:pPr>
        <w:pStyle w:val="ListParagraph"/>
        <w:keepNext/>
        <w:keepLines/>
        <w:numPr>
          <w:ilvl w:val="0"/>
          <w:numId w:val="10"/>
        </w:numPr>
        <w:spacing w:before="120" w:after="0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7A5581">
        <w:rPr>
          <w:rFonts w:ascii="Inter" w:eastAsiaTheme="majorEastAsia" w:hAnsi="Inter" w:cstheme="majorBidi"/>
          <w:bCs/>
        </w:rPr>
        <w:t>Teaching and/or coaching awards</w:t>
      </w:r>
    </w:p>
    <w:p w14:paraId="52D94D58" w14:textId="77777777" w:rsidR="009053F2" w:rsidRPr="007A5581" w:rsidRDefault="009053F2" w:rsidP="0058175E">
      <w:pPr>
        <w:pStyle w:val="ListParagraph"/>
        <w:keepNext/>
        <w:keepLines/>
        <w:numPr>
          <w:ilvl w:val="0"/>
          <w:numId w:val="10"/>
        </w:numPr>
        <w:spacing w:before="120" w:after="0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7A5581">
        <w:rPr>
          <w:rFonts w:ascii="Inter" w:eastAsiaTheme="majorEastAsia" w:hAnsi="Inter" w:cstheme="majorBidi"/>
          <w:bCs/>
        </w:rPr>
        <w:t xml:space="preserve">Evidence of desire to do this </w:t>
      </w:r>
      <w:proofErr w:type="gramStart"/>
      <w:r w:rsidRPr="007A5581">
        <w:rPr>
          <w:rFonts w:ascii="Inter" w:eastAsiaTheme="majorEastAsia" w:hAnsi="Inter" w:cstheme="majorBidi"/>
          <w:bCs/>
        </w:rPr>
        <w:t>course</w:t>
      </w:r>
      <w:proofErr w:type="gramEnd"/>
    </w:p>
    <w:p w14:paraId="75791AC8" w14:textId="77777777" w:rsidR="008A6C34" w:rsidRPr="007A5581" w:rsidRDefault="008A6C34" w:rsidP="0058175E">
      <w:pPr>
        <w:pStyle w:val="ListParagraph"/>
        <w:keepNext/>
        <w:keepLines/>
        <w:numPr>
          <w:ilvl w:val="0"/>
          <w:numId w:val="10"/>
        </w:numPr>
        <w:spacing w:before="120" w:after="0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</w:rPr>
      </w:pPr>
      <w:r w:rsidRPr="007A5581">
        <w:rPr>
          <w:rFonts w:ascii="Inter" w:eastAsiaTheme="majorEastAsia" w:hAnsi="Inter" w:cstheme="majorBidi"/>
          <w:bCs/>
        </w:rPr>
        <w:t xml:space="preserve">Overall application quality </w:t>
      </w:r>
    </w:p>
    <w:p w14:paraId="4205677D" w14:textId="77777777" w:rsidR="008A6C34" w:rsidRPr="007A5581" w:rsidRDefault="008A6C34" w:rsidP="005A73A8">
      <w:pPr>
        <w:pStyle w:val="ListParagraph"/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4"/>
          <w:szCs w:val="24"/>
        </w:rPr>
      </w:pPr>
    </w:p>
    <w:p w14:paraId="645FF190" w14:textId="77777777" w:rsidR="00BE793A" w:rsidRPr="007A5581" w:rsidRDefault="00BE793A" w:rsidP="005A73A8">
      <w:pPr>
        <w:spacing w:line="240" w:lineRule="auto"/>
        <w:ind w:left="720"/>
        <w:contextualSpacing/>
        <w:rPr>
          <w:rFonts w:ascii="Inter" w:hAnsi="Inter"/>
          <w:sz w:val="2"/>
        </w:rPr>
      </w:pPr>
    </w:p>
    <w:p w14:paraId="4FC30245" w14:textId="77777777" w:rsidR="00E27AF5" w:rsidRPr="007A5581" w:rsidRDefault="00BE793A" w:rsidP="005A73A8">
      <w:pPr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7A5581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073AEC8F" w14:textId="77777777" w:rsidR="0058175E" w:rsidRPr="007A5581" w:rsidRDefault="0058175E" w:rsidP="005A73A8">
      <w:pPr>
        <w:keepNext/>
        <w:keepLines/>
        <w:spacing w:before="120" w:after="0" w:line="240" w:lineRule="auto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"/>
          <w:szCs w:val="28"/>
        </w:rPr>
      </w:pPr>
    </w:p>
    <w:p w14:paraId="7A91D51B" w14:textId="77777777" w:rsidR="00DD6981" w:rsidRPr="007A5581" w:rsidRDefault="00DD6981" w:rsidP="0058175E">
      <w:pPr>
        <w:pStyle w:val="ListParagraph"/>
        <w:numPr>
          <w:ilvl w:val="0"/>
          <w:numId w:val="11"/>
        </w:numPr>
        <w:ind w:left="709"/>
        <w:rPr>
          <w:rFonts w:ascii="Inter" w:hAnsi="Inter"/>
        </w:rPr>
      </w:pPr>
      <w:r w:rsidRPr="007A5581">
        <w:rPr>
          <w:rFonts w:ascii="Inter" w:hAnsi="Inter"/>
        </w:rPr>
        <w:t xml:space="preserve">Personal information and background </w:t>
      </w:r>
    </w:p>
    <w:p w14:paraId="47A95EA0" w14:textId="77777777" w:rsidR="004C0941" w:rsidRPr="007A5581" w:rsidRDefault="004C0941" w:rsidP="0058175E">
      <w:pPr>
        <w:pStyle w:val="ListParagraph"/>
        <w:numPr>
          <w:ilvl w:val="0"/>
          <w:numId w:val="11"/>
        </w:numPr>
        <w:ind w:left="709"/>
        <w:rPr>
          <w:rFonts w:ascii="Inter" w:hAnsi="Inter"/>
        </w:rPr>
      </w:pPr>
      <w:r w:rsidRPr="007A5581">
        <w:rPr>
          <w:rFonts w:ascii="Inter" w:hAnsi="Inter"/>
        </w:rPr>
        <w:t xml:space="preserve">Knowledge of </w:t>
      </w:r>
      <w:r w:rsidR="009053F2" w:rsidRPr="007A5581">
        <w:rPr>
          <w:rFonts w:ascii="Inter" w:hAnsi="Inter"/>
        </w:rPr>
        <w:t>programme</w:t>
      </w:r>
    </w:p>
    <w:p w14:paraId="479FF6AB" w14:textId="77777777" w:rsidR="00DD6981" w:rsidRPr="007A5581" w:rsidRDefault="00DD6981" w:rsidP="0058175E">
      <w:pPr>
        <w:pStyle w:val="ListParagraph"/>
        <w:numPr>
          <w:ilvl w:val="0"/>
          <w:numId w:val="11"/>
        </w:numPr>
        <w:ind w:left="709"/>
        <w:rPr>
          <w:rFonts w:ascii="Inter" w:hAnsi="Inter"/>
        </w:rPr>
      </w:pPr>
      <w:r w:rsidRPr="007A5581">
        <w:rPr>
          <w:rFonts w:ascii="Inter" w:hAnsi="Inter"/>
        </w:rPr>
        <w:t xml:space="preserve">Relevant life/work experience </w:t>
      </w:r>
    </w:p>
    <w:p w14:paraId="5EC6D017" w14:textId="77777777" w:rsidR="00BF1E0B" w:rsidRPr="007A5581" w:rsidRDefault="00814981" w:rsidP="0058175E">
      <w:pPr>
        <w:pStyle w:val="ListParagraph"/>
        <w:numPr>
          <w:ilvl w:val="0"/>
          <w:numId w:val="11"/>
        </w:numPr>
        <w:ind w:left="709"/>
        <w:rPr>
          <w:rFonts w:ascii="Inter" w:hAnsi="Inter"/>
        </w:rPr>
      </w:pPr>
      <w:r w:rsidRPr="007A5581">
        <w:rPr>
          <w:rFonts w:ascii="Inter" w:hAnsi="Inter"/>
        </w:rPr>
        <w:t>Coping with the programme</w:t>
      </w:r>
    </w:p>
    <w:p w14:paraId="0C29F79F" w14:textId="77777777" w:rsidR="00814981" w:rsidRPr="007A5581" w:rsidRDefault="00814981" w:rsidP="00814981">
      <w:pPr>
        <w:pStyle w:val="ListParagraph"/>
        <w:ind w:left="709"/>
        <w:rPr>
          <w:rFonts w:ascii="Inter" w:hAnsi="Inter"/>
        </w:rPr>
      </w:pPr>
    </w:p>
    <w:p w14:paraId="410D4C81" w14:textId="77777777" w:rsidR="005A73A8" w:rsidRPr="007A5581" w:rsidRDefault="005A73A8" w:rsidP="005A73A8">
      <w:pPr>
        <w:spacing w:line="240" w:lineRule="auto"/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</w:pPr>
      <w:r w:rsidRPr="007A5581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>Guidelines for writing a Personal Statement</w:t>
      </w:r>
      <w:r w:rsidR="00DD6981" w:rsidRPr="007A5581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 xml:space="preserve"> for LM090</w:t>
      </w:r>
    </w:p>
    <w:p w14:paraId="363CBE1E" w14:textId="77777777" w:rsidR="005A73A8" w:rsidRPr="007A5581" w:rsidRDefault="005A73A8" w:rsidP="005A73A8">
      <w:pPr>
        <w:spacing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14:paraId="535642CA" w14:textId="77777777" w:rsidR="005A73A8" w:rsidRPr="007A5581" w:rsidRDefault="005A73A8" w:rsidP="005A73A8">
      <w:pPr>
        <w:spacing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 xml:space="preserve">Your personal statement should be no greater than one side of a </w:t>
      </w:r>
      <w:r w:rsidRPr="007A5581">
        <w:rPr>
          <w:rFonts w:ascii="Inter" w:eastAsia="Times New Roman" w:hAnsi="Inter" w:cs="Times New Roman"/>
          <w:b/>
          <w:szCs w:val="24"/>
          <w:lang w:eastAsia="en-IE"/>
        </w:rPr>
        <w:t>single A4 page</w:t>
      </w:r>
      <w:r w:rsidRPr="007A5581">
        <w:rPr>
          <w:rFonts w:ascii="Inter" w:eastAsia="Times New Roman" w:hAnsi="Inter" w:cs="Times New Roman"/>
          <w:szCs w:val="24"/>
          <w:lang w:eastAsia="en-IE"/>
        </w:rPr>
        <w:t xml:space="preserve"> and cover the following areas:</w:t>
      </w:r>
    </w:p>
    <w:p w14:paraId="2F4D1A92" w14:textId="77777777" w:rsidR="005A73A8" w:rsidRPr="007A5581" w:rsidRDefault="005A73A8" w:rsidP="005A73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 xml:space="preserve">Reasons for wishing to undertake </w:t>
      </w:r>
      <w:proofErr w:type="gramStart"/>
      <w:r w:rsidR="00BF1E0B" w:rsidRPr="007A5581">
        <w:rPr>
          <w:rFonts w:ascii="Inter" w:eastAsia="Times New Roman" w:hAnsi="Inter" w:cs="Times New Roman"/>
          <w:szCs w:val="24"/>
          <w:lang w:eastAsia="en-IE"/>
        </w:rPr>
        <w:t>LM090</w:t>
      </w:r>
      <w:proofErr w:type="gramEnd"/>
    </w:p>
    <w:p w14:paraId="3C012F0D" w14:textId="77777777" w:rsidR="005A73A8" w:rsidRPr="007A5581" w:rsidRDefault="005A73A8" w:rsidP="005A73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>Programme's potential contribution to your future career or life plans</w:t>
      </w:r>
    </w:p>
    <w:p w14:paraId="1476E1AA" w14:textId="77777777" w:rsidR="005A73A8" w:rsidRPr="007A5581" w:rsidRDefault="005A73A8" w:rsidP="005A73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proofErr w:type="gramStart"/>
      <w:r w:rsidR="00BF1E0B" w:rsidRPr="007A5581">
        <w:rPr>
          <w:rFonts w:ascii="Inter" w:eastAsia="Times New Roman" w:hAnsi="Inter" w:cs="Times New Roman"/>
          <w:szCs w:val="24"/>
          <w:lang w:eastAsia="en-IE"/>
        </w:rPr>
        <w:t>LM09</w:t>
      </w:r>
      <w:r w:rsidRPr="007A5581">
        <w:rPr>
          <w:rFonts w:ascii="Inter" w:eastAsia="Times New Roman" w:hAnsi="Inter" w:cs="Times New Roman"/>
          <w:szCs w:val="24"/>
          <w:lang w:eastAsia="en-IE"/>
        </w:rPr>
        <w:t>0</w:t>
      </w:r>
      <w:proofErr w:type="gramEnd"/>
    </w:p>
    <w:p w14:paraId="2FBBE55D" w14:textId="77777777" w:rsidR="005A73A8" w:rsidRPr="007A5581" w:rsidRDefault="005A73A8" w:rsidP="005A73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 xml:space="preserve">Your knowledge and understanding of the career area in which you are </w:t>
      </w:r>
      <w:proofErr w:type="gramStart"/>
      <w:r w:rsidRPr="007A5581">
        <w:rPr>
          <w:rFonts w:ascii="Inter" w:eastAsia="Times New Roman" w:hAnsi="Inter" w:cs="Times New Roman"/>
          <w:szCs w:val="24"/>
          <w:lang w:eastAsia="en-IE"/>
        </w:rPr>
        <w:t>interested</w:t>
      </w:r>
      <w:proofErr w:type="gramEnd"/>
    </w:p>
    <w:p w14:paraId="565AF9E0" w14:textId="77777777" w:rsidR="005A73A8" w:rsidRPr="007A5581" w:rsidRDefault="005A73A8" w:rsidP="005A73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7A5581">
        <w:rPr>
          <w:rFonts w:ascii="Inter" w:eastAsia="Times New Roman" w:hAnsi="Inter" w:cs="Times New Roman"/>
          <w:szCs w:val="24"/>
          <w:lang w:eastAsia="en-IE"/>
        </w:rPr>
        <w:t>Any specific preparation you have undertaken in</w:t>
      </w:r>
      <w:r w:rsidR="00BF1E0B" w:rsidRPr="007A5581">
        <w:rPr>
          <w:rFonts w:ascii="Inter" w:eastAsia="Times New Roman" w:hAnsi="Inter" w:cs="Times New Roman"/>
          <w:szCs w:val="24"/>
          <w:lang w:eastAsia="en-IE"/>
        </w:rPr>
        <w:t xml:space="preserve"> anticipation of commencing </w:t>
      </w:r>
      <w:proofErr w:type="gramStart"/>
      <w:r w:rsidR="00BF1E0B" w:rsidRPr="007A5581">
        <w:rPr>
          <w:rFonts w:ascii="Inter" w:eastAsia="Times New Roman" w:hAnsi="Inter" w:cs="Times New Roman"/>
          <w:szCs w:val="24"/>
          <w:lang w:eastAsia="en-IE"/>
        </w:rPr>
        <w:t>LM09</w:t>
      </w:r>
      <w:r w:rsidRPr="007A5581">
        <w:rPr>
          <w:rFonts w:ascii="Inter" w:eastAsia="Times New Roman" w:hAnsi="Inter" w:cs="Times New Roman"/>
          <w:szCs w:val="24"/>
          <w:lang w:eastAsia="en-IE"/>
        </w:rPr>
        <w:t>0</w:t>
      </w:r>
      <w:proofErr w:type="gramEnd"/>
    </w:p>
    <w:p w14:paraId="7B30DF16" w14:textId="77777777" w:rsidR="00814981" w:rsidRPr="007A5581" w:rsidRDefault="00814981" w:rsidP="00814981">
      <w:pPr>
        <w:pStyle w:val="ListParagraph"/>
        <w:spacing w:line="240" w:lineRule="auto"/>
        <w:ind w:left="1080"/>
        <w:jc w:val="both"/>
        <w:rPr>
          <w:rFonts w:ascii="Inter" w:eastAsia="Times New Roman" w:hAnsi="Inter" w:cs="Times New Roman"/>
          <w:szCs w:val="24"/>
          <w:lang w:eastAsia="en-IE"/>
        </w:rPr>
      </w:pPr>
    </w:p>
    <w:p w14:paraId="1CEB5198" w14:textId="77777777" w:rsidR="005A73A8" w:rsidRPr="007A5581" w:rsidRDefault="005A73A8" w:rsidP="005A73A8">
      <w:pPr>
        <w:pStyle w:val="ListParagraph"/>
        <w:numPr>
          <w:ilvl w:val="0"/>
          <w:numId w:val="12"/>
        </w:numPr>
        <w:rPr>
          <w:rFonts w:ascii="Inter" w:hAnsi="Inter"/>
          <w:szCs w:val="24"/>
        </w:rPr>
      </w:pPr>
      <w:r w:rsidRPr="007A5581">
        <w:rPr>
          <w:rFonts w:ascii="Inter" w:hAnsi="Inter"/>
          <w:szCs w:val="24"/>
        </w:rPr>
        <w:t>Please title your docume</w:t>
      </w:r>
      <w:r w:rsidR="00DD6981" w:rsidRPr="007A5581">
        <w:rPr>
          <w:rFonts w:ascii="Inter" w:hAnsi="Inter"/>
          <w:szCs w:val="24"/>
        </w:rPr>
        <w:t>nt ‘Personal Statement for LM090</w:t>
      </w:r>
      <w:r w:rsidRPr="007A5581">
        <w:rPr>
          <w:rFonts w:ascii="Inter" w:hAnsi="Inter"/>
          <w:szCs w:val="24"/>
        </w:rPr>
        <w:t>’</w:t>
      </w:r>
    </w:p>
    <w:p w14:paraId="0AA5FEC7" w14:textId="77777777" w:rsidR="005A73A8" w:rsidRPr="007A5581" w:rsidRDefault="005A73A8" w:rsidP="005A73A8">
      <w:pPr>
        <w:pStyle w:val="ListParagraph"/>
        <w:numPr>
          <w:ilvl w:val="0"/>
          <w:numId w:val="12"/>
        </w:numPr>
        <w:rPr>
          <w:rFonts w:ascii="Inter" w:hAnsi="Inter"/>
          <w:szCs w:val="24"/>
        </w:rPr>
      </w:pPr>
      <w:r w:rsidRPr="007A5581">
        <w:rPr>
          <w:rFonts w:ascii="Inter" w:hAnsi="Inter"/>
          <w:szCs w:val="24"/>
        </w:rPr>
        <w:t>Please also ensure that you include your CAO number on your Personal Statement</w:t>
      </w:r>
    </w:p>
    <w:p w14:paraId="1D2BC182" w14:textId="77777777" w:rsidR="00960894" w:rsidRPr="007A5581" w:rsidRDefault="007A5581">
      <w:pPr>
        <w:rPr>
          <w:rFonts w:ascii="Inter" w:hAnsi="Inter"/>
        </w:rPr>
      </w:pPr>
    </w:p>
    <w:sectPr w:rsidR="00960894" w:rsidRPr="007A5581" w:rsidSect="0058175E">
      <w:headerReference w:type="default" r:id="rId13"/>
      <w:footerReference w:type="default" r:id="rId14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9F2B" w14:textId="77777777" w:rsidR="00B5477B" w:rsidRDefault="00B5477B" w:rsidP="00BE793A">
      <w:pPr>
        <w:spacing w:after="0" w:line="240" w:lineRule="auto"/>
      </w:pPr>
      <w:r>
        <w:separator/>
      </w:r>
    </w:p>
  </w:endnote>
  <w:endnote w:type="continuationSeparator" w:id="0">
    <w:p w14:paraId="7905A1DC" w14:textId="77777777" w:rsidR="00B5477B" w:rsidRDefault="00B5477B" w:rsidP="00B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11AD" w14:textId="707263F8" w:rsidR="00D37EAB" w:rsidRPr="00701BCD" w:rsidRDefault="00D37EAB" w:rsidP="00D37EAB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 w:rsidR="00671A24">
      <w:rPr>
        <w:rStyle w:val="Hyperlink"/>
        <w:sz w:val="20"/>
        <w:szCs w:val="18"/>
      </w:rPr>
      <w:t xml:space="preserve"> </w:t>
    </w:r>
    <w:r w:rsidR="005D32D3"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14:paraId="2BFA8D8A" w14:textId="77777777" w:rsidR="002E4295" w:rsidRDefault="002E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450" w14:textId="77777777" w:rsidR="00B5477B" w:rsidRDefault="00B5477B" w:rsidP="00BE793A">
      <w:pPr>
        <w:spacing w:after="0" w:line="240" w:lineRule="auto"/>
      </w:pPr>
      <w:r>
        <w:separator/>
      </w:r>
    </w:p>
  </w:footnote>
  <w:footnote w:type="continuationSeparator" w:id="0">
    <w:p w14:paraId="1F165251" w14:textId="77777777" w:rsidR="00B5477B" w:rsidRDefault="00B5477B" w:rsidP="00BE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7E5A" w14:textId="7E6A9D88" w:rsidR="00BE793A" w:rsidRDefault="00415F8B" w:rsidP="00BE793A">
    <w:pPr>
      <w:pStyle w:val="Header"/>
      <w:jc w:val="center"/>
    </w:pPr>
    <w:r>
      <w:rPr>
        <w:noProof/>
        <w:lang w:eastAsia="ja-JP"/>
      </w:rPr>
      <w:drawing>
        <wp:inline distT="0" distB="0" distL="0" distR="0" wp14:anchorId="5B2A64B0" wp14:editId="38C92DBC">
          <wp:extent cx="1876425" cy="857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73" cy="85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1442C" w14:textId="77777777" w:rsidR="00BE793A" w:rsidRDefault="00BE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F45"/>
    <w:multiLevelType w:val="hybridMultilevel"/>
    <w:tmpl w:val="9EAEEFB2"/>
    <w:lvl w:ilvl="0" w:tplc="BF944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83E4C"/>
    <w:multiLevelType w:val="hybridMultilevel"/>
    <w:tmpl w:val="77FA4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3D3C"/>
    <w:multiLevelType w:val="hybridMultilevel"/>
    <w:tmpl w:val="C23867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0475F"/>
    <w:multiLevelType w:val="hybridMultilevel"/>
    <w:tmpl w:val="95E61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5A5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348E7"/>
    <w:multiLevelType w:val="hybridMultilevel"/>
    <w:tmpl w:val="20F6D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2983"/>
    <w:multiLevelType w:val="hybridMultilevel"/>
    <w:tmpl w:val="A2C865F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856C9"/>
    <w:multiLevelType w:val="hybridMultilevel"/>
    <w:tmpl w:val="3448243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124DF"/>
    <w:multiLevelType w:val="hybridMultilevel"/>
    <w:tmpl w:val="78167D92"/>
    <w:lvl w:ilvl="0" w:tplc="BF944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86D96"/>
    <w:multiLevelType w:val="hybridMultilevel"/>
    <w:tmpl w:val="5F886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F6D79"/>
    <w:multiLevelType w:val="hybridMultilevel"/>
    <w:tmpl w:val="17685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97313">
    <w:abstractNumId w:val="13"/>
  </w:num>
  <w:num w:numId="2" w16cid:durableId="622540086">
    <w:abstractNumId w:val="0"/>
  </w:num>
  <w:num w:numId="3" w16cid:durableId="258023876">
    <w:abstractNumId w:val="14"/>
  </w:num>
  <w:num w:numId="4" w16cid:durableId="1973167651">
    <w:abstractNumId w:val="12"/>
  </w:num>
  <w:num w:numId="5" w16cid:durableId="921641543">
    <w:abstractNumId w:val="7"/>
  </w:num>
  <w:num w:numId="6" w16cid:durableId="32197076">
    <w:abstractNumId w:val="11"/>
  </w:num>
  <w:num w:numId="7" w16cid:durableId="209223300">
    <w:abstractNumId w:val="6"/>
  </w:num>
  <w:num w:numId="8" w16cid:durableId="1612787710">
    <w:abstractNumId w:val="8"/>
  </w:num>
  <w:num w:numId="9" w16cid:durableId="277681333">
    <w:abstractNumId w:val="4"/>
  </w:num>
  <w:num w:numId="10" w16cid:durableId="147290951">
    <w:abstractNumId w:val="10"/>
  </w:num>
  <w:num w:numId="11" w16cid:durableId="239681556">
    <w:abstractNumId w:val="2"/>
  </w:num>
  <w:num w:numId="12" w16cid:durableId="583221958">
    <w:abstractNumId w:val="1"/>
  </w:num>
  <w:num w:numId="13" w16cid:durableId="1690373777">
    <w:abstractNumId w:val="15"/>
  </w:num>
  <w:num w:numId="14" w16cid:durableId="1023362041">
    <w:abstractNumId w:val="3"/>
  </w:num>
  <w:num w:numId="15" w16cid:durableId="1171916708">
    <w:abstractNumId w:val="9"/>
  </w:num>
  <w:num w:numId="16" w16cid:durableId="1869562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3A"/>
    <w:rsid w:val="00002EFC"/>
    <w:rsid w:val="00023704"/>
    <w:rsid w:val="00031156"/>
    <w:rsid w:val="0003413C"/>
    <w:rsid w:val="00083E09"/>
    <w:rsid w:val="000A2A07"/>
    <w:rsid w:val="000C5377"/>
    <w:rsid w:val="000F192C"/>
    <w:rsid w:val="001240BC"/>
    <w:rsid w:val="00141C74"/>
    <w:rsid w:val="00151724"/>
    <w:rsid w:val="0018374C"/>
    <w:rsid w:val="001B603F"/>
    <w:rsid w:val="001C2A49"/>
    <w:rsid w:val="001C3592"/>
    <w:rsid w:val="00206B5E"/>
    <w:rsid w:val="002357BF"/>
    <w:rsid w:val="002958C1"/>
    <w:rsid w:val="002E4295"/>
    <w:rsid w:val="00362B0C"/>
    <w:rsid w:val="003B6E4B"/>
    <w:rsid w:val="00415F8B"/>
    <w:rsid w:val="004504C4"/>
    <w:rsid w:val="004C0941"/>
    <w:rsid w:val="004E44B3"/>
    <w:rsid w:val="0058175E"/>
    <w:rsid w:val="005A73A8"/>
    <w:rsid w:val="005C3497"/>
    <w:rsid w:val="005D32D3"/>
    <w:rsid w:val="005E1FDE"/>
    <w:rsid w:val="006217FA"/>
    <w:rsid w:val="00662BBA"/>
    <w:rsid w:val="00671A24"/>
    <w:rsid w:val="006C1CA0"/>
    <w:rsid w:val="006F54AE"/>
    <w:rsid w:val="00751851"/>
    <w:rsid w:val="00767E40"/>
    <w:rsid w:val="007A5581"/>
    <w:rsid w:val="00813A80"/>
    <w:rsid w:val="00814981"/>
    <w:rsid w:val="00841F3A"/>
    <w:rsid w:val="008A6C34"/>
    <w:rsid w:val="009053F2"/>
    <w:rsid w:val="00983C68"/>
    <w:rsid w:val="00993E29"/>
    <w:rsid w:val="00A028FD"/>
    <w:rsid w:val="00A2118B"/>
    <w:rsid w:val="00A6657E"/>
    <w:rsid w:val="00A92B8A"/>
    <w:rsid w:val="00B265C1"/>
    <w:rsid w:val="00B53E26"/>
    <w:rsid w:val="00B5477B"/>
    <w:rsid w:val="00B71887"/>
    <w:rsid w:val="00B731F7"/>
    <w:rsid w:val="00BE793A"/>
    <w:rsid w:val="00BF1E0B"/>
    <w:rsid w:val="00C105CB"/>
    <w:rsid w:val="00C65815"/>
    <w:rsid w:val="00C706A9"/>
    <w:rsid w:val="00C832BD"/>
    <w:rsid w:val="00CF42D3"/>
    <w:rsid w:val="00D1686B"/>
    <w:rsid w:val="00D37225"/>
    <w:rsid w:val="00D37EAB"/>
    <w:rsid w:val="00DD6981"/>
    <w:rsid w:val="00DF0335"/>
    <w:rsid w:val="00E1247A"/>
    <w:rsid w:val="00E27AF5"/>
    <w:rsid w:val="00E87694"/>
    <w:rsid w:val="00EA1D3A"/>
    <w:rsid w:val="00F515B1"/>
    <w:rsid w:val="00FE1D22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55556"/>
  <w15:docId w15:val="{7A6F9B4F-B386-43A9-BCAD-CD80022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3A"/>
  </w:style>
  <w:style w:type="paragraph" w:styleId="Footer">
    <w:name w:val="footer"/>
    <w:basedOn w:val="Normal"/>
    <w:link w:val="Foot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3A"/>
  </w:style>
  <w:style w:type="paragraph" w:styleId="BalloonText">
    <w:name w:val="Balloon Text"/>
    <w:basedOn w:val="Normal"/>
    <w:link w:val="BalloonTextChar"/>
    <w:uiPriority w:val="99"/>
    <w:semiHidden/>
    <w:unhideWhenUsed/>
    <w:rsid w:val="00B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E429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prospective-students/applying-UL/mature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EHS</Faculty>
    <WebUpdateNeeded xmlns="53131761-6b6c-4711-ac69-7d765ac6aeb3">false</WebUpdateNeeded>
  </documentManagement>
</p:properties>
</file>

<file path=customXml/itemProps1.xml><?xml version="1.0" encoding="utf-8"?>
<ds:datastoreItem xmlns:ds="http://schemas.openxmlformats.org/officeDocument/2006/customXml" ds:itemID="{DD5CA699-6BAD-4548-9308-4600B1BE8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FEF1A-1F27-408B-801E-A26BA8D07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BCDFDB-6F26-40E1-8277-010947DD58E1}"/>
</file>

<file path=customXml/itemProps4.xml><?xml version="1.0" encoding="utf-8"?>
<ds:datastoreItem xmlns:ds="http://schemas.openxmlformats.org/officeDocument/2006/customXml" ds:itemID="{975D31DA-5A3D-4395-BE2B-D30584D83A98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c43240e6-4854-462f-b967-ef5b3438e6a4"/>
    <ds:schemaRef ds:uri="53131761-6b6c-4711-ac69-7d765ac6aeb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15</cp:revision>
  <cp:lastPrinted>2023-02-27T16:37:00Z</cp:lastPrinted>
  <dcterms:created xsi:type="dcterms:W3CDTF">2019-09-18T15:16:00Z</dcterms:created>
  <dcterms:modified xsi:type="dcterms:W3CDTF">2023-02-27T16:38:00Z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78900</vt:r8>
  </property>
</Properties>
</file>