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4B1C41" w:rsidR="00BE793A" w:rsidP="00BE793A" w:rsidRDefault="00BE793A" w14:paraId="2A292541" w14:textId="77777777">
      <w:pPr>
        <w:rPr>
          <w:rFonts w:ascii="Inter" w:hAnsi="Inter"/>
        </w:rPr>
      </w:pPr>
      <w:r w:rsidRPr="004B1C41">
        <w:rPr>
          <w:rFonts w:ascii="Inter" w:hAnsi="Inter"/>
          <w:noProof/>
          <w:lang w:eastAsia="ja-JP"/>
        </w:rPr>
        <mc:AlternateContent>
          <mc:Choice Requires="wps">
            <w:drawing>
              <wp:inline distT="0" distB="0" distL="0" distR="0" wp14:anchorId="2A292568" wp14:editId="379F13D9">
                <wp:extent cx="5715000" cy="540000"/>
                <wp:effectExtent l="0" t="0" r="19050" b="127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40000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12700" cap="flat" cmpd="sng" algn="ctr">
                          <a:solidFill>
                            <a:srgbClr val="00372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Pr="004B1C41" w:rsidR="00BE793A" w:rsidP="00BE793A" w:rsidRDefault="001C2A49" w14:paraId="2A29257D" w14:textId="29179A3B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4B1C41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LM089</w:t>
                            </w:r>
                            <w:r w:rsidRPr="004B1C41" w:rsidR="00BE793A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B1C41" w:rsidR="00A26036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BSc</w:t>
                            </w:r>
                            <w:r w:rsidRPr="004B1C41" w:rsidR="0018374C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B1C41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Sport &amp; Exercise</w:t>
                            </w:r>
                            <w:r w:rsidRPr="00B71743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  <w:r w:rsidRPr="004B1C41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2A292568">
                <v:stroke joinstyle="miter"/>
                <v:path gradientshapeok="t" o:connecttype="rect"/>
              </v:shapetype>
              <v:shape id="Text Box 2" style="width:450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005844" strokecolor="#003726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">
                <v:textbox>
                  <w:txbxContent>
                    <w:p w:rsidRPr="004B1C41" w:rsidR="00BE793A" w:rsidP="00BE793A" w:rsidRDefault="001C2A49" w14:paraId="2A29257D" w14:textId="29179A3B">
                      <w:pPr>
                        <w:jc w:val="center"/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4B1C41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>LM089</w:t>
                      </w:r>
                      <w:r w:rsidRPr="004B1C41" w:rsidR="00BE793A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4B1C41" w:rsidR="00A26036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>BSc</w:t>
                      </w:r>
                      <w:r w:rsidRPr="004B1C41" w:rsidR="0018374C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4B1C41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>Sport &amp; Exercise</w:t>
                      </w:r>
                      <w:r w:rsidRPr="00B71743">
                        <w:rPr>
                          <w:rFonts w:ascii="Inter" w:hAnsi="Inter"/>
                          <w:b/>
                          <w:color w:val="FFFFFF" w:themeColor="background1"/>
                          <w:sz w:val="48"/>
                        </w:rPr>
                        <w:t xml:space="preserve"> </w:t>
                      </w:r>
                      <w:r w:rsidRPr="004B1C41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>Sciences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4B1C41" w:rsidR="00BE793A" w:rsidP="00BE793A" w:rsidRDefault="00BE793A" w14:paraId="2A292542" w14:textId="77777777">
      <w:pPr>
        <w:numPr>
          <w:ilvl w:val="1"/>
          <w:numId w:val="0"/>
        </w:numPr>
        <w:jc w:val="center"/>
        <w:rPr>
          <w:rFonts w:ascii="Inter" w:hAnsi="Inter" w:eastAsiaTheme="majorEastAsia" w:cstheme="majorBidi"/>
          <w:b/>
          <w:iCs/>
          <w:color w:val="005844"/>
          <w:sz w:val="32"/>
          <w:szCs w:val="24"/>
        </w:rPr>
      </w:pPr>
      <w:r w:rsidRPr="004B1C41">
        <w:rPr>
          <w:rFonts w:ascii="Inter" w:hAnsi="Inter" w:eastAsiaTheme="majorEastAsia" w:cstheme="majorBidi"/>
          <w:b/>
          <w:iCs/>
          <w:color w:val="005844"/>
          <w:sz w:val="32"/>
          <w:szCs w:val="24"/>
        </w:rPr>
        <w:t>Application informatio</w:t>
      </w:r>
      <w:r w:rsidRPr="004B1C41" w:rsidR="00EA1D3A">
        <w:rPr>
          <w:rFonts w:ascii="Inter" w:hAnsi="Inter" w:eastAsiaTheme="majorEastAsia" w:cstheme="majorBidi"/>
          <w:b/>
          <w:iCs/>
          <w:color w:val="005844"/>
          <w:sz w:val="32"/>
          <w:szCs w:val="24"/>
        </w:rPr>
        <w:t>n for mature student applicants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0"/>
        <w:gridCol w:w="4341"/>
      </w:tblGrid>
      <w:tr w:rsidRPr="004B1C41" w:rsidR="00BE793A" w:rsidTr="004B1C41" w14:paraId="2A292548" w14:textId="77777777">
        <w:trPr>
          <w:trHeight w:val="960"/>
        </w:trPr>
        <w:tc>
          <w:tcPr>
            <w:tcW w:w="4680" w:type="dxa"/>
            <w:vAlign w:val="center"/>
          </w:tcPr>
          <w:p w:rsidRPr="004B1C41" w:rsidR="00BE793A" w:rsidP="004B1C41" w:rsidRDefault="00BE793A" w14:paraId="2A292544" w14:textId="2B219277">
            <w:pPr>
              <w:rPr>
                <w:rFonts w:ascii="Inter" w:hAnsi="Inter"/>
                <w:sz w:val="24"/>
              </w:rPr>
            </w:pPr>
            <w:r w:rsidRPr="004B1C41">
              <w:rPr>
                <w:rFonts w:ascii="Inter" w:hAnsi="Inter"/>
                <w:sz w:val="24"/>
              </w:rPr>
              <w:t>Apply through CAO by 1</w:t>
            </w:r>
            <w:r w:rsidRPr="004B1C41">
              <w:rPr>
                <w:rFonts w:ascii="Inter" w:hAnsi="Inter"/>
                <w:sz w:val="24"/>
                <w:vertAlign w:val="superscript"/>
              </w:rPr>
              <w:t>st</w:t>
            </w:r>
            <w:r w:rsidRPr="004B1C41">
              <w:rPr>
                <w:rFonts w:ascii="Inter" w:hAnsi="Inter"/>
                <w:sz w:val="24"/>
              </w:rPr>
              <w:t xml:space="preserve"> February</w:t>
            </w:r>
            <w:r w:rsidRPr="004B1C41" w:rsidR="004B1C41">
              <w:rPr>
                <w:rFonts w:ascii="Inter" w:hAnsi="Inter"/>
                <w:sz w:val="24"/>
              </w:rPr>
              <w:t>.</w:t>
            </w:r>
          </w:p>
          <w:p w:rsidRPr="004B1C41" w:rsidR="00BE793A" w:rsidP="004B1C41" w:rsidRDefault="004B1C41" w14:paraId="2A292546" w14:textId="576DBB8B">
            <w:pPr>
              <w:jc w:val="center"/>
              <w:rPr>
                <w:rFonts w:ascii="Inter" w:hAnsi="Inter"/>
                <w:sz w:val="24"/>
              </w:rPr>
            </w:pPr>
            <w:hyperlink w:history="1" r:id="rId11">
              <w:r w:rsidRPr="004B1C41" w:rsidR="00BE793A">
                <w:rPr>
                  <w:rFonts w:ascii="Inter" w:hAnsi="Inter"/>
                  <w:color w:val="0000FF" w:themeColor="hyperlink"/>
                  <w:sz w:val="24"/>
                  <w:u w:val="single"/>
                </w:rPr>
                <w:t>www.cao.ie</w:t>
              </w:r>
            </w:hyperlink>
          </w:p>
        </w:tc>
        <w:tc>
          <w:tcPr>
            <w:tcW w:w="4341" w:type="dxa"/>
            <w:vAlign w:val="center"/>
          </w:tcPr>
          <w:p w:rsidRPr="004B1C41" w:rsidR="00DF0335" w:rsidP="00D1686B" w:rsidRDefault="004B1C41" w14:paraId="2A292547" w14:textId="05E71145">
            <w:pPr>
              <w:jc w:val="center"/>
              <w:rPr>
                <w:rFonts w:ascii="Inter" w:hAnsi="Inter"/>
                <w:sz w:val="24"/>
                <w:szCs w:val="24"/>
              </w:rPr>
            </w:pPr>
            <w:r w:rsidRPr="004B1C41">
              <w:rPr>
                <w:rFonts w:ascii="Inter" w:hAnsi="Inter"/>
                <w:color w:val="000000"/>
                <w:sz w:val="24"/>
                <w:szCs w:val="24"/>
              </w:rPr>
              <w:t xml:space="preserve">Refer to </w:t>
            </w:r>
            <w:hyperlink w:history="1" r:id="rId12">
              <w:r w:rsidRPr="004B1C41">
                <w:rPr>
                  <w:rStyle w:val="Hyperlink"/>
                  <w:rFonts w:ascii="Inter" w:hAnsi="Inter"/>
                  <w:sz w:val="24"/>
                  <w:szCs w:val="24"/>
                </w:rPr>
                <w:t>Academic Registry</w:t>
              </w:r>
            </w:hyperlink>
            <w:r w:rsidRPr="004B1C41">
              <w:rPr>
                <w:rFonts w:ascii="Inter" w:hAnsi="Inter"/>
                <w:color w:val="000000"/>
                <w:sz w:val="24"/>
                <w:szCs w:val="24"/>
              </w:rPr>
              <w:t xml:space="preserve"> for late applications.</w:t>
            </w:r>
          </w:p>
        </w:tc>
      </w:tr>
    </w:tbl>
    <w:p w:rsidRPr="004B1C41" w:rsidR="002E4295" w:rsidP="00715EFE" w:rsidRDefault="00BE793A" w14:paraId="2A29254A" w14:textId="7E1B285B">
      <w:pPr>
        <w:keepNext/>
        <w:keepLines/>
        <w:spacing w:before="240" w:after="0"/>
        <w:outlineLvl w:val="0"/>
        <w:rPr>
          <w:rFonts w:ascii="Inter" w:hAnsi="Inter" w:eastAsiaTheme="majorEastAsia" w:cstheme="majorBidi"/>
          <w:b/>
          <w:bCs/>
          <w:color w:val="005844"/>
          <w:sz w:val="28"/>
          <w:szCs w:val="28"/>
        </w:rPr>
      </w:pPr>
      <w:r w:rsidRPr="66670B69" w:rsidR="00BE793A">
        <w:rPr>
          <w:rFonts w:ascii="Inter" w:hAnsi="Inter" w:eastAsia="ＭＳ ゴシック" w:cs="" w:eastAsiaTheme="majorEastAsia" w:cstheme="majorBidi"/>
          <w:b w:val="1"/>
          <w:bCs w:val="1"/>
          <w:color w:val="005844"/>
          <w:sz w:val="28"/>
          <w:szCs w:val="28"/>
        </w:rPr>
        <w:t>Application Process:</w:t>
      </w:r>
    </w:p>
    <w:p w:rsidR="2519D4D0" w:rsidP="66670B69" w:rsidRDefault="2519D4D0" w14:paraId="2ABD23C9" w14:textId="0EBABE96">
      <w:pPr>
        <w:pStyle w:val="Normal"/>
        <w:numPr>
          <w:ilvl w:val="0"/>
          <w:numId w:val="6"/>
        </w:numPr>
        <w:spacing w:after="240"/>
        <w:ind w:left="714" w:hanging="357"/>
        <w:contextualSpacing/>
        <w:jc w:val="both"/>
        <w:rPr>
          <w:rFonts w:ascii="Inter" w:hAnsi="Inter" w:eastAsia="Inter" w:cs="Inter"/>
          <w:b w:val="1"/>
          <w:bCs w:val="1"/>
          <w:noProof w:val="0"/>
          <w:sz w:val="24"/>
          <w:szCs w:val="24"/>
          <w:lang w:val="en-US"/>
        </w:rPr>
      </w:pPr>
      <w:r w:rsidRPr="66670B69" w:rsidR="2519D4D0">
        <w:rPr>
          <w:rFonts w:ascii="Inter" w:hAnsi="Inter" w:eastAsia="Inter" w:cs="Inter"/>
          <w:b w:val="1"/>
          <w:bCs w:val="1"/>
          <w:noProof w:val="0"/>
          <w:sz w:val="24"/>
          <w:szCs w:val="24"/>
          <w:lang w:val="en-US"/>
        </w:rPr>
        <w:t xml:space="preserve">CAO application form – </w:t>
      </w:r>
      <w:r w:rsidRPr="66670B69" w:rsidR="2519D4D0">
        <w:rPr>
          <w:rFonts w:ascii="Inter" w:hAnsi="Inter" w:eastAsia="Inter" w:cs="Inter"/>
          <w:noProof w:val="0"/>
          <w:sz w:val="24"/>
          <w:szCs w:val="24"/>
          <w:lang w:val="en-US"/>
        </w:rPr>
        <w:t>Applicants must ensure that they tick the ’mature’ category on the CAO application form.</w:t>
      </w:r>
    </w:p>
    <w:p w:rsidR="66670B69" w:rsidP="66670B69" w:rsidRDefault="66670B69" w14:paraId="24B6117F" w14:textId="4528B390">
      <w:pPr>
        <w:pStyle w:val="Normal"/>
        <w:spacing w:after="240"/>
        <w:ind w:left="0"/>
        <w:contextualSpacing/>
        <w:jc w:val="both"/>
        <w:rPr>
          <w:rFonts w:ascii="Inter" w:hAnsi="Inter" w:eastAsia="Inter" w:cs="Inter"/>
          <w:b w:val="1"/>
          <w:bCs w:val="1"/>
          <w:noProof w:val="0"/>
          <w:sz w:val="24"/>
          <w:szCs w:val="24"/>
          <w:lang w:val="en-US"/>
        </w:rPr>
      </w:pPr>
    </w:p>
    <w:p w:rsidR="2519D4D0" w:rsidP="66670B69" w:rsidRDefault="2519D4D0" w14:paraId="62A9D3F8" w14:textId="6EA5874E">
      <w:pPr>
        <w:pStyle w:val="Normal"/>
        <w:numPr>
          <w:ilvl w:val="0"/>
          <w:numId w:val="6"/>
        </w:numPr>
        <w:spacing w:after="240"/>
        <w:ind w:left="714" w:hanging="357"/>
        <w:contextualSpacing/>
        <w:jc w:val="both"/>
        <w:rPr>
          <w:rFonts w:ascii="Inter" w:hAnsi="Inter" w:eastAsia="Inter" w:cs="Inter"/>
          <w:b w:val="1"/>
          <w:bCs w:val="1"/>
          <w:noProof w:val="0"/>
          <w:sz w:val="24"/>
          <w:szCs w:val="24"/>
          <w:lang w:val="en-US"/>
        </w:rPr>
      </w:pPr>
      <w:r w:rsidRPr="66FE174C" w:rsidR="2519D4D0">
        <w:rPr>
          <w:rFonts w:ascii="Inter" w:hAnsi="Inter" w:eastAsia="Inter" w:cs="Inter"/>
          <w:b w:val="1"/>
          <w:bCs w:val="1"/>
          <w:noProof w:val="0"/>
          <w:sz w:val="24"/>
          <w:szCs w:val="24"/>
          <w:lang w:val="en-US"/>
        </w:rPr>
        <w:t xml:space="preserve">Supporting Statement – </w:t>
      </w:r>
      <w:r w:rsidRPr="66FE174C" w:rsidR="2519D4D0">
        <w:rPr>
          <w:rFonts w:ascii="Inter" w:hAnsi="Inter" w:eastAsia="Inter" w:cs="Inter"/>
          <w:noProof w:val="0"/>
          <w:sz w:val="24"/>
          <w:szCs w:val="24"/>
          <w:lang w:val="en-US"/>
        </w:rPr>
        <w:t xml:space="preserve">Applicants to </w:t>
      </w:r>
      <w:hyperlink r:id="R3a03fee893da4fce">
        <w:r w:rsidRPr="66FE174C" w:rsidR="2519D4D0">
          <w:rPr>
            <w:rStyle w:val="Hyperlink"/>
            <w:rFonts w:ascii="Inter" w:hAnsi="Inter" w:eastAsia="Inter" w:cs="Inter"/>
            <w:noProof w:val="0"/>
            <w:sz w:val="24"/>
            <w:szCs w:val="24"/>
            <w:lang w:val="en-US"/>
          </w:rPr>
          <w:t>LM089</w:t>
        </w:r>
      </w:hyperlink>
      <w:r w:rsidRPr="66FE174C" w:rsidR="2519D4D0">
        <w:rPr>
          <w:rFonts w:ascii="Inter" w:hAnsi="Inter" w:eastAsia="Inter" w:cs="Inter"/>
          <w:noProof w:val="0"/>
          <w:sz w:val="24"/>
          <w:szCs w:val="24"/>
          <w:lang w:val="en-US"/>
        </w:rPr>
        <w:t xml:space="preserve"> are </w:t>
      </w:r>
      <w:r w:rsidRPr="66FE174C" w:rsidR="2519D4D0">
        <w:rPr>
          <w:rFonts w:ascii="Inter" w:hAnsi="Inter" w:eastAsia="Inter" w:cs="Inter"/>
          <w:noProof w:val="0"/>
          <w:sz w:val="24"/>
          <w:szCs w:val="24"/>
          <w:lang w:val="en-US"/>
        </w:rPr>
        <w:t>required</w:t>
      </w:r>
      <w:r w:rsidRPr="66FE174C" w:rsidR="2519D4D0">
        <w:rPr>
          <w:rFonts w:ascii="Inter" w:hAnsi="Inter" w:eastAsia="Inter" w:cs="Inter"/>
          <w:noProof w:val="0"/>
          <w:sz w:val="24"/>
          <w:szCs w:val="24"/>
          <w:lang w:val="en-US"/>
        </w:rPr>
        <w:t xml:space="preserve"> to </w:t>
      </w:r>
      <w:r w:rsidRPr="66FE174C" w:rsidR="2519D4D0">
        <w:rPr>
          <w:rFonts w:ascii="Inter" w:hAnsi="Inter" w:eastAsia="Inter" w:cs="Inter"/>
          <w:noProof w:val="0"/>
          <w:sz w:val="24"/>
          <w:szCs w:val="24"/>
          <w:lang w:val="en-US"/>
        </w:rPr>
        <w:t>submit</w:t>
      </w:r>
      <w:r w:rsidRPr="66FE174C" w:rsidR="2519D4D0">
        <w:rPr>
          <w:rFonts w:ascii="Inter" w:hAnsi="Inter" w:eastAsia="Inter" w:cs="Inter"/>
          <w:noProof w:val="0"/>
          <w:sz w:val="24"/>
          <w:szCs w:val="24"/>
          <w:lang w:val="en-US"/>
        </w:rPr>
        <w:t xml:space="preserve"> a short supporting statement using no more than 1000 words.</w:t>
      </w:r>
      <w:r w:rsidRPr="66FE174C" w:rsidR="2519D4D0">
        <w:rPr>
          <w:rFonts w:ascii="Inter" w:hAnsi="Inter" w:eastAsia="Inter" w:cs="Inter"/>
          <w:noProof w:val="0"/>
          <w:sz w:val="24"/>
          <w:szCs w:val="24"/>
          <w:lang w:val="en-US"/>
        </w:rPr>
        <w:t xml:space="preserve"> Your supporting statement should have the following title: “Reasons why I’m ready to undertake a degree in Sport and Exercise Sciences</w:t>
      </w:r>
      <w:r w:rsidRPr="66FE174C" w:rsidR="2519D4D0">
        <w:rPr>
          <w:rFonts w:ascii="Inter" w:hAnsi="Inter" w:eastAsia="Inter" w:cs="Inter"/>
          <w:noProof w:val="0"/>
          <w:sz w:val="24"/>
          <w:szCs w:val="24"/>
          <w:lang w:val="en-US"/>
        </w:rPr>
        <w:t>”.</w:t>
      </w:r>
      <w:r w:rsidRPr="66FE174C" w:rsidR="2519D4D0">
        <w:rPr>
          <w:rFonts w:ascii="Inter" w:hAnsi="Inter" w:eastAsia="Inter" w:cs="Inter"/>
          <w:noProof w:val="0"/>
          <w:sz w:val="24"/>
          <w:szCs w:val="24"/>
          <w:lang w:val="en-US"/>
        </w:rPr>
        <w:t xml:space="preserve"> See guidelines overleaf for further details and information.</w:t>
      </w:r>
    </w:p>
    <w:p w:rsidR="2519D4D0" w:rsidP="66670B69" w:rsidRDefault="2519D4D0" w14:paraId="56FB6D35" w14:textId="174CA757">
      <w:pPr>
        <w:pStyle w:val="ListParagraph"/>
        <w:numPr>
          <w:ilvl w:val="0"/>
          <w:numId w:val="6"/>
        </w:numPr>
        <w:spacing w:before="0" w:beforeAutospacing="off" w:after="0" w:afterAutospacing="off"/>
        <w:jc w:val="both"/>
        <w:rPr>
          <w:rFonts w:ascii="Inter" w:hAnsi="Inter" w:eastAsia="Inter" w:cs="Inter"/>
          <w:b w:val="1"/>
          <w:bCs w:val="1"/>
          <w:noProof w:val="0"/>
          <w:sz w:val="24"/>
          <w:szCs w:val="24"/>
          <w:lang w:val="en-US"/>
        </w:rPr>
      </w:pPr>
      <w:r w:rsidRPr="66670B69" w:rsidR="2519D4D0">
        <w:rPr>
          <w:rFonts w:ascii="Inter" w:hAnsi="Inter" w:eastAsia="Inter" w:cs="Inter"/>
          <w:b w:val="1"/>
          <w:bCs w:val="1"/>
          <w:noProof w:val="0"/>
          <w:sz w:val="24"/>
          <w:szCs w:val="24"/>
          <w:lang w:val="en-US"/>
        </w:rPr>
        <w:t xml:space="preserve">Supporting documentation </w:t>
      </w:r>
      <w:r w:rsidRPr="66670B69" w:rsidR="2519D4D0">
        <w:rPr>
          <w:rFonts w:ascii="Inter" w:hAnsi="Inter" w:eastAsia="Inter" w:cs="Inter"/>
          <w:noProof w:val="0"/>
          <w:sz w:val="24"/>
          <w:szCs w:val="24"/>
          <w:lang w:val="en-US"/>
        </w:rPr>
        <w:t>– All supporting documentation (e.g., evidence of prior qualifications, supporting statement for LM089) should be uploaded directly to the CAO.</w:t>
      </w:r>
    </w:p>
    <w:p w:rsidRPr="004B1C41" w:rsidR="00C832BD" w:rsidP="004951C7" w:rsidRDefault="00C832BD" w14:paraId="2A29254E" w14:textId="77777777">
      <w:pPr>
        <w:contextualSpacing/>
        <w:jc w:val="both"/>
        <w:rPr>
          <w:rFonts w:ascii="Inter" w:hAnsi="Inter"/>
          <w:sz w:val="20"/>
        </w:rPr>
      </w:pPr>
    </w:p>
    <w:p w:rsidRPr="004B1C41" w:rsidR="002E4295" w:rsidP="004951C7" w:rsidRDefault="00BE793A" w14:paraId="2A29254F" w14:textId="77777777">
      <w:pPr>
        <w:keepNext/>
        <w:keepLines/>
        <w:spacing w:before="120" w:after="0"/>
        <w:outlineLvl w:val="0"/>
        <w:rPr>
          <w:rFonts w:ascii="Inter" w:hAnsi="Inter" w:eastAsiaTheme="majorEastAsia" w:cstheme="majorBidi"/>
          <w:b/>
          <w:bCs/>
          <w:color w:val="005844"/>
          <w:sz w:val="28"/>
          <w:szCs w:val="28"/>
        </w:rPr>
      </w:pPr>
      <w:r w:rsidRPr="004B1C41">
        <w:rPr>
          <w:rFonts w:ascii="Inter" w:hAnsi="Inter" w:eastAsiaTheme="majorEastAsia" w:cstheme="majorBidi"/>
          <w:b/>
          <w:bCs/>
          <w:color w:val="005844"/>
          <w:sz w:val="28"/>
          <w:szCs w:val="28"/>
        </w:rPr>
        <w:t>Minimum Entry Requirements:</w:t>
      </w:r>
    </w:p>
    <w:p w:rsidRPr="004B1C41" w:rsidR="004951C7" w:rsidP="004951C7" w:rsidRDefault="004951C7" w14:paraId="2A292550" w14:textId="77777777">
      <w:pPr>
        <w:keepNext/>
        <w:keepLines/>
        <w:spacing w:before="120" w:after="0"/>
        <w:outlineLvl w:val="0"/>
        <w:rPr>
          <w:rFonts w:ascii="Inter" w:hAnsi="Inter" w:eastAsiaTheme="majorEastAsia" w:cstheme="majorBidi"/>
          <w:b/>
          <w:bCs/>
          <w:color w:val="365F91" w:themeColor="accent1" w:themeShade="BF"/>
          <w:sz w:val="2"/>
          <w:szCs w:val="28"/>
        </w:rPr>
      </w:pPr>
    </w:p>
    <w:p w:rsidR="779F1AA0" w:rsidP="66670B69" w:rsidRDefault="779F1AA0" w14:paraId="36DB0232" w14:textId="124666CC">
      <w:pPr>
        <w:pStyle w:val="Normal"/>
        <w:numPr>
          <w:ilvl w:val="0"/>
          <w:numId w:val="1"/>
        </w:numPr>
        <w:spacing/>
        <w:contextualSpacing/>
        <w:rPr>
          <w:rFonts w:ascii="Inter" w:hAnsi="Inter" w:eastAsia="Inter" w:cs="Inter"/>
          <w:noProof w:val="0"/>
          <w:sz w:val="24"/>
          <w:szCs w:val="24"/>
          <w:lang w:val="en-US"/>
        </w:rPr>
      </w:pPr>
      <w:r w:rsidRPr="66670B69" w:rsidR="779F1AA0">
        <w:rPr>
          <w:rFonts w:ascii="Inter" w:hAnsi="Inter" w:eastAsia="Inter" w:cs="Inter"/>
          <w:noProof w:val="0"/>
          <w:sz w:val="24"/>
          <w:szCs w:val="24"/>
          <w:lang w:val="en-US"/>
        </w:rPr>
        <w:t>Submission of supporting statement with CAO application</w:t>
      </w:r>
    </w:p>
    <w:p w:rsidRPr="004B1C41" w:rsidR="0042146F" w:rsidP="0042146F" w:rsidRDefault="0042146F" w14:paraId="101E50E5" w14:textId="77777777">
      <w:pPr>
        <w:ind w:left="720"/>
        <w:contextualSpacing/>
        <w:rPr>
          <w:rFonts w:ascii="Inter" w:hAnsi="Inter"/>
          <w:szCs w:val="24"/>
        </w:rPr>
      </w:pPr>
    </w:p>
    <w:p w:rsidRPr="004B1C41" w:rsidR="00767E40" w:rsidP="004951C7" w:rsidRDefault="00767E40" w14:paraId="2A292552" w14:textId="77777777">
      <w:pPr>
        <w:ind w:left="360"/>
        <w:contextualSpacing/>
        <w:rPr>
          <w:rFonts w:ascii="Inter" w:hAnsi="Inter"/>
          <w:sz w:val="10"/>
          <w:szCs w:val="24"/>
        </w:rPr>
      </w:pPr>
    </w:p>
    <w:p w:rsidRPr="004B1C41" w:rsidR="002E4295" w:rsidP="004951C7" w:rsidRDefault="00BE793A" w14:paraId="2A292553" w14:textId="77777777">
      <w:pPr>
        <w:keepNext/>
        <w:keepLines/>
        <w:spacing w:before="120" w:after="0"/>
        <w:outlineLvl w:val="0"/>
        <w:rPr>
          <w:rFonts w:ascii="Inter" w:hAnsi="Inter" w:eastAsiaTheme="majorEastAsia" w:cstheme="majorBidi"/>
          <w:b/>
          <w:bCs/>
          <w:color w:val="005844"/>
          <w:sz w:val="28"/>
          <w:szCs w:val="28"/>
        </w:rPr>
      </w:pPr>
      <w:r w:rsidRPr="004B1C41">
        <w:rPr>
          <w:rFonts w:ascii="Inter" w:hAnsi="Inter" w:eastAsiaTheme="majorEastAsia" w:cstheme="majorBidi"/>
          <w:b/>
          <w:bCs/>
          <w:color w:val="005844"/>
          <w:sz w:val="28"/>
          <w:szCs w:val="28"/>
        </w:rPr>
        <w:t>Application Assessment Criteria:</w:t>
      </w:r>
    </w:p>
    <w:p w:rsidRPr="004B1C41" w:rsidR="004951C7" w:rsidP="004951C7" w:rsidRDefault="004951C7" w14:paraId="2A292554" w14:textId="77777777">
      <w:pPr>
        <w:keepNext/>
        <w:keepLines/>
        <w:spacing w:before="120" w:after="0"/>
        <w:outlineLvl w:val="0"/>
        <w:rPr>
          <w:rFonts w:ascii="Inter" w:hAnsi="Inter" w:eastAsiaTheme="majorEastAsia" w:cstheme="majorBidi"/>
          <w:b/>
          <w:bCs/>
          <w:color w:val="365F91" w:themeColor="accent1" w:themeShade="BF"/>
          <w:sz w:val="8"/>
          <w:szCs w:val="28"/>
        </w:rPr>
      </w:pPr>
    </w:p>
    <w:p w:rsidR="184CA808" w:rsidP="66670B69" w:rsidRDefault="184CA808" w14:paraId="44548480" w14:textId="5EF5E24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Inter" w:hAnsi="Inter" w:eastAsia="Inter" w:cs="Inter"/>
          <w:sz w:val="24"/>
          <w:szCs w:val="24"/>
        </w:rPr>
      </w:pPr>
      <w:r w:rsidRPr="66670B69" w:rsidR="184CA808">
        <w:rPr>
          <w:rFonts w:ascii="Inter" w:hAnsi="Inter" w:eastAsia="Inter" w:cs="Inter"/>
          <w:sz w:val="24"/>
          <w:szCs w:val="24"/>
        </w:rPr>
        <w:t xml:space="preserve">Prior education </w:t>
      </w:r>
    </w:p>
    <w:p w:rsidR="184CA808" w:rsidP="66670B69" w:rsidRDefault="184CA808" w14:paraId="44E53EBA" w14:textId="01EA7903">
      <w:pPr>
        <w:pStyle w:val="ListParagraph"/>
        <w:numPr>
          <w:ilvl w:val="0"/>
          <w:numId w:val="14"/>
        </w:numPr>
        <w:rPr>
          <w:rFonts w:ascii="Inter" w:hAnsi="Inter" w:eastAsia="Inter" w:cs="Inter"/>
          <w:sz w:val="24"/>
          <w:szCs w:val="24"/>
        </w:rPr>
      </w:pPr>
      <w:r w:rsidRPr="66670B69" w:rsidR="184CA808">
        <w:rPr>
          <w:rFonts w:ascii="Inter" w:hAnsi="Inter" w:eastAsia="Inter" w:cs="Inter"/>
          <w:sz w:val="24"/>
          <w:szCs w:val="24"/>
        </w:rPr>
        <w:t xml:space="preserve">Work/life experience </w:t>
      </w:r>
    </w:p>
    <w:p w:rsidR="184CA808" w:rsidP="66670B69" w:rsidRDefault="184CA808" w14:paraId="3E4073EA" w14:textId="07884EEC">
      <w:pPr>
        <w:pStyle w:val="ListParagraph"/>
        <w:numPr>
          <w:ilvl w:val="0"/>
          <w:numId w:val="14"/>
        </w:numPr>
        <w:rPr>
          <w:rFonts w:ascii="Inter" w:hAnsi="Inter" w:eastAsia="Inter" w:cs="Inter"/>
          <w:sz w:val="24"/>
          <w:szCs w:val="24"/>
        </w:rPr>
      </w:pPr>
      <w:r w:rsidRPr="66670B69" w:rsidR="184CA808">
        <w:rPr>
          <w:rFonts w:ascii="Inter" w:hAnsi="Inter" w:eastAsia="Inter" w:cs="Inter"/>
          <w:sz w:val="24"/>
          <w:szCs w:val="24"/>
        </w:rPr>
        <w:t xml:space="preserve">Transferable skills  </w:t>
      </w:r>
    </w:p>
    <w:p w:rsidR="184CA808" w:rsidP="66670B69" w:rsidRDefault="184CA808" w14:paraId="0F057186" w14:textId="31CE0652">
      <w:pPr>
        <w:pStyle w:val="ListParagraph"/>
        <w:numPr>
          <w:ilvl w:val="0"/>
          <w:numId w:val="14"/>
        </w:numPr>
        <w:rPr>
          <w:rFonts w:ascii="Inter" w:hAnsi="Inter" w:eastAsia="Inter" w:cs="Inter"/>
          <w:sz w:val="24"/>
          <w:szCs w:val="24"/>
        </w:rPr>
      </w:pPr>
      <w:r w:rsidRPr="66670B69" w:rsidR="184CA808">
        <w:rPr>
          <w:rFonts w:ascii="Inter" w:hAnsi="Inter" w:eastAsia="Inter" w:cs="Inter"/>
          <w:sz w:val="24"/>
          <w:szCs w:val="24"/>
        </w:rPr>
        <w:t>Supporting Statement</w:t>
      </w:r>
    </w:p>
    <w:p w:rsidRPr="004B1C41" w:rsidR="006304FD" w:rsidP="00866EA6" w:rsidRDefault="006304FD" w14:paraId="2D96F1E0" w14:textId="12C9F359">
      <w:pPr>
        <w:pStyle w:val="ListParagraph"/>
        <w:autoSpaceDE w:val="0"/>
        <w:autoSpaceDN w:val="0"/>
        <w:adjustRightInd w:val="0"/>
        <w:spacing w:after="0" w:line="240" w:lineRule="auto"/>
        <w:rPr>
          <w:rFonts w:ascii="Inter" w:hAnsi="Inter"/>
          <w:sz w:val="24"/>
          <w:szCs w:val="24"/>
        </w:rPr>
      </w:pPr>
    </w:p>
    <w:p w:rsidRPr="004B1C41" w:rsidR="00BE793A" w:rsidP="004951C7" w:rsidRDefault="00BE793A" w14:paraId="2A292557" w14:textId="77777777">
      <w:pPr>
        <w:keepNext/>
        <w:keepLines/>
        <w:spacing w:before="120" w:after="0"/>
        <w:outlineLvl w:val="0"/>
        <w:rPr>
          <w:rFonts w:ascii="Inter" w:hAnsi="Inter" w:eastAsiaTheme="majorEastAsia" w:cstheme="majorBidi"/>
          <w:b/>
          <w:bCs/>
          <w:color w:val="1F497D" w:themeColor="text2"/>
          <w:sz w:val="28"/>
          <w:szCs w:val="28"/>
        </w:rPr>
      </w:pPr>
      <w:r w:rsidRPr="004B1C41">
        <w:rPr>
          <w:rFonts w:ascii="Inter" w:hAnsi="Inter" w:eastAsiaTheme="majorEastAsia" w:cstheme="majorBidi"/>
          <w:b/>
          <w:bCs/>
          <w:color w:val="005844"/>
          <w:sz w:val="28"/>
          <w:szCs w:val="28"/>
        </w:rPr>
        <w:t xml:space="preserve">Interview Assessment Criteria: </w:t>
      </w:r>
    </w:p>
    <w:p w:rsidRPr="004B1C41" w:rsidR="00E27AF5" w:rsidP="004951C7" w:rsidRDefault="00E27AF5" w14:paraId="2A292558" w14:textId="77777777">
      <w:pPr>
        <w:keepNext/>
        <w:keepLines/>
        <w:spacing w:before="120" w:after="0"/>
        <w:outlineLvl w:val="0"/>
        <w:rPr>
          <w:rFonts w:ascii="Inter" w:hAnsi="Inter" w:eastAsiaTheme="majorEastAsia" w:cstheme="majorBidi"/>
          <w:b/>
          <w:bCs/>
          <w:color w:val="365F91" w:themeColor="accent1" w:themeShade="BF"/>
          <w:sz w:val="6"/>
          <w:szCs w:val="28"/>
        </w:rPr>
      </w:pPr>
    </w:p>
    <w:p w:rsidRPr="004B1C41" w:rsidR="004303BC" w:rsidP="66670B69" w:rsidRDefault="00BE793A" w14:paraId="5141097E" w14:textId="1119058F">
      <w:pPr>
        <w:pStyle w:val="ListParagraph"/>
        <w:numPr>
          <w:ilvl w:val="0"/>
          <w:numId w:val="5"/>
        </w:numPr>
        <w:rPr>
          <w:rFonts w:ascii="Inter" w:hAnsi="Inter"/>
          <w:sz w:val="24"/>
          <w:szCs w:val="24"/>
        </w:rPr>
      </w:pPr>
      <w:r w:rsidRPr="66670B69" w:rsidR="00BE793A">
        <w:rPr>
          <w:rFonts w:ascii="Inter" w:hAnsi="Inter"/>
          <w:sz w:val="24"/>
          <w:szCs w:val="24"/>
        </w:rPr>
        <w:t xml:space="preserve">No interview. Places awarded </w:t>
      </w:r>
      <w:r w:rsidRPr="66670B69" w:rsidR="38FA356F">
        <w:rPr>
          <w:rFonts w:ascii="Inter" w:hAnsi="Inter"/>
          <w:sz w:val="24"/>
          <w:szCs w:val="24"/>
        </w:rPr>
        <w:t>based on application.</w:t>
      </w:r>
    </w:p>
    <w:p w:rsidRPr="004B1C41" w:rsidR="006304FD" w:rsidP="001A4E7D" w:rsidRDefault="006304FD" w14:paraId="494089C5" w14:textId="17F4F290">
      <w:pPr>
        <w:pStyle w:val="ListParagraph"/>
      </w:pPr>
    </w:p>
    <w:p w:rsidRPr="004B1C41" w:rsidR="00E27AF5" w:rsidP="00332D31" w:rsidRDefault="00E27AF5" w14:paraId="2A29255F" w14:textId="24F1231E">
      <w:pPr>
        <w:spacing w:line="240" w:lineRule="auto"/>
        <w:rPr>
          <w:rStyle w:val="Strong"/>
          <w:rFonts w:ascii="Inter" w:hAnsi="Inter" w:eastAsia="Times New Roman" w:cs="Times New Roman"/>
          <w:bCs w:val="0"/>
          <w:color w:val="005844"/>
          <w:sz w:val="28"/>
          <w:szCs w:val="32"/>
          <w:lang w:eastAsia="en-IE"/>
        </w:rPr>
      </w:pPr>
      <w:r w:rsidRPr="66670B69" w:rsidR="00E27AF5">
        <w:rPr>
          <w:rFonts w:ascii="Inter" w:hAnsi="Inter" w:eastAsia="Times New Roman" w:cs="Times New Roman"/>
          <w:b w:val="1"/>
          <w:bCs w:val="1"/>
          <w:color w:val="005844"/>
          <w:sz w:val="28"/>
          <w:szCs w:val="28"/>
          <w:lang w:eastAsia="en-IE"/>
        </w:rPr>
        <w:t xml:space="preserve">Additional assessment information for </w:t>
      </w:r>
      <w:r w:rsidRPr="66670B69" w:rsidR="001C2A49">
        <w:rPr>
          <w:rFonts w:ascii="Inter" w:hAnsi="Inter" w:eastAsia="Times New Roman" w:cs="Times New Roman"/>
          <w:b w:val="1"/>
          <w:bCs w:val="1"/>
          <w:color w:val="005844"/>
          <w:sz w:val="28"/>
          <w:szCs w:val="28"/>
          <w:lang w:eastAsia="en-IE"/>
        </w:rPr>
        <w:t>applicants to LM089</w:t>
      </w:r>
      <w:r w:rsidRPr="66670B69" w:rsidR="00332D31">
        <w:rPr>
          <w:rFonts w:ascii="Inter" w:hAnsi="Inter" w:eastAsia="Times New Roman" w:cs="Times New Roman"/>
          <w:b w:val="1"/>
          <w:bCs w:val="1"/>
          <w:color w:val="005844"/>
          <w:sz w:val="28"/>
          <w:szCs w:val="28"/>
          <w:lang w:eastAsia="en-IE"/>
        </w:rPr>
        <w:t>:</w:t>
      </w:r>
    </w:p>
    <w:p w:rsidR="7CA3ED8E" w:rsidP="66670B69" w:rsidRDefault="7CA3ED8E" w14:paraId="62682ABF" w14:textId="05C3483E">
      <w:pPr>
        <w:pStyle w:val="Normal"/>
        <w:spacing w:beforeAutospacing="on" w:afterAutospacing="on"/>
        <w:jc w:val="both"/>
        <w:rPr>
          <w:rFonts w:ascii="Inter" w:hAnsi="Inter"/>
          <w:b w:val="1"/>
          <w:bCs w:val="1"/>
          <w:sz w:val="24"/>
          <w:szCs w:val="24"/>
        </w:rPr>
      </w:pPr>
      <w:r w:rsidRPr="66670B69" w:rsidR="7CA3ED8E">
        <w:rPr>
          <w:rFonts w:ascii="Inter" w:hAnsi="Inter"/>
          <w:b w:val="1"/>
          <w:bCs w:val="1"/>
          <w:sz w:val="24"/>
          <w:szCs w:val="24"/>
        </w:rPr>
        <w:t>Guidelines for writing the supporting statement for LM089</w:t>
      </w:r>
    </w:p>
    <w:p w:rsidR="7CA3ED8E" w:rsidP="66670B69" w:rsidRDefault="7CA3ED8E" w14:paraId="219A81E1" w14:textId="2C1498AC">
      <w:pPr>
        <w:pStyle w:val="Normal"/>
        <w:spacing w:beforeAutospacing="on" w:afterAutospacing="on"/>
        <w:jc w:val="both"/>
      </w:pPr>
      <w:r w:rsidRPr="66670B69" w:rsidR="7CA3ED8E">
        <w:rPr>
          <w:rFonts w:ascii="Inter" w:hAnsi="Inter"/>
          <w:sz w:val="24"/>
          <w:szCs w:val="24"/>
        </w:rPr>
        <w:t xml:space="preserve"> </w:t>
      </w:r>
    </w:p>
    <w:p w:rsidR="7CA3ED8E" w:rsidP="66670B69" w:rsidRDefault="7CA3ED8E" w14:paraId="76FB6F03" w14:textId="63B823A8">
      <w:pPr>
        <w:pStyle w:val="Normal"/>
        <w:spacing w:beforeAutospacing="on" w:afterAutospacing="on"/>
        <w:jc w:val="both"/>
      </w:pPr>
      <w:r w:rsidRPr="66670B69" w:rsidR="7CA3ED8E">
        <w:rPr>
          <w:rFonts w:ascii="Inter" w:hAnsi="Inter"/>
          <w:sz w:val="24"/>
          <w:szCs w:val="24"/>
        </w:rPr>
        <w:t xml:space="preserve">Applicants to LM089 are required to submit a short supporting statement using no more than 1000 words. Your supporting statement should have the following title: </w:t>
      </w:r>
    </w:p>
    <w:p w:rsidR="7CA3ED8E" w:rsidP="66670B69" w:rsidRDefault="7CA3ED8E" w14:paraId="2374F60D" w14:textId="2B0FFD5E">
      <w:pPr>
        <w:pStyle w:val="Normal"/>
        <w:spacing w:beforeAutospacing="on" w:afterAutospacing="on"/>
        <w:jc w:val="both"/>
      </w:pPr>
      <w:r w:rsidRPr="66670B69" w:rsidR="7CA3ED8E">
        <w:rPr>
          <w:rFonts w:ascii="Inter" w:hAnsi="Inter"/>
          <w:sz w:val="24"/>
          <w:szCs w:val="24"/>
        </w:rPr>
        <w:t xml:space="preserve"> </w:t>
      </w:r>
    </w:p>
    <w:p w:rsidR="7CA3ED8E" w:rsidP="66670B69" w:rsidRDefault="7CA3ED8E" w14:paraId="1174C23A" w14:textId="1DBA3A0F">
      <w:pPr>
        <w:pStyle w:val="Normal"/>
        <w:spacing w:beforeAutospacing="on" w:afterAutospacing="on"/>
        <w:jc w:val="both"/>
      </w:pPr>
      <w:r w:rsidRPr="66670B69" w:rsidR="7CA3ED8E">
        <w:rPr>
          <w:rFonts w:ascii="Inter" w:hAnsi="Inter"/>
          <w:sz w:val="24"/>
          <w:szCs w:val="24"/>
        </w:rPr>
        <w:t>“Reasons why I’m ready to undertake a degree in Sport and Exercise Sciences”</w:t>
      </w:r>
    </w:p>
    <w:p w:rsidR="7CA3ED8E" w:rsidP="66670B69" w:rsidRDefault="7CA3ED8E" w14:paraId="5C0D9996" w14:textId="60B625DC">
      <w:pPr>
        <w:pStyle w:val="Normal"/>
        <w:spacing w:beforeAutospacing="on" w:afterAutospacing="on"/>
        <w:jc w:val="both"/>
      </w:pPr>
      <w:r w:rsidRPr="66670B69" w:rsidR="7CA3ED8E">
        <w:rPr>
          <w:rFonts w:ascii="Inter" w:hAnsi="Inter"/>
          <w:sz w:val="24"/>
          <w:szCs w:val="24"/>
        </w:rPr>
        <w:t xml:space="preserve"> </w:t>
      </w:r>
    </w:p>
    <w:p w:rsidR="7CA3ED8E" w:rsidP="66670B69" w:rsidRDefault="7CA3ED8E" w14:paraId="4975A0F7" w14:textId="7818429D">
      <w:pPr>
        <w:pStyle w:val="Normal"/>
        <w:spacing w:beforeAutospacing="on" w:afterAutospacing="on"/>
        <w:jc w:val="both"/>
      </w:pPr>
      <w:r w:rsidRPr="66670B69" w:rsidR="7CA3ED8E">
        <w:rPr>
          <w:rFonts w:ascii="Inter" w:hAnsi="Inter"/>
          <w:sz w:val="24"/>
          <w:szCs w:val="24"/>
        </w:rPr>
        <w:t xml:space="preserve"> </w:t>
      </w:r>
    </w:p>
    <w:p w:rsidR="7CA3ED8E" w:rsidP="66670B69" w:rsidRDefault="7CA3ED8E" w14:paraId="1A494C3C" w14:textId="24CCF7D2">
      <w:pPr>
        <w:pStyle w:val="Normal"/>
        <w:spacing w:beforeAutospacing="on" w:afterAutospacing="on"/>
        <w:jc w:val="both"/>
      </w:pPr>
      <w:r w:rsidRPr="66670B69" w:rsidR="7CA3ED8E">
        <w:rPr>
          <w:rFonts w:ascii="Inter" w:hAnsi="Inter"/>
          <w:sz w:val="24"/>
          <w:szCs w:val="24"/>
        </w:rPr>
        <w:t xml:space="preserve">In your supporting statement you should describe the following: </w:t>
      </w:r>
    </w:p>
    <w:p w:rsidR="7CA3ED8E" w:rsidP="66670B69" w:rsidRDefault="7CA3ED8E" w14:paraId="14FB48CD" w14:textId="4C454780">
      <w:pPr>
        <w:pStyle w:val="Normal"/>
        <w:spacing w:beforeAutospacing="on" w:afterAutospacing="on"/>
        <w:jc w:val="both"/>
      </w:pPr>
      <w:r w:rsidRPr="66670B69" w:rsidR="7CA3ED8E">
        <w:rPr>
          <w:rFonts w:ascii="Inter" w:hAnsi="Inter"/>
          <w:sz w:val="24"/>
          <w:szCs w:val="24"/>
        </w:rPr>
        <w:t xml:space="preserve"> </w:t>
      </w:r>
    </w:p>
    <w:p w:rsidR="7CA3ED8E" w:rsidP="66670B69" w:rsidRDefault="7CA3ED8E" w14:paraId="6324516F" w14:textId="27E693CE">
      <w:pPr>
        <w:pStyle w:val="ListParagraph"/>
        <w:numPr>
          <w:ilvl w:val="0"/>
          <w:numId w:val="15"/>
        </w:numPr>
        <w:spacing w:beforeAutospacing="on" w:afterAutospacing="on"/>
        <w:jc w:val="both"/>
        <w:rPr>
          <w:rFonts w:ascii="Inter" w:hAnsi="Inter"/>
          <w:sz w:val="24"/>
          <w:szCs w:val="24"/>
        </w:rPr>
      </w:pPr>
      <w:r w:rsidRPr="66670B69" w:rsidR="7CA3ED8E">
        <w:rPr>
          <w:rFonts w:ascii="Inter" w:hAnsi="Inter"/>
          <w:sz w:val="24"/>
          <w:szCs w:val="24"/>
        </w:rPr>
        <w:t xml:space="preserve">Your current level of academic skill (IT, </w:t>
      </w:r>
      <w:r w:rsidRPr="66670B69" w:rsidR="7CA3ED8E">
        <w:rPr>
          <w:rFonts w:ascii="Inter" w:hAnsi="Inter"/>
          <w:sz w:val="24"/>
          <w:szCs w:val="24"/>
        </w:rPr>
        <w:t>numeracy</w:t>
      </w:r>
      <w:r w:rsidRPr="66670B69" w:rsidR="7CA3ED8E">
        <w:rPr>
          <w:rFonts w:ascii="Inter" w:hAnsi="Inter"/>
          <w:sz w:val="24"/>
          <w:szCs w:val="24"/>
        </w:rPr>
        <w:t xml:space="preserve"> and study skills). You could include some numerical or graphical information relevant to the skills that you are discussing.</w:t>
      </w:r>
    </w:p>
    <w:p w:rsidR="7CA3ED8E" w:rsidP="66670B69" w:rsidRDefault="7CA3ED8E" w14:paraId="3FE482E2" w14:textId="4EB4E1FA">
      <w:pPr>
        <w:pStyle w:val="ListParagraph"/>
        <w:numPr>
          <w:ilvl w:val="0"/>
          <w:numId w:val="15"/>
        </w:numPr>
        <w:spacing w:beforeAutospacing="on" w:afterAutospacing="on"/>
        <w:jc w:val="both"/>
        <w:rPr>
          <w:rFonts w:ascii="Inter" w:hAnsi="Inter"/>
          <w:sz w:val="24"/>
          <w:szCs w:val="24"/>
        </w:rPr>
      </w:pPr>
      <w:r w:rsidRPr="66670B69" w:rsidR="7CA3ED8E">
        <w:rPr>
          <w:rFonts w:ascii="Inter" w:hAnsi="Inter"/>
          <w:sz w:val="24"/>
          <w:szCs w:val="24"/>
        </w:rPr>
        <w:t xml:space="preserve">Your interest and knowledge of sport and exercise science, including career possibilities. </w:t>
      </w:r>
    </w:p>
    <w:p w:rsidR="7CA3ED8E" w:rsidP="66670B69" w:rsidRDefault="7CA3ED8E" w14:paraId="01D3B9ED" w14:textId="08F804C7">
      <w:pPr>
        <w:pStyle w:val="ListParagraph"/>
        <w:numPr>
          <w:ilvl w:val="0"/>
          <w:numId w:val="15"/>
        </w:numPr>
        <w:spacing w:beforeAutospacing="on" w:afterAutospacing="on"/>
        <w:jc w:val="both"/>
        <w:rPr>
          <w:rFonts w:ascii="Inter" w:hAnsi="Inter"/>
          <w:sz w:val="24"/>
          <w:szCs w:val="24"/>
        </w:rPr>
      </w:pPr>
      <w:r w:rsidRPr="66FE174C" w:rsidR="7CA3ED8E">
        <w:rPr>
          <w:rFonts w:ascii="Inter" w:hAnsi="Inter"/>
          <w:sz w:val="24"/>
          <w:szCs w:val="24"/>
        </w:rPr>
        <w:t xml:space="preserve">How your experience and involvement in sport as an athlete or coach aligns with key disciplines within sport sciences and the course </w:t>
      </w:r>
      <w:hyperlink r:id="R5a0210e430a34545">
        <w:r w:rsidRPr="66FE174C" w:rsidR="7CA3ED8E">
          <w:rPr>
            <w:rStyle w:val="Hyperlink"/>
            <w:rFonts w:ascii="Inter" w:hAnsi="Inter"/>
            <w:sz w:val="24"/>
            <w:szCs w:val="24"/>
          </w:rPr>
          <w:t>LM089</w:t>
        </w:r>
      </w:hyperlink>
      <w:r w:rsidRPr="66FE174C" w:rsidR="7CA3ED8E">
        <w:rPr>
          <w:rFonts w:ascii="Inter" w:hAnsi="Inter"/>
          <w:sz w:val="24"/>
          <w:szCs w:val="24"/>
        </w:rPr>
        <w:t>.</w:t>
      </w:r>
    </w:p>
    <w:p w:rsidR="7CA3ED8E" w:rsidP="66670B69" w:rsidRDefault="7CA3ED8E" w14:paraId="3C27C429" w14:textId="440EA959">
      <w:pPr>
        <w:pStyle w:val="Normal"/>
        <w:spacing w:beforeAutospacing="on" w:afterAutospacing="on"/>
        <w:jc w:val="both"/>
      </w:pPr>
      <w:r w:rsidRPr="66670B69" w:rsidR="7CA3ED8E">
        <w:rPr>
          <w:rFonts w:ascii="Inter" w:hAnsi="Inter"/>
          <w:sz w:val="24"/>
          <w:szCs w:val="24"/>
        </w:rPr>
        <w:t xml:space="preserve"> </w:t>
      </w:r>
    </w:p>
    <w:p w:rsidR="7CA3ED8E" w:rsidP="66670B69" w:rsidRDefault="7CA3ED8E" w14:paraId="3C98C45A" w14:textId="4AAD8D35">
      <w:pPr>
        <w:pStyle w:val="Normal"/>
        <w:spacing w:beforeAutospacing="on" w:afterAutospacing="on"/>
        <w:jc w:val="both"/>
        <w:rPr>
          <w:rFonts w:ascii="Inter" w:hAnsi="Inter"/>
          <w:b w:val="1"/>
          <w:bCs w:val="1"/>
          <w:sz w:val="24"/>
          <w:szCs w:val="24"/>
        </w:rPr>
      </w:pPr>
      <w:r w:rsidRPr="66670B69" w:rsidR="7CA3ED8E">
        <w:rPr>
          <w:rFonts w:ascii="Inter" w:hAnsi="Inter"/>
          <w:sz w:val="24"/>
          <w:szCs w:val="24"/>
        </w:rPr>
        <w:t xml:space="preserve">This supporting statement together with any </w:t>
      </w:r>
      <w:r w:rsidRPr="66670B69" w:rsidR="7CA3ED8E">
        <w:rPr>
          <w:rFonts w:ascii="Inter" w:hAnsi="Inter"/>
          <w:sz w:val="24"/>
          <w:szCs w:val="24"/>
        </w:rPr>
        <w:t>additional</w:t>
      </w:r>
      <w:r w:rsidRPr="66670B69" w:rsidR="7CA3ED8E">
        <w:rPr>
          <w:rFonts w:ascii="Inter" w:hAnsi="Inter"/>
          <w:sz w:val="24"/>
          <w:szCs w:val="24"/>
        </w:rPr>
        <w:t xml:space="preserve"> information and exam results, must be uploaded to the CAO. </w:t>
      </w:r>
      <w:r w:rsidRPr="66670B69" w:rsidR="7CA3ED8E">
        <w:rPr>
          <w:rFonts w:ascii="Inter" w:hAnsi="Inter"/>
          <w:b w:val="1"/>
          <w:bCs w:val="1"/>
          <w:sz w:val="24"/>
          <w:szCs w:val="24"/>
        </w:rPr>
        <w:t>Please also ensure that you include your CAO number on your supporting statement.</w:t>
      </w:r>
    </w:p>
    <w:p w:rsidR="66670B69" w:rsidP="66670B69" w:rsidRDefault="66670B69" w14:paraId="1EED2DCB" w14:textId="40B65063">
      <w:pPr>
        <w:pStyle w:val="Normal"/>
        <w:spacing w:beforeAutospacing="on" w:afterAutospacing="on"/>
        <w:jc w:val="both"/>
        <w:rPr>
          <w:rFonts w:ascii="Inter" w:hAnsi="Inter"/>
          <w:sz w:val="24"/>
          <w:szCs w:val="24"/>
        </w:rPr>
      </w:pPr>
    </w:p>
    <w:sectPr w:rsidRPr="004B1C41" w:rsidR="00960894" w:rsidSect="000F0EDC">
      <w:headerReference w:type="default" r:id="rId16"/>
      <w:footerReference w:type="default" r:id="rId17"/>
      <w:pgSz w:w="11906" w:h="16838" w:orient="portrait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5979" w:rsidP="00BE793A" w:rsidRDefault="006B5979" w14:paraId="436C5FFE" w14:textId="77777777">
      <w:pPr>
        <w:spacing w:after="0" w:line="240" w:lineRule="auto"/>
      </w:pPr>
      <w:r>
        <w:separator/>
      </w:r>
    </w:p>
  </w:endnote>
  <w:endnote w:type="continuationSeparator" w:id="0">
    <w:p w:rsidR="006B5979" w:rsidP="00BE793A" w:rsidRDefault="006B5979" w14:paraId="5CF915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altName w:val="Cambria"/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01BCD" w:rsidR="00C851E7" w:rsidP="00C851E7" w:rsidRDefault="00C851E7" w14:paraId="2522C112" w14:textId="49257150">
    <w:pPr>
      <w:spacing w:after="0" w:line="240" w:lineRule="auto"/>
      <w:jc w:val="center"/>
      <w:rPr>
        <w:sz w:val="20"/>
        <w:szCs w:val="18"/>
      </w:rPr>
    </w:pPr>
    <w:r w:rsidRPr="00E97B34">
      <w:rPr>
        <w:sz w:val="20"/>
        <w:szCs w:val="18"/>
      </w:rPr>
      <w:t xml:space="preserve">Information on </w:t>
    </w:r>
    <w:r>
      <w:rPr>
        <w:sz w:val="20"/>
        <w:szCs w:val="18"/>
      </w:rPr>
      <w:t xml:space="preserve">entry requirements for mature students to all </w:t>
    </w:r>
    <w:r w:rsidRPr="00E97B34">
      <w:rPr>
        <w:sz w:val="20"/>
        <w:szCs w:val="18"/>
      </w:rPr>
      <w:t xml:space="preserve">full-time </w:t>
    </w:r>
    <w:r>
      <w:rPr>
        <w:sz w:val="20"/>
        <w:szCs w:val="18"/>
      </w:rPr>
      <w:t>degree</w:t>
    </w:r>
    <w:r w:rsidRPr="00E97B34">
      <w:rPr>
        <w:sz w:val="20"/>
        <w:szCs w:val="18"/>
      </w:rPr>
      <w:t xml:space="preserve"> programmes is available from the </w:t>
    </w:r>
    <w:hyperlink w:history="1" r:id="rId1">
      <w:r w:rsidRPr="006B69F9">
        <w:rPr>
          <w:rStyle w:val="Hyperlink"/>
          <w:sz w:val="20"/>
          <w:szCs w:val="18"/>
        </w:rPr>
        <w:t>Academic Registry Website</w:t>
      </w:r>
    </w:hyperlink>
    <w:r w:rsidR="00C30966">
      <w:rPr>
        <w:rStyle w:val="Hyperlink"/>
        <w:sz w:val="20"/>
        <w:szCs w:val="18"/>
      </w:rPr>
      <w:t xml:space="preserve"> </w:t>
    </w:r>
    <w:r w:rsidR="00D87504">
      <w:rPr>
        <w:rStyle w:val="Hyperlink"/>
        <w:sz w:val="20"/>
        <w:szCs w:val="18"/>
      </w:rPr>
      <w:t xml:space="preserve"> </w:t>
    </w:r>
    <w:r>
      <w:rPr>
        <w:rStyle w:val="Hyperlink"/>
        <w:color w:val="auto"/>
        <w:sz w:val="20"/>
        <w:szCs w:val="18"/>
        <w:u w:val="none"/>
      </w:rPr>
      <w:t xml:space="preserve">– </w:t>
    </w:r>
    <w:hyperlink w:history="1" r:id="rId2">
      <w:r w:rsidRPr="00692BDE">
        <w:rPr>
          <w:rStyle w:val="Hyperlink"/>
          <w:sz w:val="20"/>
          <w:szCs w:val="18"/>
        </w:rPr>
        <w:t>Click here</w:t>
      </w:r>
    </w:hyperlink>
    <w:r w:rsidRPr="00A01910">
      <w:rPr>
        <w:rStyle w:val="Hyperlink"/>
        <w:color w:val="auto"/>
        <w:sz w:val="20"/>
        <w:szCs w:val="18"/>
        <w:u w:val="none"/>
      </w:rPr>
      <w:t xml:space="preserve"> </w:t>
    </w:r>
  </w:p>
  <w:p w:rsidRPr="0042146F" w:rsidR="002E4295" w:rsidP="0042146F" w:rsidRDefault="002E4295" w14:paraId="2A292573" w14:textId="0CD9D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5979" w:rsidP="00BE793A" w:rsidRDefault="006B5979" w14:paraId="3F8CD84F" w14:textId="77777777">
      <w:pPr>
        <w:spacing w:after="0" w:line="240" w:lineRule="auto"/>
      </w:pPr>
      <w:r>
        <w:separator/>
      </w:r>
    </w:p>
  </w:footnote>
  <w:footnote w:type="continuationSeparator" w:id="0">
    <w:p w:rsidR="006B5979" w:rsidP="00BE793A" w:rsidRDefault="006B5979" w14:paraId="250AD60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E793A" w:rsidP="00BE793A" w:rsidRDefault="003E369B" w14:paraId="2A29256F" w14:textId="5EC23D35">
    <w:pPr>
      <w:pStyle w:val="Header"/>
      <w:jc w:val="center"/>
    </w:pPr>
    <w:r>
      <w:rPr>
        <w:noProof/>
        <w:lang w:eastAsia="ja-JP"/>
      </w:rPr>
      <w:drawing>
        <wp:inline distT="0" distB="0" distL="0" distR="0" wp14:anchorId="5CB2F7C3" wp14:editId="63887BDE">
          <wp:extent cx="1619250" cy="740377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U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15" cy="743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93A" w:rsidRDefault="00BE793A" w14:paraId="2A29257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21bd38f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5995a3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33e2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32011f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af14b1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bdf5ea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FF46B4"/>
    <w:multiLevelType w:val="hybridMultilevel"/>
    <w:tmpl w:val="75CCAAB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0807ED"/>
    <w:multiLevelType w:val="multilevel"/>
    <w:tmpl w:val="937E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9BF35A5"/>
    <w:multiLevelType w:val="multilevel"/>
    <w:tmpl w:val="937E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D2348E7"/>
    <w:multiLevelType w:val="hybridMultilevel"/>
    <w:tmpl w:val="20F6D0F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E82983"/>
    <w:multiLevelType w:val="hybridMultilevel"/>
    <w:tmpl w:val="A2C865F8"/>
    <w:lvl w:ilvl="0" w:tplc="18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BBD74EE"/>
    <w:multiLevelType w:val="hybridMultilevel"/>
    <w:tmpl w:val="37D68F5E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4953AAF"/>
    <w:multiLevelType w:val="hybridMultilevel"/>
    <w:tmpl w:val="08D055BC"/>
    <w:lvl w:ilvl="0" w:tplc="5C5C96A8">
      <w:numFmt w:val="bullet"/>
      <w:lvlText w:val="·"/>
      <w:lvlJc w:val="left"/>
      <w:pPr>
        <w:ind w:left="1080" w:hanging="360"/>
      </w:pPr>
      <w:rPr>
        <w:rFonts w:hint="default" w:ascii="Calibri" w:hAnsi="Calibri" w:eastAsia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A86D96"/>
    <w:multiLevelType w:val="hybridMultilevel"/>
    <w:tmpl w:val="5F8860B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81634BB"/>
    <w:multiLevelType w:val="hybridMultilevel"/>
    <w:tmpl w:val="590C7E2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 w16cid:durableId="199366027">
    <w:abstractNumId w:val="7"/>
  </w:num>
  <w:num w:numId="2" w16cid:durableId="507329229">
    <w:abstractNumId w:val="0"/>
  </w:num>
  <w:num w:numId="3" w16cid:durableId="1489979228">
    <w:abstractNumId w:val="8"/>
  </w:num>
  <w:num w:numId="4" w16cid:durableId="942303248">
    <w:abstractNumId w:val="6"/>
  </w:num>
  <w:num w:numId="5" w16cid:durableId="670521636">
    <w:abstractNumId w:val="3"/>
  </w:num>
  <w:num w:numId="6" w16cid:durableId="1544245402">
    <w:abstractNumId w:val="5"/>
  </w:num>
  <w:num w:numId="7" w16cid:durableId="1217232007">
    <w:abstractNumId w:val="2"/>
  </w:num>
  <w:num w:numId="8" w16cid:durableId="585264819">
    <w:abstractNumId w:val="4"/>
  </w:num>
  <w:num w:numId="9" w16cid:durableId="638074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sTCztDCxMDQwMTZX0lEKTi0uzszPAykwrgUAKgntRCwAAAA="/>
  </w:docVars>
  <w:rsids>
    <w:rsidRoot w:val="00BE793A"/>
    <w:rsid w:val="000049AC"/>
    <w:rsid w:val="00005705"/>
    <w:rsid w:val="00014644"/>
    <w:rsid w:val="00061AEF"/>
    <w:rsid w:val="000F0EDC"/>
    <w:rsid w:val="000F2C6A"/>
    <w:rsid w:val="00114126"/>
    <w:rsid w:val="00115B7F"/>
    <w:rsid w:val="00141C74"/>
    <w:rsid w:val="00151724"/>
    <w:rsid w:val="0018374C"/>
    <w:rsid w:val="001A4E7D"/>
    <w:rsid w:val="001C16C3"/>
    <w:rsid w:val="001C2A49"/>
    <w:rsid w:val="001C33A9"/>
    <w:rsid w:val="001C3592"/>
    <w:rsid w:val="00204740"/>
    <w:rsid w:val="00206B5E"/>
    <w:rsid w:val="002357BF"/>
    <w:rsid w:val="00264517"/>
    <w:rsid w:val="00294917"/>
    <w:rsid w:val="002958C1"/>
    <w:rsid w:val="002E4295"/>
    <w:rsid w:val="0031049D"/>
    <w:rsid w:val="0032104D"/>
    <w:rsid w:val="00332D31"/>
    <w:rsid w:val="00337719"/>
    <w:rsid w:val="003522E8"/>
    <w:rsid w:val="00352BAD"/>
    <w:rsid w:val="00374986"/>
    <w:rsid w:val="003A26FF"/>
    <w:rsid w:val="003B6E4B"/>
    <w:rsid w:val="003E369B"/>
    <w:rsid w:val="004039D3"/>
    <w:rsid w:val="0042146F"/>
    <w:rsid w:val="004303BC"/>
    <w:rsid w:val="00431B98"/>
    <w:rsid w:val="00461ADE"/>
    <w:rsid w:val="004921C0"/>
    <w:rsid w:val="004951C7"/>
    <w:rsid w:val="004B1C41"/>
    <w:rsid w:val="0054061A"/>
    <w:rsid w:val="005B270D"/>
    <w:rsid w:val="005E1FDE"/>
    <w:rsid w:val="006304FD"/>
    <w:rsid w:val="00686652"/>
    <w:rsid w:val="006B1D7A"/>
    <w:rsid w:val="006B5979"/>
    <w:rsid w:val="006E44A0"/>
    <w:rsid w:val="006F54AE"/>
    <w:rsid w:val="00715EFE"/>
    <w:rsid w:val="00730051"/>
    <w:rsid w:val="007349B1"/>
    <w:rsid w:val="00751851"/>
    <w:rsid w:val="00767E40"/>
    <w:rsid w:val="00767E89"/>
    <w:rsid w:val="007B597A"/>
    <w:rsid w:val="007D38EF"/>
    <w:rsid w:val="007D4D65"/>
    <w:rsid w:val="007E0361"/>
    <w:rsid w:val="0081073B"/>
    <w:rsid w:val="00813A80"/>
    <w:rsid w:val="00841F3A"/>
    <w:rsid w:val="00856ACE"/>
    <w:rsid w:val="00866EA6"/>
    <w:rsid w:val="00895B4D"/>
    <w:rsid w:val="008C7557"/>
    <w:rsid w:val="00932C02"/>
    <w:rsid w:val="00992000"/>
    <w:rsid w:val="009A159E"/>
    <w:rsid w:val="009B05F9"/>
    <w:rsid w:val="009C25F6"/>
    <w:rsid w:val="00A26036"/>
    <w:rsid w:val="00A412D9"/>
    <w:rsid w:val="00AB157B"/>
    <w:rsid w:val="00AD0ABD"/>
    <w:rsid w:val="00B71743"/>
    <w:rsid w:val="00B731F7"/>
    <w:rsid w:val="00BC3D5D"/>
    <w:rsid w:val="00BE793A"/>
    <w:rsid w:val="00BF03AD"/>
    <w:rsid w:val="00C3024F"/>
    <w:rsid w:val="00C30966"/>
    <w:rsid w:val="00C37A57"/>
    <w:rsid w:val="00C706A9"/>
    <w:rsid w:val="00C832BD"/>
    <w:rsid w:val="00C851E7"/>
    <w:rsid w:val="00D1686B"/>
    <w:rsid w:val="00D16A0F"/>
    <w:rsid w:val="00D179F3"/>
    <w:rsid w:val="00D30DA7"/>
    <w:rsid w:val="00D75276"/>
    <w:rsid w:val="00D87504"/>
    <w:rsid w:val="00DB7A77"/>
    <w:rsid w:val="00DC25D1"/>
    <w:rsid w:val="00DD26D8"/>
    <w:rsid w:val="00DE5C21"/>
    <w:rsid w:val="00DE6794"/>
    <w:rsid w:val="00DF0335"/>
    <w:rsid w:val="00E27AF5"/>
    <w:rsid w:val="00E91B8E"/>
    <w:rsid w:val="00EA1D3A"/>
    <w:rsid w:val="00EB2423"/>
    <w:rsid w:val="00ED5904"/>
    <w:rsid w:val="00EF2374"/>
    <w:rsid w:val="00F75A28"/>
    <w:rsid w:val="00FB0954"/>
    <w:rsid w:val="00FB5FE8"/>
    <w:rsid w:val="00FD46F8"/>
    <w:rsid w:val="184CA808"/>
    <w:rsid w:val="2185EBC2"/>
    <w:rsid w:val="2519D4D0"/>
    <w:rsid w:val="38FA356F"/>
    <w:rsid w:val="4579519C"/>
    <w:rsid w:val="4579519C"/>
    <w:rsid w:val="471521FD"/>
    <w:rsid w:val="48B0F25E"/>
    <w:rsid w:val="66670B69"/>
    <w:rsid w:val="66FE174C"/>
    <w:rsid w:val="6DE0178A"/>
    <w:rsid w:val="6E721D4E"/>
    <w:rsid w:val="779F1AA0"/>
    <w:rsid w:val="7CA3E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92541"/>
  <w15:docId w15:val="{CCCAC060-4F96-449C-AD0A-D7735054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9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E79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793A"/>
  </w:style>
  <w:style w:type="paragraph" w:styleId="Footer">
    <w:name w:val="footer"/>
    <w:basedOn w:val="Normal"/>
    <w:link w:val="FooterChar"/>
    <w:uiPriority w:val="99"/>
    <w:unhideWhenUsed/>
    <w:rsid w:val="00BE79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793A"/>
  </w:style>
  <w:style w:type="paragraph" w:styleId="BalloonText">
    <w:name w:val="Balloon Text"/>
    <w:basedOn w:val="Normal"/>
    <w:link w:val="BalloonTextChar"/>
    <w:uiPriority w:val="99"/>
    <w:semiHidden/>
    <w:unhideWhenUsed/>
    <w:rsid w:val="00BE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7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F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42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E4295"/>
    <w:rPr>
      <w:b/>
      <w:bCs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949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1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ul.ie/academic-registry/prospective-students/applying-UL/mature-students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cao.ie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eur03.safelinks.protection.outlook.com/?url=https%3A%2F%2Fwww.ul.ie%2Fcourses%2Fbachelor-science-sport-and-exercise-sciences&amp;data=05%7C01%7CEve.Digpal%40ul.ie%7C64d12fd7312144a2fa4508dbeb77b34a%7C0084b9243ab4411692519939f695e54c%7C0%7C0%7C638362671557402748%7CUnknown%7CTWFpbGZsb3d8eyJWIjoiMC4wLjAwMDAiLCJQIjoiV2luMzIiLCJBTiI6Ik1haWwiLCJXVCI6Mn0%3D%7C3000%7C%7C%7C&amp;sdata=j9m3m5XRySqxe5j8FbcQwZxSX4YoYrhZKmexGkv0NNU%3D&amp;reserved=0" TargetMode="External" Id="R3a03fee893da4fce" /><Relationship Type="http://schemas.openxmlformats.org/officeDocument/2006/relationships/hyperlink" Target="https://eur03.safelinks.protection.outlook.com/?url=https%3A%2F%2Fwww.ul.ie%2Fcourses%2Fbachelor-science-sport-and-exercise-sciences&amp;data=05%7C01%7CEve.Digpal%40ul.ie%7C64d12fd7312144a2fa4508dbeb77b34a%7C0084b9243ab4411692519939f695e54c%7C0%7C0%7C638362671557402748%7CUnknown%7CTWFpbGZsb3d8eyJWIjoiMC4wLjAwMDAiLCJQIjoiV2luMzIiLCJBTiI6Ik1haWwiLCJXVCI6Mn0%3D%7C3000%7C%7C%7C&amp;sdata=j9m3m5XRySqxe5j8FbcQwZxSX4YoYrhZKmexGkv0NNU%3D&amp;reserved=0" TargetMode="External" Id="R5a0210e430a34545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academic-registry/prospective-students/applying-UL/mature-students" TargetMode="External"/><Relationship Id="rId1" Type="http://schemas.openxmlformats.org/officeDocument/2006/relationships/hyperlink" Target="https://www.ul.ie/academic-registry/prospective-students/applying-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40A5729F34585F73BB0C35E5962" ma:contentTypeVersion="17" ma:contentTypeDescription="Create a new document." ma:contentTypeScope="" ma:versionID="e595dcefd8c6c0605e510a2287e37ab0">
  <xsd:schema xmlns:xsd="http://www.w3.org/2001/XMLSchema" xmlns:xs="http://www.w3.org/2001/XMLSchema" xmlns:p="http://schemas.microsoft.com/office/2006/metadata/properties" xmlns:ns2="53131761-6b6c-4711-ac69-7d765ac6aeb3" xmlns:ns3="c43240e6-4854-462f-b967-ef5b3438e6a4" targetNamespace="http://schemas.microsoft.com/office/2006/metadata/properties" ma:root="true" ma:fieldsID="14600fe57c3cd0f97ec55fc79e4ba1cc" ns2:_="" ns3:_="">
    <xsd:import namespace="53131761-6b6c-4711-ac69-7d765ac6aeb3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aculty" minOccurs="0"/>
                <xsd:element ref="ns2:WebUpdateNee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761-6b6c-4711-ac69-7d765ac6a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aculty" ma:index="19" nillable="true" ma:displayName="Faculty" ma:format="Dropdown" ma:internalName="Faculty">
      <xsd:simpleType>
        <xsd:restriction base="dms:Text">
          <xsd:maxLength value="255"/>
        </xsd:restriction>
      </xsd:simpleType>
    </xsd:element>
    <xsd:element name="WebUpdateNeeded" ma:index="20" nillable="true" ma:displayName="Web Update Needed" ma:default="1" ma:format="Dropdown" ma:internalName="WebUpdateNee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53131761-6b6c-4711-ac69-7d765ac6aeb3">EHS</Faculty>
    <WebUpdateNeeded xmlns="53131761-6b6c-4711-ac69-7d765ac6aeb3">false</WebUpdateNeeded>
  </documentManagement>
</p:properties>
</file>

<file path=customXml/itemProps1.xml><?xml version="1.0" encoding="utf-8"?>
<ds:datastoreItem xmlns:ds="http://schemas.openxmlformats.org/officeDocument/2006/customXml" ds:itemID="{C04F2D3B-E5F5-471B-AA88-9112F33A975C}"/>
</file>

<file path=customXml/itemProps2.xml><?xml version="1.0" encoding="utf-8"?>
<ds:datastoreItem xmlns:ds="http://schemas.openxmlformats.org/officeDocument/2006/customXml" ds:itemID="{C9B1994B-8732-4430-B21C-2A23C5DC4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E5EC5-E105-4A51-9C1E-9F77EA850B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9554F9-D4E7-4505-8D51-F227E665D472}">
  <ds:schemaRefs>
    <ds:schemaRef ds:uri="http://schemas.microsoft.com/office/2006/metadata/properties"/>
    <ds:schemaRef ds:uri="http://purl.org/dc/dcmitype/"/>
    <ds:schemaRef ds:uri="53131761-6b6c-4711-ac69-7d765ac6aeb3"/>
    <ds:schemaRef ds:uri="http://schemas.microsoft.com/office/2006/documentManagement/types"/>
    <ds:schemaRef ds:uri="http://schemas.microsoft.com/office/infopath/2007/PartnerControls"/>
    <ds:schemaRef ds:uri="c43240e6-4854-462f-b967-ef5b3438e6a4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Lucy.McGrath</dc:creator>
  <lastModifiedBy>Eve.Digpal</lastModifiedBy>
  <revision>9</revision>
  <lastPrinted>2023-03-03T13:40:00.0000000Z</lastPrinted>
  <dcterms:created xsi:type="dcterms:W3CDTF">2022-02-04T11:45:00.0000000Z</dcterms:created>
  <dcterms:modified xsi:type="dcterms:W3CDTF">2023-11-23T10:18:25.1586755Z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0x0101004F27B40A5729F34585F73BB0C35E5962</vt:lpwstr>
  </property>
  <property fmtid="{D5CDD505-2E9C-101B-9397-08002B2CF9AE}" pid="3" name="Order">
    <vt:r8>78800</vt:r8>
  </property>
</Properties>
</file>