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E111" w14:textId="1C1B3DD9" w:rsidR="00AD5078" w:rsidRDefault="00AD5078"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6100E4A" wp14:editId="5F16CB1D">
            <wp:simplePos x="0" y="0"/>
            <wp:positionH relativeFrom="column">
              <wp:posOffset>7546427</wp:posOffset>
            </wp:positionH>
            <wp:positionV relativeFrom="paragraph">
              <wp:posOffset>-597754</wp:posOffset>
            </wp:positionV>
            <wp:extent cx="1866900" cy="8547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E3A724B" wp14:editId="38E2276E">
            <wp:simplePos x="0" y="0"/>
            <wp:positionH relativeFrom="column">
              <wp:posOffset>-588579</wp:posOffset>
            </wp:positionH>
            <wp:positionV relativeFrom="paragraph">
              <wp:posOffset>-616804</wp:posOffset>
            </wp:positionV>
            <wp:extent cx="28670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22134" w14:textId="4C50A420" w:rsidR="00AD5078" w:rsidRDefault="00AD5078"/>
    <w:tbl>
      <w:tblPr>
        <w:tblW w:w="14476" w:type="dxa"/>
        <w:tblLook w:val="04A0" w:firstRow="1" w:lastRow="0" w:firstColumn="1" w:lastColumn="0" w:noHBand="0" w:noVBand="1"/>
      </w:tblPr>
      <w:tblGrid>
        <w:gridCol w:w="4672"/>
        <w:gridCol w:w="2694"/>
        <w:gridCol w:w="3480"/>
        <w:gridCol w:w="3630"/>
      </w:tblGrid>
      <w:tr w:rsidR="00AD5078" w:rsidRPr="00AD5078" w14:paraId="095CF0CB" w14:textId="77777777" w:rsidTr="00881EF8">
        <w:trPr>
          <w:trHeight w:val="3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119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AD50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Partner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05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AD50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Mobility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53B" w14:textId="136F6715" w:rsidR="00AD5078" w:rsidRPr="00AD5078" w:rsidRDefault="00AD5078" w:rsidP="00A02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AD507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Faculty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05D" w14:textId="33D23C3D" w:rsidR="00AD5078" w:rsidRPr="00AD5078" w:rsidRDefault="004B6F20" w:rsidP="00A02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Website</w:t>
            </w:r>
          </w:p>
        </w:tc>
      </w:tr>
      <w:tr w:rsidR="00AD5078" w:rsidRPr="004B6F20" w14:paraId="582C346C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896" w14:textId="1C0A490F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Algeria</w:t>
            </w:r>
          </w:p>
        </w:tc>
      </w:tr>
      <w:tr w:rsidR="00AD5078" w:rsidRPr="00AD5078" w14:paraId="5069BE1E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747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Tlemecn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D16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D37" w14:textId="32C9B137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A39" w14:textId="49989DED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6" w:history="1">
              <w:r w:rsidR="00DB5CE9" w:rsidRPr="003637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IE"/>
                </w:rPr>
                <w:t>https://www.univ-tlemcen.dz/</w:t>
              </w:r>
            </w:hyperlink>
          </w:p>
        </w:tc>
      </w:tr>
      <w:tr w:rsidR="00AD5078" w:rsidRPr="004B6F20" w14:paraId="3A2306A6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2A13" w14:textId="5AF2299F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Bangladesh</w:t>
            </w:r>
          </w:p>
        </w:tc>
      </w:tr>
      <w:tr w:rsidR="00AD5078" w:rsidRPr="00AD5078" w14:paraId="35DAF0DB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4B2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Bangladesh University of Engineering and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47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A3B" w14:textId="6896917D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8DB" w14:textId="7BEAE522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7" w:history="1">
              <w:r w:rsidR="00EA1C32" w:rsidRPr="00EA1C32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https://www.buet.ac.bd/</w:t>
              </w:r>
            </w:hyperlink>
          </w:p>
        </w:tc>
      </w:tr>
      <w:tr w:rsidR="00AD5078" w:rsidRPr="004B6F20" w14:paraId="35A58871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82BF" w14:textId="49AB2872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Belarus</w:t>
            </w:r>
          </w:p>
        </w:tc>
      </w:tr>
      <w:tr w:rsidR="00AD5078" w:rsidRPr="00AD5078" w14:paraId="50995691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59" w14:textId="616A3265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BELARUSIAN NATIONAL TECHNICAL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65D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F1E" w14:textId="1D28D4F5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9DC" w14:textId="0E260E8E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8" w:history="1">
              <w:r w:rsidR="004662E2" w:rsidRPr="004662E2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https://en.belstu.by/</w:t>
              </w:r>
            </w:hyperlink>
          </w:p>
        </w:tc>
      </w:tr>
      <w:tr w:rsidR="00AD5078" w:rsidRPr="004B6F20" w14:paraId="11038002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EC1B" w14:textId="498304DD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Bosnia and Herzegovina</w:t>
            </w:r>
          </w:p>
        </w:tc>
      </w:tr>
      <w:tr w:rsidR="00AD5078" w:rsidRPr="00AD5078" w14:paraId="09DAE84A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6B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International University of Sarajevo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D7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0CFF" w14:textId="63D97CCA" w:rsidR="00AD5078" w:rsidRPr="00AD5078" w:rsidRDefault="00861B0D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</w:t>
            </w:r>
            <w:r w:rsidR="006A76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701" w14:textId="6882C815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9" w:history="1">
              <w:r w:rsidR="005D562F" w:rsidRPr="005D562F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https://www.ius.edu.ba/</w:t>
              </w:r>
            </w:hyperlink>
          </w:p>
        </w:tc>
      </w:tr>
      <w:tr w:rsidR="00AD5078" w:rsidRPr="00AD5078" w14:paraId="6097797C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7D4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Tulza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BA7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520" w14:textId="0A883FEB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65A" w14:textId="79A106D8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0" w:history="1">
              <w:r w:rsidR="00276516" w:rsidRPr="00276516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http://www.untz.ba/</w:t>
              </w:r>
            </w:hyperlink>
          </w:p>
        </w:tc>
      </w:tr>
      <w:tr w:rsidR="00AD5078" w:rsidRPr="004B6F20" w14:paraId="7F4F02B7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D36F" w14:textId="1D8E9018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Egypt</w:t>
            </w:r>
          </w:p>
        </w:tc>
      </w:tr>
      <w:tr w:rsidR="00AD5078" w:rsidRPr="00AD5078" w14:paraId="40AEBA9D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6C21" w14:textId="288D125A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Cairo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EE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3" w14:textId="742C746C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7A6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7A6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="007A6F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Kemmy Business School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D56" w14:textId="12B5DB34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1" w:history="1">
              <w:r w:rsidR="0051368C" w:rsidRPr="0051368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https://cu.edu.eg/Home</w:t>
              </w:r>
            </w:hyperlink>
          </w:p>
        </w:tc>
      </w:tr>
      <w:tr w:rsidR="00AD5078" w:rsidRPr="004B6F20" w14:paraId="33CD1269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11F0" w14:textId="16F10CCD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Ethiopia</w:t>
            </w:r>
          </w:p>
        </w:tc>
      </w:tr>
      <w:tr w:rsidR="00AD5078" w:rsidRPr="00AD5078" w14:paraId="35BCBEE3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E1D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Addis Ababa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CA67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991" w14:textId="2ED95D35" w:rsidR="00AD5078" w:rsidRPr="00AD5078" w:rsidRDefault="00046A43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Arts, Humanities and Social Sciences </w:t>
            </w:r>
            <w:r w:rsidR="004B30A7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&amp;</w:t>
            </w:r>
            <w:r w:rsidR="006A76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6A76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BF3" w14:textId="52D74094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2" w:history="1">
              <w:r w:rsidR="008F4BA2" w:rsidRPr="008F4BA2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http://www.aau.edu.et/</w:t>
              </w:r>
            </w:hyperlink>
          </w:p>
        </w:tc>
      </w:tr>
      <w:tr w:rsidR="00AD5078" w:rsidRPr="004B6F20" w14:paraId="5AC0CCB2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B507" w14:textId="7471F184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Georgia</w:t>
            </w:r>
          </w:p>
        </w:tc>
      </w:tr>
      <w:tr w:rsidR="00AD5078" w:rsidRPr="00AD5078" w14:paraId="08BEDF0B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DA7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Tbilisi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C6F3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347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690" w14:textId="4D21B3DF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3" w:history="1">
              <w:r w:rsidR="00DB594A" w:rsidRPr="00DB594A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https://www.tsu.ge/en</w:t>
              </w:r>
            </w:hyperlink>
          </w:p>
        </w:tc>
      </w:tr>
      <w:tr w:rsidR="00AD5078" w:rsidRPr="00AD5078" w14:paraId="17237C7C" w14:textId="77777777" w:rsidTr="00881EF8">
        <w:trPr>
          <w:trHeight w:val="31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5C79" w14:textId="59BCAFEF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Ilia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FA1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7CE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1F7" w14:textId="083A8A1D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4" w:history="1">
              <w:r w:rsidR="004104DB" w:rsidRPr="004104DB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https://iliauni.edu.ge/en/</w:t>
              </w:r>
            </w:hyperlink>
          </w:p>
        </w:tc>
      </w:tr>
      <w:tr w:rsidR="00AD5078" w:rsidRPr="004B6F20" w14:paraId="4A1BE12A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8A6" w14:textId="06A63E95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Ghana</w:t>
            </w:r>
          </w:p>
        </w:tc>
      </w:tr>
      <w:tr w:rsidR="00AD5078" w:rsidRPr="00AD5078" w14:paraId="792953C1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D06" w14:textId="09C164EA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Cape Coast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00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1A55" w14:textId="027E7A6E" w:rsidR="00AD5078" w:rsidRPr="00AD5078" w:rsidRDefault="007A6F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046A43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046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486" w14:textId="05FDE24C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5" w:history="1">
              <w:r w:rsidR="00C600A4" w:rsidRPr="00C600A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https://ucc.edu.gh/</w:t>
              </w:r>
            </w:hyperlink>
          </w:p>
        </w:tc>
      </w:tr>
      <w:tr w:rsidR="00AD5078" w:rsidRPr="004B6F20" w14:paraId="78D31067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FC6E" w14:textId="67727C2D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Israel</w:t>
            </w:r>
          </w:p>
        </w:tc>
      </w:tr>
      <w:tr w:rsidR="00AD5078" w:rsidRPr="00AD5078" w14:paraId="7506A9D7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377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Ben Gurion University of the Negev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BE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381F" w14:textId="7EE73714" w:rsidR="00AD5078" w:rsidRPr="00AD5078" w:rsidRDefault="00046A43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</w:t>
            </w:r>
            <w:r w:rsidR="006A76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4E6571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&amp; </w:t>
            </w:r>
            <w:r w:rsidR="004E65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E7B" w14:textId="1B1F83E7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EC06A0" w:rsidRPr="00EC06A0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https://in.bgu.ac.il/en/pages/default.aspx</w:t>
              </w:r>
            </w:hyperlink>
          </w:p>
        </w:tc>
      </w:tr>
      <w:tr w:rsidR="00AD5078" w:rsidRPr="00AD5078" w14:paraId="25F13D4A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00C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lastRenderedPageBreak/>
              <w:t>Tel Aviv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86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BFF" w14:textId="4EDA9CE6" w:rsidR="00AD5078" w:rsidRPr="00AD5078" w:rsidRDefault="00F30496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 xml:space="preserve">Kemmy Business School </w:t>
            </w:r>
            <w:r w:rsidR="00046A43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&amp;</w:t>
            </w:r>
            <w:r w:rsidR="004E65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4E65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="004E657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 &amp; </w:t>
            </w:r>
            <w:r w:rsidR="006A76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609" w14:textId="1DC452B1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7" w:history="1">
              <w:r w:rsidR="00751274" w:rsidRPr="0075127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https://english.tau.ac.il/</w:t>
              </w:r>
            </w:hyperlink>
          </w:p>
        </w:tc>
      </w:tr>
      <w:tr w:rsidR="00AD5078" w:rsidRPr="00AD5078" w14:paraId="1A2E77B3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771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The Arab Academic College of Haifa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3F6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6CE" w14:textId="080FD9DE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2BD" w14:textId="05CB733E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4D2329" w:rsidRPr="004D2329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https://che.org.il/en/?place=the-arab-academic-college-of-education-2</w:t>
              </w:r>
            </w:hyperlink>
          </w:p>
        </w:tc>
      </w:tr>
      <w:tr w:rsidR="00AD5078" w:rsidRPr="00AD5078" w14:paraId="4AC9D802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C1B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Seminar Hakkibutzim College of Education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59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F59" w14:textId="50EBAC11" w:rsidR="00AD5078" w:rsidRPr="00AD5078" w:rsidRDefault="00F30496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31A" w14:textId="41352CD4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19" w:history="1">
              <w:r w:rsidR="00B2197D" w:rsidRPr="00B2197D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https://en.smkb.ac.il/</w:t>
              </w:r>
            </w:hyperlink>
          </w:p>
        </w:tc>
      </w:tr>
      <w:tr w:rsidR="00AD5078" w:rsidRPr="004B6F20" w14:paraId="54E5172B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A78" w14:textId="1520CE21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Lebanon</w:t>
            </w:r>
          </w:p>
        </w:tc>
      </w:tr>
      <w:tr w:rsidR="00AD5078" w:rsidRPr="00AD5078" w14:paraId="0362F570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9D38" w14:textId="5243C11F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American University Beirut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4AD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7B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All areas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8C8" w14:textId="45DA152B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8A494D" w:rsidRPr="008A494D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https://www.aub.edu.lb/</w:t>
              </w:r>
            </w:hyperlink>
          </w:p>
        </w:tc>
      </w:tr>
      <w:tr w:rsidR="00AD5078" w:rsidRPr="004B6F20" w14:paraId="25D3CBDC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966F" w14:textId="4D3C4105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Malaysia</w:t>
            </w:r>
          </w:p>
        </w:tc>
      </w:tr>
      <w:tr w:rsidR="00AD5078" w:rsidRPr="00AD5078" w14:paraId="0FC878EC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8E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Sunway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1A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5AF" w14:textId="0DE4B938" w:rsidR="00AD5078" w:rsidRPr="00AD5078" w:rsidRDefault="00D43D8E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D41" w14:textId="0D1751BF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1" w:history="1">
              <w:r w:rsidR="00AB08EB" w:rsidRPr="00AB08EB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https://urfu.ru/en/</w:t>
              </w:r>
            </w:hyperlink>
          </w:p>
        </w:tc>
      </w:tr>
      <w:tr w:rsidR="00AD5078" w:rsidRPr="00AD5078" w14:paraId="047CC8D4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B534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Malaya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99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4C7" w14:textId="50AFB24F" w:rsidR="00AD5078" w:rsidRPr="00AD5078" w:rsidRDefault="004E65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A19" w14:textId="122846B3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165CE7" w:rsidRPr="00053E5D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https://www.um.edu.my/</w:t>
              </w:r>
            </w:hyperlink>
          </w:p>
        </w:tc>
      </w:tr>
      <w:tr w:rsidR="00AD5078" w:rsidRPr="00AD5078" w14:paraId="1721D01D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507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Tunku Abdul Rahman University College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73B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CC88" w14:textId="66D2FBFE" w:rsidR="00AD5078" w:rsidRPr="00AD5078" w:rsidRDefault="00F30496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F0A" w14:textId="56228AA6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3" w:history="1">
              <w:r w:rsidR="0023081C" w:rsidRPr="00C865E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https://www.tarc.edu.my/</w:t>
              </w:r>
            </w:hyperlink>
          </w:p>
        </w:tc>
      </w:tr>
      <w:tr w:rsidR="00AD5078" w:rsidRPr="00AD5078" w14:paraId="0EF2CD77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4F9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AIMST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CEB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083" w14:textId="0F929C20" w:rsidR="00AD5078" w:rsidRPr="00AD5078" w:rsidRDefault="00F30496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C9A" w14:textId="78634AF6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4" w:history="1">
              <w:r w:rsidR="000E6480" w:rsidRPr="000E6480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https://www.aimst.edu.my/</w:t>
              </w:r>
            </w:hyperlink>
          </w:p>
        </w:tc>
      </w:tr>
      <w:tr w:rsidR="00AD5078" w:rsidRPr="00AD5078" w14:paraId="257E7A27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1214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Management and Science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B2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DCD" w14:textId="6E147A5F" w:rsidR="00AD5078" w:rsidRPr="00AD5078" w:rsidRDefault="00D43D8E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41F" w14:textId="364CD401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5" w:history="1">
              <w:r w:rsidR="00C25848" w:rsidRPr="00C25848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https://www.msu.edu.my/</w:t>
              </w:r>
            </w:hyperlink>
          </w:p>
        </w:tc>
      </w:tr>
      <w:tr w:rsidR="00AD5078" w:rsidRPr="004B6F20" w14:paraId="3EE7530E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6D50" w14:textId="31EA958C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Russian Federation</w:t>
            </w:r>
          </w:p>
        </w:tc>
      </w:tr>
      <w:tr w:rsidR="00AD5078" w:rsidRPr="00AD5078" w14:paraId="725FBF6C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E93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Ural Federal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80B3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1797" w14:textId="3F34D407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56C" w14:textId="4A5D9836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AD5078" w:rsidRPr="00AD5078" w14:paraId="02AB9159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8C24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Kazan Federal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F4C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57DF" w14:textId="7EC68D13" w:rsidR="00AD5078" w:rsidRPr="00AD5078" w:rsidRDefault="004E65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0A6" w14:textId="0E94ABE5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6" w:history="1">
              <w:r w:rsidR="008D01CC" w:rsidRPr="008D01C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https://kpfu.ru/eng</w:t>
              </w:r>
            </w:hyperlink>
          </w:p>
        </w:tc>
      </w:tr>
      <w:tr w:rsidR="00AD5078" w:rsidRPr="00AD5078" w14:paraId="05D03E7A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9EC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Lomonsov Moscow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B1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A34" w14:textId="498A42F5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F0E" w14:textId="778AF9AD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7" w:history="1">
              <w:r w:rsidR="008D01CC" w:rsidRPr="008D01CC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https://www.msu.ru/en/</w:t>
              </w:r>
            </w:hyperlink>
          </w:p>
        </w:tc>
      </w:tr>
      <w:tr w:rsidR="00AD5078" w:rsidRPr="00AD5078" w14:paraId="4D63BFB3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F40" w14:textId="557B9580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 Petersburg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52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01C4" w14:textId="67999DD6" w:rsidR="00AD5078" w:rsidRPr="00AD5078" w:rsidRDefault="006A7699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DB2" w14:textId="00847AA2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8" w:history="1">
              <w:r w:rsidR="00BC6D08" w:rsidRPr="00BC6D08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https://english.spbu.ru/</w:t>
              </w:r>
            </w:hyperlink>
          </w:p>
        </w:tc>
      </w:tr>
      <w:tr w:rsidR="00AD5078" w:rsidRPr="004B6F20" w14:paraId="254B4CBD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1DA7" w14:textId="03E274CD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Serbia</w:t>
            </w:r>
          </w:p>
        </w:tc>
      </w:tr>
      <w:tr w:rsidR="00AD5078" w:rsidRPr="00AD5078" w14:paraId="0296AD20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C0D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Belgrade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EFE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CFC2" w14:textId="1A0F89B3" w:rsidR="00AD5078" w:rsidRPr="00AD5078" w:rsidRDefault="004E65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098" w14:textId="42396C23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29" w:history="1">
              <w:r w:rsidR="00680C0B" w:rsidRPr="00680C0B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http://www.bg.ac.rs/en/</w:t>
              </w:r>
            </w:hyperlink>
          </w:p>
        </w:tc>
      </w:tr>
      <w:tr w:rsidR="00AD5078" w:rsidRPr="004B6F20" w14:paraId="0D1D3E9B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1F80" w14:textId="4BFC41C2" w:rsidR="00AD5078" w:rsidRPr="004B6F20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 xml:space="preserve">South </w:t>
            </w:r>
            <w:r w:rsidR="004B6F20"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Africa</w:t>
            </w:r>
          </w:p>
        </w:tc>
      </w:tr>
      <w:tr w:rsidR="00AD5078" w:rsidRPr="00AD5078" w14:paraId="6F092442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594C" w14:textId="27738F76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Rhodes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D0C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08B" w14:textId="0937DE00" w:rsidR="00AD5078" w:rsidRPr="00AD5078" w:rsidRDefault="00D43D8E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FA7" w14:textId="07FBB636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0" w:history="1">
              <w:r w:rsidR="00D66DD8" w:rsidRPr="00D66DD8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https://www.ru.ac.za/</w:t>
              </w:r>
            </w:hyperlink>
          </w:p>
        </w:tc>
      </w:tr>
      <w:tr w:rsidR="00AD5078" w:rsidRPr="00AD5078" w14:paraId="6F984092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9D4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Stellenbosch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B9D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875" w14:textId="091D8EAA" w:rsidR="00AD5078" w:rsidRPr="00AD5078" w:rsidRDefault="00F30496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2DB" w14:textId="76758987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1" w:history="1">
              <w:r w:rsidR="00C62638" w:rsidRPr="00C62638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http://www.sun.ac.za/english</w:t>
              </w:r>
            </w:hyperlink>
          </w:p>
        </w:tc>
      </w:tr>
      <w:tr w:rsidR="00AD5078" w:rsidRPr="00AD5078" w14:paraId="76B99B98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6E7" w14:textId="66EAE2CF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Rhodes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B1D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784" w14:textId="10EDF199" w:rsidR="00AD5078" w:rsidRPr="00AD5078" w:rsidRDefault="00D43D8E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FB9" w14:textId="73F65BEA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2" w:history="1">
              <w:r w:rsidR="00F14ED0" w:rsidRPr="00F14ED0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https://www.ru.ac.za/</w:t>
              </w:r>
            </w:hyperlink>
          </w:p>
        </w:tc>
      </w:tr>
      <w:tr w:rsidR="00AD5078" w:rsidRPr="00AD5078" w14:paraId="1F6C5C58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9A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333333"/>
                <w:sz w:val="20"/>
                <w:szCs w:val="20"/>
                <w:lang w:eastAsia="en-IE"/>
              </w:rPr>
              <w:t>UNIVERSITY OF KWAZULU-NATAL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54F8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221" w14:textId="7EC2627C" w:rsidR="00AD5078" w:rsidRPr="00AD5078" w:rsidRDefault="004E65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3320" w14:textId="02B30ABF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3" w:history="1">
              <w:r w:rsidR="005B0294" w:rsidRPr="005B0294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https://ukzn.ac.za/</w:t>
              </w:r>
            </w:hyperlink>
          </w:p>
        </w:tc>
      </w:tr>
      <w:tr w:rsidR="00AD5078" w:rsidRPr="00AD5078" w14:paraId="198D3321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06A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University of the Western Cape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12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746" w14:textId="4BF16412" w:rsidR="00AD5078" w:rsidRPr="00AD5078" w:rsidRDefault="004E6571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20B" w14:textId="74B5E227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4" w:history="1">
              <w:r w:rsidR="00C24485" w:rsidRPr="00C24485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https://www.uwc.ac.za/</w:t>
              </w:r>
            </w:hyperlink>
          </w:p>
        </w:tc>
      </w:tr>
      <w:tr w:rsidR="004B6F20" w:rsidRPr="004B6F20" w14:paraId="73197F75" w14:textId="77777777" w:rsidTr="00881EF8">
        <w:trPr>
          <w:trHeight w:val="300"/>
        </w:trPr>
        <w:tc>
          <w:tcPr>
            <w:tcW w:w="1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79C0" w14:textId="63DA83B6" w:rsidR="004B6F20" w:rsidRPr="004B6F20" w:rsidRDefault="004B6F20" w:rsidP="00A02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4B6F20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Ukraine</w:t>
            </w:r>
          </w:p>
        </w:tc>
      </w:tr>
      <w:tr w:rsidR="00AD5078" w:rsidRPr="00AD5078" w14:paraId="06C14086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86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National Technical University of Ukraine “Igor Sikorsky Kyiv Polytechnic Institute”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E56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Staff/students 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5EC" w14:textId="46F44634" w:rsidR="00AD5078" w:rsidRPr="00AD5078" w:rsidRDefault="002D7044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22A" w14:textId="54548042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5" w:history="1">
              <w:r w:rsidR="009D0D3E" w:rsidRPr="009D0D3E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https://kpi.ua/en</w:t>
              </w:r>
            </w:hyperlink>
          </w:p>
        </w:tc>
      </w:tr>
      <w:tr w:rsidR="00AD5078" w:rsidRPr="00AD5078" w14:paraId="242EB260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14C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lastRenderedPageBreak/>
              <w:t>Chernivtsi National University Yuriy Fedkovych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86E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2F1" w14:textId="474E9A91" w:rsidR="00AD5078" w:rsidRPr="00AD5078" w:rsidRDefault="002D7044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D1F" w14:textId="530A8822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6" w:history="1">
              <w:r w:rsidR="00D65ADB" w:rsidRPr="00DF4009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IE"/>
                </w:rPr>
                <w:t>http://www.chnu.cv.ua/?page=en</w:t>
              </w:r>
            </w:hyperlink>
          </w:p>
        </w:tc>
      </w:tr>
      <w:tr w:rsidR="00AD5078" w:rsidRPr="00AD5078" w14:paraId="4F728235" w14:textId="77777777" w:rsidTr="00881EF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4A0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National Technical University of Ukraine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6FF" w14:textId="77777777" w:rsidR="00AD5078" w:rsidRPr="00AD5078" w:rsidRDefault="00AD5078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 w:rsidRPr="00AD5078"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  <w:t>Staff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94F" w14:textId="01763A1F" w:rsidR="00AD5078" w:rsidRPr="00AD5078" w:rsidRDefault="002D7044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8EA" w14:textId="5CEE8447" w:rsidR="00AD5078" w:rsidRPr="00AD5078" w:rsidRDefault="004B30A7" w:rsidP="00A02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  <w:hyperlink r:id="rId37" w:history="1">
              <w:r w:rsidR="00B525C6" w:rsidRPr="00B525C6">
                <w:rPr>
                  <w:rStyle w:val="Hyperlink"/>
                  <w:rFonts w:eastAsia="Times New Roman" w:cstheme="minorHAnsi"/>
                  <w:sz w:val="20"/>
                  <w:szCs w:val="20"/>
                  <w:lang w:eastAsia="en-IE"/>
                </w:rPr>
                <w:t>https://kpi.ua/en</w:t>
              </w:r>
            </w:hyperlink>
          </w:p>
        </w:tc>
      </w:tr>
    </w:tbl>
    <w:p w14:paraId="4CB55077" w14:textId="77777777" w:rsidR="00AD5078" w:rsidRPr="004B6F20" w:rsidRDefault="00AD5078" w:rsidP="00A028D6">
      <w:pPr>
        <w:jc w:val="center"/>
        <w:rPr>
          <w:rFonts w:cstheme="minorHAnsi"/>
          <w:sz w:val="20"/>
          <w:szCs w:val="20"/>
        </w:rPr>
      </w:pPr>
    </w:p>
    <w:sectPr w:rsidR="00AD5078" w:rsidRPr="004B6F20" w:rsidSect="00AD50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8"/>
    <w:rsid w:val="00046A43"/>
    <w:rsid w:val="00053E5D"/>
    <w:rsid w:val="000E6480"/>
    <w:rsid w:val="00165CE7"/>
    <w:rsid w:val="0023081C"/>
    <w:rsid w:val="00276516"/>
    <w:rsid w:val="002D7044"/>
    <w:rsid w:val="00363785"/>
    <w:rsid w:val="004104DB"/>
    <w:rsid w:val="004662E2"/>
    <w:rsid w:val="004B30A7"/>
    <w:rsid w:val="004B6F20"/>
    <w:rsid w:val="004D2329"/>
    <w:rsid w:val="004E6571"/>
    <w:rsid w:val="0051368C"/>
    <w:rsid w:val="005B0294"/>
    <w:rsid w:val="005D562F"/>
    <w:rsid w:val="00680C0B"/>
    <w:rsid w:val="006A7699"/>
    <w:rsid w:val="00751274"/>
    <w:rsid w:val="007A6F71"/>
    <w:rsid w:val="00861B0D"/>
    <w:rsid w:val="00881EF8"/>
    <w:rsid w:val="008A494D"/>
    <w:rsid w:val="008D01CC"/>
    <w:rsid w:val="008F4BA2"/>
    <w:rsid w:val="009D0D3E"/>
    <w:rsid w:val="00A028D6"/>
    <w:rsid w:val="00AB08EB"/>
    <w:rsid w:val="00AD5078"/>
    <w:rsid w:val="00B2197D"/>
    <w:rsid w:val="00B525C6"/>
    <w:rsid w:val="00BC6D08"/>
    <w:rsid w:val="00C24485"/>
    <w:rsid w:val="00C25848"/>
    <w:rsid w:val="00C33551"/>
    <w:rsid w:val="00C600A4"/>
    <w:rsid w:val="00C62638"/>
    <w:rsid w:val="00D43D8E"/>
    <w:rsid w:val="00D65ADB"/>
    <w:rsid w:val="00D66DD8"/>
    <w:rsid w:val="00DB594A"/>
    <w:rsid w:val="00DB5CE9"/>
    <w:rsid w:val="00E87540"/>
    <w:rsid w:val="00EA1C32"/>
    <w:rsid w:val="00EC06A0"/>
    <w:rsid w:val="00F14ED0"/>
    <w:rsid w:val="00F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ADB3"/>
  <w15:chartTrackingRefBased/>
  <w15:docId w15:val="{78DB8EEF-415D-42DC-84F6-7FD3F3D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belstu.by/" TargetMode="External"/><Relationship Id="rId13" Type="http://schemas.openxmlformats.org/officeDocument/2006/relationships/hyperlink" Target="https://www.tsu.ge/en" TargetMode="External"/><Relationship Id="rId18" Type="http://schemas.openxmlformats.org/officeDocument/2006/relationships/hyperlink" Target="https://che.org.il/en/?place=the-arab-academic-college-of-education-2" TargetMode="External"/><Relationship Id="rId26" Type="http://schemas.openxmlformats.org/officeDocument/2006/relationships/hyperlink" Target="https://kpfu.ru/en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rfu.ru/en/" TargetMode="External"/><Relationship Id="rId34" Type="http://schemas.openxmlformats.org/officeDocument/2006/relationships/hyperlink" Target="https://www.uwc.ac.za/" TargetMode="External"/><Relationship Id="rId7" Type="http://schemas.openxmlformats.org/officeDocument/2006/relationships/hyperlink" Target="https://www.buet.ac.bd/" TargetMode="External"/><Relationship Id="rId12" Type="http://schemas.openxmlformats.org/officeDocument/2006/relationships/hyperlink" Target="http://www.aau.edu.et/" TargetMode="External"/><Relationship Id="rId17" Type="http://schemas.openxmlformats.org/officeDocument/2006/relationships/hyperlink" Target="https://english.tau.ac.il/" TargetMode="External"/><Relationship Id="rId25" Type="http://schemas.openxmlformats.org/officeDocument/2006/relationships/hyperlink" Target="https://www.msu.edu.my/" TargetMode="External"/><Relationship Id="rId33" Type="http://schemas.openxmlformats.org/officeDocument/2006/relationships/hyperlink" Target="https://ukzn.ac.za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.bgu.ac.il/en/pages/default.aspx" TargetMode="External"/><Relationship Id="rId20" Type="http://schemas.openxmlformats.org/officeDocument/2006/relationships/hyperlink" Target="https://www.aub.edu.lb/" TargetMode="External"/><Relationship Id="rId29" Type="http://schemas.openxmlformats.org/officeDocument/2006/relationships/hyperlink" Target="http://www.bg.ac.rs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v-tlemcen.dz/" TargetMode="External"/><Relationship Id="rId11" Type="http://schemas.openxmlformats.org/officeDocument/2006/relationships/hyperlink" Target="https://cu.edu.eg/Home" TargetMode="External"/><Relationship Id="rId24" Type="http://schemas.openxmlformats.org/officeDocument/2006/relationships/hyperlink" Target="https://www.aimst.edu.my/" TargetMode="External"/><Relationship Id="rId32" Type="http://schemas.openxmlformats.org/officeDocument/2006/relationships/hyperlink" Target="https://www.ru.ac.za/" TargetMode="External"/><Relationship Id="rId37" Type="http://schemas.openxmlformats.org/officeDocument/2006/relationships/hyperlink" Target="https://kpi.ua/e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cc.edu.gh/" TargetMode="External"/><Relationship Id="rId23" Type="http://schemas.openxmlformats.org/officeDocument/2006/relationships/hyperlink" Target="https://www.tarc.edu.my/" TargetMode="External"/><Relationship Id="rId28" Type="http://schemas.openxmlformats.org/officeDocument/2006/relationships/hyperlink" Target="https://english.spbu.ru/" TargetMode="External"/><Relationship Id="rId36" Type="http://schemas.openxmlformats.org/officeDocument/2006/relationships/hyperlink" Target="http://www.chnu.cv.ua/?page=en" TargetMode="External"/><Relationship Id="rId10" Type="http://schemas.openxmlformats.org/officeDocument/2006/relationships/hyperlink" Target="http://www.untz.ba/" TargetMode="External"/><Relationship Id="rId19" Type="http://schemas.openxmlformats.org/officeDocument/2006/relationships/hyperlink" Target="https://en.smkb.ac.il/" TargetMode="External"/><Relationship Id="rId31" Type="http://schemas.openxmlformats.org/officeDocument/2006/relationships/hyperlink" Target="http://www.sun.ac.za/englis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us.edu.ba/" TargetMode="External"/><Relationship Id="rId14" Type="http://schemas.openxmlformats.org/officeDocument/2006/relationships/hyperlink" Target="https://iliauni.edu.ge/en/" TargetMode="External"/><Relationship Id="rId22" Type="http://schemas.openxmlformats.org/officeDocument/2006/relationships/hyperlink" Target="https://www.um.edu.my/" TargetMode="External"/><Relationship Id="rId27" Type="http://schemas.openxmlformats.org/officeDocument/2006/relationships/hyperlink" Target="https://www.msu.ru/en/" TargetMode="External"/><Relationship Id="rId30" Type="http://schemas.openxmlformats.org/officeDocument/2006/relationships/hyperlink" Target="https://www.ru.ac.za/" TargetMode="External"/><Relationship Id="rId35" Type="http://schemas.openxmlformats.org/officeDocument/2006/relationships/hyperlink" Target="https://kpi.u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Quinn</dc:creator>
  <cp:keywords/>
  <dc:description/>
  <cp:lastModifiedBy>Alex Quinn</cp:lastModifiedBy>
  <cp:revision>45</cp:revision>
  <dcterms:created xsi:type="dcterms:W3CDTF">2020-12-07T12:29:00Z</dcterms:created>
  <dcterms:modified xsi:type="dcterms:W3CDTF">2020-12-08T14:33:00Z</dcterms:modified>
</cp:coreProperties>
</file>