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E887B" w14:textId="77777777" w:rsidR="003F5ED5" w:rsidRDefault="003F5ED5" w:rsidP="003F5ED5">
      <w:pPr>
        <w:autoSpaceDE w:val="0"/>
        <w:autoSpaceDN w:val="0"/>
        <w:adjustRightInd w:val="0"/>
        <w:spacing w:after="0" w:line="240" w:lineRule="auto"/>
        <w:jc w:val="center"/>
      </w:pPr>
    </w:p>
    <w:p w14:paraId="12C6D40B" w14:textId="77777777" w:rsidR="003F5ED5" w:rsidRDefault="003F5ED5" w:rsidP="003F5ED5">
      <w:pPr>
        <w:autoSpaceDE w:val="0"/>
        <w:autoSpaceDN w:val="0"/>
        <w:adjustRightInd w:val="0"/>
        <w:spacing w:after="0" w:line="240" w:lineRule="auto"/>
        <w:jc w:val="center"/>
      </w:pPr>
    </w:p>
    <w:p w14:paraId="70C15920" w14:textId="77777777" w:rsidR="003F5ED5" w:rsidRDefault="003F5ED5" w:rsidP="003F5ED5">
      <w:pPr>
        <w:autoSpaceDE w:val="0"/>
        <w:autoSpaceDN w:val="0"/>
        <w:adjustRightInd w:val="0"/>
        <w:spacing w:after="0" w:line="240" w:lineRule="auto"/>
        <w:jc w:val="center"/>
      </w:pPr>
    </w:p>
    <w:p w14:paraId="44850421" w14:textId="77777777" w:rsidR="003F5ED5" w:rsidRDefault="003F5ED5" w:rsidP="003F5ED5">
      <w:pPr>
        <w:autoSpaceDE w:val="0"/>
        <w:autoSpaceDN w:val="0"/>
        <w:adjustRightInd w:val="0"/>
        <w:spacing w:after="0" w:line="240" w:lineRule="auto"/>
        <w:jc w:val="center"/>
      </w:pPr>
    </w:p>
    <w:p w14:paraId="3DFC4838" w14:textId="77777777" w:rsidR="003F5ED5" w:rsidRDefault="003F5ED5" w:rsidP="003F5ED5">
      <w:pPr>
        <w:autoSpaceDE w:val="0"/>
        <w:autoSpaceDN w:val="0"/>
        <w:adjustRightInd w:val="0"/>
        <w:spacing w:after="0" w:line="240" w:lineRule="auto"/>
        <w:jc w:val="center"/>
      </w:pPr>
    </w:p>
    <w:p w14:paraId="126B6B35" w14:textId="77777777" w:rsidR="003F5ED5" w:rsidRDefault="003F5ED5" w:rsidP="003F5ED5">
      <w:pPr>
        <w:autoSpaceDE w:val="0"/>
        <w:autoSpaceDN w:val="0"/>
        <w:adjustRightInd w:val="0"/>
        <w:spacing w:after="0" w:line="240" w:lineRule="auto"/>
        <w:jc w:val="center"/>
      </w:pPr>
    </w:p>
    <w:p w14:paraId="3DFC8215" w14:textId="77777777" w:rsidR="003F5ED5" w:rsidRDefault="003F5ED5" w:rsidP="003F5ED5">
      <w:pPr>
        <w:autoSpaceDE w:val="0"/>
        <w:autoSpaceDN w:val="0"/>
        <w:adjustRightInd w:val="0"/>
        <w:spacing w:after="0" w:line="240" w:lineRule="auto"/>
        <w:jc w:val="center"/>
      </w:pPr>
    </w:p>
    <w:p w14:paraId="1B173174" w14:textId="77777777" w:rsidR="003F5ED5" w:rsidRDefault="003F5ED5" w:rsidP="003F5ED5">
      <w:pPr>
        <w:autoSpaceDE w:val="0"/>
        <w:autoSpaceDN w:val="0"/>
        <w:adjustRightInd w:val="0"/>
        <w:spacing w:after="0" w:line="240" w:lineRule="auto"/>
        <w:jc w:val="center"/>
      </w:pPr>
    </w:p>
    <w:p w14:paraId="63D0F01A" w14:textId="77777777" w:rsidR="003F5ED5" w:rsidRDefault="003F5ED5" w:rsidP="003F5ED5">
      <w:pPr>
        <w:autoSpaceDE w:val="0"/>
        <w:autoSpaceDN w:val="0"/>
        <w:adjustRightInd w:val="0"/>
        <w:spacing w:after="0" w:line="240" w:lineRule="auto"/>
        <w:jc w:val="center"/>
      </w:pPr>
    </w:p>
    <w:p w14:paraId="619801CA" w14:textId="77777777" w:rsidR="003F5ED5" w:rsidRDefault="003F5ED5" w:rsidP="003F5ED5">
      <w:pPr>
        <w:autoSpaceDE w:val="0"/>
        <w:autoSpaceDN w:val="0"/>
        <w:adjustRightInd w:val="0"/>
        <w:spacing w:after="0" w:line="240" w:lineRule="auto"/>
        <w:jc w:val="center"/>
      </w:pPr>
    </w:p>
    <w:p w14:paraId="1F899540" w14:textId="77777777" w:rsidR="003F5ED5" w:rsidRDefault="003F5ED5" w:rsidP="003F5ED5">
      <w:pPr>
        <w:autoSpaceDE w:val="0"/>
        <w:autoSpaceDN w:val="0"/>
        <w:adjustRightInd w:val="0"/>
        <w:spacing w:after="0" w:line="240" w:lineRule="auto"/>
        <w:jc w:val="center"/>
      </w:pPr>
    </w:p>
    <w:p w14:paraId="7C2F7D2E" w14:textId="3F0D7944" w:rsidR="003F5ED5" w:rsidRDefault="009F4851" w:rsidP="003F5ED5">
      <w:pPr>
        <w:autoSpaceDE w:val="0"/>
        <w:autoSpaceDN w:val="0"/>
        <w:adjustRightInd w:val="0"/>
        <w:jc w:val="center"/>
      </w:pPr>
      <w:r>
        <w:rPr>
          <w:noProof/>
          <w:lang w:val="en-IE"/>
        </w:rPr>
        <w:drawing>
          <wp:inline distT="0" distB="0" distL="0" distR="0" wp14:anchorId="76C5F396" wp14:editId="09DF0205">
            <wp:extent cx="2320664" cy="1060840"/>
            <wp:effectExtent l="0" t="0" r="3810" b="6350"/>
            <wp:docPr id="7" name="Picture 7"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arepoint.ul.ie/SiteDirectory/ULBrandResources/UL%20Logos/1-UL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4399" cy="1071690"/>
                    </a:xfrm>
                    <a:prstGeom prst="rect">
                      <a:avLst/>
                    </a:prstGeom>
                    <a:noFill/>
                    <a:ln>
                      <a:noFill/>
                    </a:ln>
                  </pic:spPr>
                </pic:pic>
              </a:graphicData>
            </a:graphic>
          </wp:inline>
        </w:drawing>
      </w:r>
    </w:p>
    <w:p w14:paraId="44E2521C" w14:textId="77777777" w:rsidR="003F5ED5" w:rsidRDefault="003F5ED5" w:rsidP="003F5ED5">
      <w:pPr>
        <w:autoSpaceDE w:val="0"/>
        <w:autoSpaceDN w:val="0"/>
        <w:adjustRightInd w:val="0"/>
        <w:spacing w:after="0" w:line="240" w:lineRule="auto"/>
        <w:jc w:val="center"/>
      </w:pPr>
    </w:p>
    <w:p w14:paraId="3974D483" w14:textId="77777777" w:rsidR="003F5ED5" w:rsidRDefault="003F5ED5" w:rsidP="003F5ED5">
      <w:pPr>
        <w:autoSpaceDE w:val="0"/>
        <w:autoSpaceDN w:val="0"/>
        <w:adjustRightInd w:val="0"/>
        <w:spacing w:after="0" w:line="240" w:lineRule="auto"/>
        <w:jc w:val="center"/>
      </w:pPr>
    </w:p>
    <w:p w14:paraId="52098559" w14:textId="77777777" w:rsidR="003F5ED5" w:rsidRDefault="003F5ED5" w:rsidP="003F5ED5">
      <w:pPr>
        <w:autoSpaceDE w:val="0"/>
        <w:autoSpaceDN w:val="0"/>
        <w:adjustRightInd w:val="0"/>
        <w:spacing w:after="0" w:line="240" w:lineRule="auto"/>
        <w:jc w:val="center"/>
      </w:pPr>
    </w:p>
    <w:p w14:paraId="524D866A" w14:textId="77777777" w:rsidR="003F5ED5" w:rsidRDefault="003F5ED5" w:rsidP="003F5ED5">
      <w:pPr>
        <w:autoSpaceDE w:val="0"/>
        <w:autoSpaceDN w:val="0"/>
        <w:adjustRightInd w:val="0"/>
        <w:spacing w:after="0" w:line="240" w:lineRule="auto"/>
        <w:jc w:val="center"/>
      </w:pPr>
    </w:p>
    <w:p w14:paraId="032A7D9C" w14:textId="77777777" w:rsidR="003F5ED5" w:rsidRDefault="003F5ED5" w:rsidP="003F5ED5">
      <w:pPr>
        <w:autoSpaceDE w:val="0"/>
        <w:autoSpaceDN w:val="0"/>
        <w:adjustRightInd w:val="0"/>
        <w:spacing w:after="0" w:line="240" w:lineRule="auto"/>
        <w:jc w:val="center"/>
      </w:pPr>
    </w:p>
    <w:p w14:paraId="102168C5" w14:textId="77777777" w:rsidR="003F5ED5" w:rsidRDefault="003F5ED5" w:rsidP="003F5ED5">
      <w:pPr>
        <w:autoSpaceDE w:val="0"/>
        <w:autoSpaceDN w:val="0"/>
        <w:adjustRightInd w:val="0"/>
        <w:spacing w:after="0" w:line="240" w:lineRule="auto"/>
        <w:jc w:val="center"/>
      </w:pPr>
    </w:p>
    <w:p w14:paraId="6CBD0FA7" w14:textId="77777777" w:rsidR="003F5ED5" w:rsidRDefault="003F5ED5" w:rsidP="003F5ED5">
      <w:pPr>
        <w:autoSpaceDE w:val="0"/>
        <w:autoSpaceDN w:val="0"/>
        <w:adjustRightInd w:val="0"/>
        <w:spacing w:after="0" w:line="240" w:lineRule="auto"/>
        <w:jc w:val="center"/>
        <w:rPr>
          <w:rFonts w:ascii="Times New Roman Bold" w:hAnsi="Times New Roman Bold" w:cs="Times New Roman Bold"/>
          <w:b/>
          <w:bCs/>
          <w:color w:val="000000"/>
          <w:sz w:val="44"/>
          <w:szCs w:val="44"/>
        </w:rPr>
      </w:pPr>
      <w:r>
        <w:rPr>
          <w:rFonts w:ascii="Times New Roman Bold" w:hAnsi="Times New Roman Bold" w:cs="Times New Roman Bold"/>
          <w:b/>
          <w:bCs/>
          <w:color w:val="000000"/>
          <w:sz w:val="44"/>
          <w:szCs w:val="44"/>
        </w:rPr>
        <w:t>TEACHER CAREER FRAMEWORK</w:t>
      </w:r>
    </w:p>
    <w:p w14:paraId="2C0E7274" w14:textId="77777777" w:rsidR="003F5ED5" w:rsidRDefault="003F5ED5" w:rsidP="003F5ED5">
      <w:pPr>
        <w:autoSpaceDE w:val="0"/>
        <w:autoSpaceDN w:val="0"/>
        <w:adjustRightInd w:val="0"/>
        <w:spacing w:after="0" w:line="240" w:lineRule="auto"/>
        <w:jc w:val="center"/>
        <w:rPr>
          <w:rFonts w:ascii="Times New Roman Bold" w:hAnsi="Times New Roman Bold" w:cs="Times New Roman Bold"/>
          <w:b/>
          <w:bCs/>
          <w:color w:val="000000"/>
          <w:sz w:val="44"/>
          <w:szCs w:val="44"/>
        </w:rPr>
      </w:pPr>
      <w:r>
        <w:rPr>
          <w:rFonts w:ascii="Times New Roman Bold" w:hAnsi="Times New Roman Bold" w:cs="Times New Roman Bold"/>
          <w:b/>
          <w:bCs/>
          <w:color w:val="000000"/>
          <w:sz w:val="44"/>
          <w:szCs w:val="44"/>
        </w:rPr>
        <w:t>&amp;</w:t>
      </w:r>
    </w:p>
    <w:p w14:paraId="41499E7D" w14:textId="77777777" w:rsidR="003F5ED5" w:rsidRDefault="003F5ED5" w:rsidP="003F5ED5">
      <w:pPr>
        <w:autoSpaceDE w:val="0"/>
        <w:autoSpaceDN w:val="0"/>
        <w:adjustRightInd w:val="0"/>
        <w:spacing w:after="0" w:line="240" w:lineRule="auto"/>
        <w:jc w:val="center"/>
        <w:rPr>
          <w:rFonts w:ascii="Times New Roman Bold" w:hAnsi="Times New Roman Bold" w:cs="Times New Roman Bold"/>
          <w:b/>
          <w:bCs/>
          <w:color w:val="000000"/>
          <w:sz w:val="44"/>
          <w:szCs w:val="44"/>
        </w:rPr>
      </w:pPr>
      <w:r>
        <w:rPr>
          <w:rFonts w:ascii="Times New Roman Bold" w:hAnsi="Times New Roman Bold" w:cs="Times New Roman Bold"/>
          <w:b/>
          <w:bCs/>
          <w:color w:val="000000"/>
          <w:sz w:val="44"/>
          <w:szCs w:val="44"/>
        </w:rPr>
        <w:t>ROLE PROFILES</w:t>
      </w:r>
    </w:p>
    <w:p w14:paraId="4051ECCA" w14:textId="77777777" w:rsidR="003F5ED5" w:rsidRDefault="003F5ED5" w:rsidP="003F5ED5">
      <w:pPr>
        <w:autoSpaceDE w:val="0"/>
        <w:autoSpaceDN w:val="0"/>
        <w:adjustRightInd w:val="0"/>
        <w:rPr>
          <w:rFonts w:ascii="Times New Roman Bold" w:hAnsi="Times New Roman Bold" w:cs="Times New Roman Bold"/>
          <w:b/>
          <w:bCs/>
          <w:color w:val="000000"/>
        </w:rPr>
      </w:pPr>
      <w:r>
        <w:rPr>
          <w:rFonts w:ascii="Times New Roman Bold" w:hAnsi="Times New Roman Bold" w:cs="Times New Roman Bold"/>
          <w:b/>
          <w:bCs/>
          <w:color w:val="000000"/>
        </w:rPr>
        <w:br w:type="page"/>
      </w:r>
    </w:p>
    <w:p w14:paraId="6AB1975D" w14:textId="77777777" w:rsidR="007A26B6" w:rsidRPr="004A40CE" w:rsidRDefault="00207267" w:rsidP="00E32E32">
      <w:pPr>
        <w:pStyle w:val="NormalWeb"/>
        <w:spacing w:before="0" w:beforeAutospacing="0" w:after="0" w:afterAutospacing="0" w:line="240" w:lineRule="atLeast"/>
        <w:jc w:val="both"/>
        <w:rPr>
          <w:rFonts w:ascii="Arial" w:hAnsi="Arial" w:cs="Arial"/>
          <w:color w:val="000000"/>
          <w:szCs w:val="20"/>
        </w:rPr>
      </w:pPr>
      <w:r w:rsidRPr="004A40CE">
        <w:rPr>
          <w:rFonts w:ascii="Arial" w:hAnsi="Arial" w:cs="Arial"/>
          <w:b/>
          <w:color w:val="000000"/>
          <w:szCs w:val="20"/>
        </w:rPr>
        <w:lastRenderedPageBreak/>
        <w:t xml:space="preserve">Teacher </w:t>
      </w:r>
      <w:r w:rsidR="00255928" w:rsidRPr="004A40CE">
        <w:rPr>
          <w:rFonts w:ascii="Arial" w:hAnsi="Arial" w:cs="Arial"/>
          <w:b/>
          <w:color w:val="000000"/>
          <w:szCs w:val="20"/>
        </w:rPr>
        <w:t>Career Framew</w:t>
      </w:r>
      <w:r w:rsidR="007A26B6" w:rsidRPr="004A40CE">
        <w:rPr>
          <w:rFonts w:ascii="Arial" w:hAnsi="Arial" w:cs="Arial"/>
          <w:b/>
          <w:color w:val="000000"/>
          <w:szCs w:val="20"/>
        </w:rPr>
        <w:t>o</w:t>
      </w:r>
      <w:r w:rsidR="00255928" w:rsidRPr="004A40CE">
        <w:rPr>
          <w:rFonts w:ascii="Arial" w:hAnsi="Arial" w:cs="Arial"/>
          <w:b/>
          <w:color w:val="000000"/>
          <w:szCs w:val="20"/>
        </w:rPr>
        <w:t>r</w:t>
      </w:r>
      <w:r w:rsidR="007A26B6" w:rsidRPr="004A40CE">
        <w:rPr>
          <w:rFonts w:ascii="Arial" w:hAnsi="Arial" w:cs="Arial"/>
          <w:b/>
          <w:color w:val="000000"/>
          <w:szCs w:val="20"/>
        </w:rPr>
        <w:t>k</w:t>
      </w:r>
      <w:r w:rsidR="00E32E32" w:rsidRPr="004A40CE">
        <w:rPr>
          <w:rFonts w:ascii="Arial" w:hAnsi="Arial" w:cs="Arial"/>
          <w:b/>
          <w:color w:val="000000"/>
          <w:szCs w:val="20"/>
        </w:rPr>
        <w:t xml:space="preserve"> </w:t>
      </w:r>
      <w:r w:rsidR="00FB32F2" w:rsidRPr="004A40CE">
        <w:rPr>
          <w:rFonts w:ascii="Arial" w:hAnsi="Arial" w:cs="Arial"/>
          <w:b/>
          <w:color w:val="000000"/>
          <w:szCs w:val="20"/>
        </w:rPr>
        <w:t xml:space="preserve">&amp; </w:t>
      </w:r>
      <w:r w:rsidR="00E32E32" w:rsidRPr="004A40CE">
        <w:rPr>
          <w:rFonts w:ascii="Arial" w:hAnsi="Arial" w:cs="Arial"/>
          <w:b/>
          <w:color w:val="000000"/>
          <w:szCs w:val="20"/>
        </w:rPr>
        <w:t>Role Profiles</w:t>
      </w:r>
    </w:p>
    <w:p w14:paraId="3A08AF57" w14:textId="77777777" w:rsidR="00A21381" w:rsidRPr="004A40CE" w:rsidRDefault="00A21381" w:rsidP="00E32E32">
      <w:pPr>
        <w:pStyle w:val="NormalWeb"/>
        <w:shd w:val="clear" w:color="auto" w:fill="FFFFFF"/>
        <w:spacing w:before="0" w:beforeAutospacing="0" w:after="0" w:afterAutospacing="0" w:line="240" w:lineRule="atLeast"/>
        <w:jc w:val="both"/>
        <w:textAlignment w:val="baseline"/>
        <w:rPr>
          <w:rFonts w:ascii="Arial" w:hAnsi="Arial" w:cs="Arial"/>
          <w:color w:val="000000"/>
          <w:sz w:val="20"/>
          <w:szCs w:val="20"/>
        </w:rPr>
      </w:pPr>
    </w:p>
    <w:p w14:paraId="7A3B6D4D" w14:textId="77777777" w:rsidR="00A91058" w:rsidRPr="004A40CE" w:rsidRDefault="00A91058" w:rsidP="00E32E32">
      <w:pPr>
        <w:pStyle w:val="NormalWeb"/>
        <w:shd w:val="clear" w:color="auto" w:fill="FFFFFF"/>
        <w:spacing w:before="0" w:beforeAutospacing="0" w:after="0" w:afterAutospacing="0" w:line="240" w:lineRule="atLeast"/>
        <w:jc w:val="both"/>
        <w:textAlignment w:val="baseline"/>
        <w:rPr>
          <w:rFonts w:ascii="Arial" w:hAnsi="Arial" w:cs="Arial"/>
          <w:b/>
          <w:color w:val="000000"/>
          <w:sz w:val="20"/>
          <w:szCs w:val="20"/>
        </w:rPr>
      </w:pPr>
      <w:r w:rsidRPr="004A40CE">
        <w:rPr>
          <w:rFonts w:ascii="Arial" w:hAnsi="Arial" w:cs="Arial"/>
          <w:b/>
          <w:color w:val="000000"/>
          <w:sz w:val="20"/>
          <w:szCs w:val="20"/>
        </w:rPr>
        <w:t xml:space="preserve">Preamble </w:t>
      </w:r>
    </w:p>
    <w:p w14:paraId="54DD14DD" w14:textId="77777777" w:rsidR="00FB32F2" w:rsidRPr="004A40CE" w:rsidRDefault="00FB32F2" w:rsidP="00A91058">
      <w:pPr>
        <w:pStyle w:val="NormalWeb"/>
        <w:rPr>
          <w:rFonts w:ascii="Arial" w:hAnsi="Arial" w:cs="Arial"/>
          <w:b/>
          <w:color w:val="000000"/>
          <w:sz w:val="20"/>
          <w:szCs w:val="20"/>
        </w:rPr>
      </w:pPr>
      <w:r w:rsidRPr="004A40CE">
        <w:rPr>
          <w:rFonts w:ascii="Arial" w:hAnsi="Arial" w:cs="Arial"/>
          <w:b/>
          <w:color w:val="000000"/>
          <w:sz w:val="20"/>
          <w:szCs w:val="20"/>
        </w:rPr>
        <w:t>Background</w:t>
      </w:r>
    </w:p>
    <w:p w14:paraId="40763FB9" w14:textId="15A9842E" w:rsidR="00A91058" w:rsidRPr="004A40CE" w:rsidRDefault="00FB32F2" w:rsidP="00FB32F2">
      <w:pPr>
        <w:pStyle w:val="NormalWeb"/>
        <w:rPr>
          <w:rFonts w:ascii="Arial" w:hAnsi="Arial" w:cs="Arial"/>
          <w:color w:val="000000"/>
          <w:sz w:val="20"/>
          <w:szCs w:val="18"/>
        </w:rPr>
      </w:pPr>
      <w:r w:rsidRPr="004A40CE">
        <w:rPr>
          <w:rFonts w:ascii="Arial" w:hAnsi="Arial" w:cs="Arial"/>
          <w:color w:val="000000"/>
          <w:sz w:val="20"/>
          <w:szCs w:val="18"/>
        </w:rPr>
        <w:t xml:space="preserve">The University of Limerick has in place frameworks for Centre of </w:t>
      </w:r>
      <w:proofErr w:type="gramStart"/>
      <w:r w:rsidRPr="004A40CE">
        <w:rPr>
          <w:rFonts w:ascii="Arial" w:hAnsi="Arial" w:cs="Arial"/>
          <w:color w:val="000000"/>
          <w:sz w:val="20"/>
          <w:szCs w:val="18"/>
        </w:rPr>
        <w:t>Teaching and Learning</w:t>
      </w:r>
      <w:proofErr w:type="gramEnd"/>
      <w:r w:rsidRPr="004A40CE">
        <w:rPr>
          <w:rFonts w:ascii="Arial" w:hAnsi="Arial" w:cs="Arial"/>
          <w:color w:val="000000"/>
          <w:sz w:val="20"/>
          <w:szCs w:val="18"/>
        </w:rPr>
        <w:t xml:space="preserve"> and Academics.  Following a request from HR this document sets out a proposal for a framework for those engaged primarily in teaching activity</w:t>
      </w:r>
      <w:r w:rsidRPr="004A40CE">
        <w:rPr>
          <w:rStyle w:val="FootnoteReference"/>
          <w:rFonts w:ascii="Arial" w:hAnsi="Arial" w:cs="Arial"/>
          <w:color w:val="000000"/>
          <w:sz w:val="20"/>
          <w:szCs w:val="18"/>
        </w:rPr>
        <w:footnoteReference w:id="1"/>
      </w:r>
      <w:r w:rsidRPr="004A40CE">
        <w:rPr>
          <w:rFonts w:ascii="Arial" w:hAnsi="Arial" w:cs="Arial"/>
          <w:color w:val="000000"/>
          <w:sz w:val="20"/>
          <w:szCs w:val="18"/>
        </w:rPr>
        <w:t>.  The pro</w:t>
      </w:r>
      <w:r w:rsidR="00A135C5">
        <w:rPr>
          <w:rFonts w:ascii="Arial" w:hAnsi="Arial" w:cs="Arial"/>
          <w:color w:val="000000"/>
          <w:sz w:val="20"/>
          <w:szCs w:val="18"/>
        </w:rPr>
        <w:t xml:space="preserve">posed role profiles make use </w:t>
      </w:r>
      <w:proofErr w:type="gramStart"/>
      <w:r w:rsidR="00A135C5">
        <w:rPr>
          <w:rFonts w:ascii="Arial" w:hAnsi="Arial" w:cs="Arial"/>
          <w:color w:val="000000"/>
          <w:sz w:val="20"/>
          <w:szCs w:val="18"/>
        </w:rPr>
        <w:t>of</w:t>
      </w:r>
      <w:proofErr w:type="gramEnd"/>
      <w:r w:rsidRPr="004A40CE">
        <w:rPr>
          <w:rFonts w:ascii="Arial" w:hAnsi="Arial" w:cs="Arial"/>
          <w:color w:val="000000"/>
          <w:sz w:val="20"/>
          <w:szCs w:val="18"/>
        </w:rPr>
        <w:t>:</w:t>
      </w:r>
    </w:p>
    <w:p w14:paraId="13776318" w14:textId="5140D18A" w:rsidR="00FB32F2" w:rsidRPr="004A40CE" w:rsidRDefault="00FB32F2" w:rsidP="001A0354">
      <w:pPr>
        <w:pStyle w:val="NormalWeb"/>
        <w:numPr>
          <w:ilvl w:val="0"/>
          <w:numId w:val="5"/>
        </w:numPr>
        <w:rPr>
          <w:rFonts w:ascii="Arial" w:hAnsi="Arial" w:cs="Arial"/>
          <w:color w:val="000000"/>
          <w:sz w:val="20"/>
          <w:szCs w:val="18"/>
        </w:rPr>
      </w:pPr>
      <w:r w:rsidRPr="004A40CE">
        <w:rPr>
          <w:rFonts w:ascii="Arial" w:hAnsi="Arial" w:cs="Arial"/>
          <w:color w:val="000000"/>
          <w:sz w:val="20"/>
          <w:szCs w:val="18"/>
        </w:rPr>
        <w:t xml:space="preserve">External Framework. In 2011, the </w:t>
      </w:r>
      <w:proofErr w:type="gramStart"/>
      <w:r w:rsidRPr="004A40CE">
        <w:rPr>
          <w:rFonts w:ascii="Arial" w:hAnsi="Arial" w:cs="Arial"/>
          <w:color w:val="000000"/>
          <w:sz w:val="20"/>
          <w:szCs w:val="18"/>
        </w:rPr>
        <w:t>HEA</w:t>
      </w:r>
      <w:r w:rsidR="00A84D20">
        <w:rPr>
          <w:rFonts w:ascii="Arial" w:hAnsi="Arial" w:cs="Arial"/>
          <w:color w:val="000000"/>
          <w:sz w:val="20"/>
          <w:szCs w:val="18"/>
        </w:rPr>
        <w:t>(</w:t>
      </w:r>
      <w:proofErr w:type="gramEnd"/>
      <w:r w:rsidR="00A84D20">
        <w:rPr>
          <w:rFonts w:ascii="Arial" w:hAnsi="Arial" w:cs="Arial"/>
          <w:color w:val="000000"/>
          <w:sz w:val="20"/>
          <w:szCs w:val="18"/>
        </w:rPr>
        <w:t>UK)</w:t>
      </w:r>
      <w:r w:rsidRPr="004A40CE">
        <w:rPr>
          <w:rFonts w:ascii="Arial" w:hAnsi="Arial" w:cs="Arial"/>
          <w:color w:val="000000"/>
          <w:sz w:val="20"/>
          <w:szCs w:val="18"/>
        </w:rPr>
        <w:t xml:space="preserve"> published, on behalf of the sector, a national framework for recognising teaching and learning suppor</w:t>
      </w:r>
      <w:r w:rsidR="00A84D20">
        <w:rPr>
          <w:rFonts w:ascii="Arial" w:hAnsi="Arial" w:cs="Arial"/>
          <w:color w:val="000000"/>
          <w:sz w:val="20"/>
          <w:szCs w:val="18"/>
        </w:rPr>
        <w:t>t roles within Higher Education</w:t>
      </w:r>
      <w:r w:rsidRPr="004A40CE">
        <w:rPr>
          <w:rFonts w:ascii="Arial" w:hAnsi="Arial" w:cs="Arial"/>
          <w:color w:val="000000"/>
          <w:sz w:val="20"/>
          <w:szCs w:val="18"/>
        </w:rPr>
        <w:t xml:space="preserve">. </w:t>
      </w:r>
      <w:proofErr w:type="gramStart"/>
      <w:r w:rsidRPr="004A40CE">
        <w:rPr>
          <w:rFonts w:ascii="Arial" w:hAnsi="Arial" w:cs="Arial"/>
          <w:color w:val="000000"/>
          <w:sz w:val="20"/>
          <w:szCs w:val="18"/>
        </w:rPr>
        <w:t>HE</w:t>
      </w:r>
      <w:r w:rsidR="00A84D20">
        <w:rPr>
          <w:rFonts w:ascii="Arial" w:hAnsi="Arial" w:cs="Arial"/>
          <w:color w:val="000000"/>
          <w:sz w:val="20"/>
          <w:szCs w:val="18"/>
        </w:rPr>
        <w:t>A(</w:t>
      </w:r>
      <w:proofErr w:type="gramEnd"/>
      <w:r w:rsidR="00A84D20">
        <w:rPr>
          <w:rFonts w:ascii="Arial" w:hAnsi="Arial" w:cs="Arial"/>
          <w:color w:val="000000"/>
          <w:sz w:val="20"/>
          <w:szCs w:val="18"/>
        </w:rPr>
        <w:t>UK)</w:t>
      </w:r>
      <w:r w:rsidRPr="004A40CE">
        <w:rPr>
          <w:rFonts w:ascii="Arial" w:hAnsi="Arial" w:cs="Arial"/>
          <w:color w:val="000000"/>
          <w:sz w:val="20"/>
          <w:szCs w:val="18"/>
        </w:rPr>
        <w:t xml:space="preserve"> staff can seek recognition as Associate Fellow, Fellow, Senior Fellow or Principal Fellow of the HEA</w:t>
      </w:r>
      <w:r w:rsidR="00A84D20">
        <w:rPr>
          <w:rFonts w:ascii="Arial" w:hAnsi="Arial" w:cs="Arial"/>
          <w:color w:val="000000"/>
          <w:sz w:val="20"/>
          <w:szCs w:val="18"/>
        </w:rPr>
        <w:t>(UK)</w:t>
      </w:r>
      <w:r w:rsidRPr="004A40CE">
        <w:rPr>
          <w:rFonts w:ascii="Arial" w:hAnsi="Arial" w:cs="Arial"/>
          <w:color w:val="000000"/>
          <w:sz w:val="20"/>
          <w:szCs w:val="18"/>
        </w:rPr>
        <w:t xml:space="preserve">.  </w:t>
      </w:r>
    </w:p>
    <w:p w14:paraId="66213CC0" w14:textId="77777777" w:rsidR="00FB32F2" w:rsidRPr="004A40CE" w:rsidRDefault="00FB32F2" w:rsidP="001A0354">
      <w:pPr>
        <w:pStyle w:val="NormalWeb"/>
        <w:numPr>
          <w:ilvl w:val="0"/>
          <w:numId w:val="5"/>
        </w:numPr>
        <w:rPr>
          <w:rFonts w:ascii="Arial" w:hAnsi="Arial" w:cs="Arial"/>
          <w:color w:val="000000"/>
          <w:sz w:val="20"/>
          <w:szCs w:val="18"/>
        </w:rPr>
      </w:pPr>
      <w:r w:rsidRPr="004A40CE">
        <w:rPr>
          <w:rFonts w:ascii="Arial" w:hAnsi="Arial" w:cs="Arial"/>
          <w:color w:val="000000"/>
          <w:sz w:val="20"/>
          <w:szCs w:val="18"/>
        </w:rPr>
        <w:t>Existing UL Frameworks for CTL and Academics.</w:t>
      </w:r>
    </w:p>
    <w:p w14:paraId="242471F6" w14:textId="77777777" w:rsidR="00A86997" w:rsidRPr="004A40CE" w:rsidRDefault="00A86997" w:rsidP="001A0354">
      <w:pPr>
        <w:pStyle w:val="NormalWeb"/>
        <w:numPr>
          <w:ilvl w:val="0"/>
          <w:numId w:val="5"/>
        </w:numPr>
        <w:rPr>
          <w:rFonts w:ascii="Arial" w:hAnsi="Arial" w:cs="Arial"/>
          <w:color w:val="000000"/>
          <w:sz w:val="20"/>
          <w:szCs w:val="18"/>
        </w:rPr>
      </w:pPr>
      <w:r w:rsidRPr="004A40CE">
        <w:rPr>
          <w:rFonts w:ascii="Arial" w:hAnsi="Arial" w:cs="Arial"/>
          <w:color w:val="000000"/>
          <w:sz w:val="20"/>
          <w:szCs w:val="18"/>
        </w:rPr>
        <w:t>Role profiles - University of Bristol (Teaching Family), University of Hull (Teaching Family)</w:t>
      </w:r>
      <w:r w:rsidR="005D272F" w:rsidRPr="004A40CE">
        <w:rPr>
          <w:rFonts w:ascii="Arial" w:hAnsi="Arial" w:cs="Arial"/>
          <w:color w:val="000000"/>
          <w:sz w:val="20"/>
          <w:szCs w:val="18"/>
        </w:rPr>
        <w:t xml:space="preserve"> University of Exeter (Teaching Family).</w:t>
      </w:r>
    </w:p>
    <w:p w14:paraId="2534A689" w14:textId="77777777" w:rsidR="00A91058" w:rsidRPr="004A40CE" w:rsidRDefault="00A91058" w:rsidP="00E32E32">
      <w:pPr>
        <w:pStyle w:val="NormalWeb"/>
        <w:shd w:val="clear" w:color="auto" w:fill="FFFFFF"/>
        <w:spacing w:before="0" w:beforeAutospacing="0" w:after="0" w:afterAutospacing="0" w:line="240" w:lineRule="atLeast"/>
        <w:jc w:val="both"/>
        <w:textAlignment w:val="baseline"/>
        <w:rPr>
          <w:rFonts w:ascii="Arial" w:hAnsi="Arial" w:cs="Arial"/>
          <w:color w:val="000000"/>
          <w:sz w:val="20"/>
          <w:szCs w:val="20"/>
        </w:rPr>
      </w:pPr>
    </w:p>
    <w:p w14:paraId="6FE5AA23" w14:textId="77777777" w:rsidR="006A604D" w:rsidRDefault="006A604D" w:rsidP="00E32E32">
      <w:pPr>
        <w:pStyle w:val="NormalWeb"/>
        <w:shd w:val="clear" w:color="auto" w:fill="FFFFFF"/>
        <w:spacing w:before="0" w:beforeAutospacing="0" w:after="0" w:afterAutospacing="0" w:line="240" w:lineRule="atLeast"/>
        <w:jc w:val="both"/>
        <w:textAlignment w:val="baseline"/>
        <w:rPr>
          <w:rFonts w:ascii="Arial" w:hAnsi="Arial" w:cs="Arial"/>
          <w:color w:val="000000"/>
          <w:sz w:val="20"/>
          <w:szCs w:val="20"/>
        </w:rPr>
      </w:pPr>
      <w:r w:rsidRPr="004A40CE">
        <w:rPr>
          <w:rFonts w:ascii="Arial" w:hAnsi="Arial" w:cs="Arial"/>
          <w:color w:val="000000"/>
          <w:sz w:val="20"/>
          <w:szCs w:val="20"/>
        </w:rPr>
        <w:t>The</w:t>
      </w:r>
      <w:r w:rsidRPr="004A40CE">
        <w:rPr>
          <w:rStyle w:val="apple-converted-space"/>
          <w:rFonts w:ascii="Arial" w:hAnsi="Arial" w:cs="Arial"/>
          <w:color w:val="000000"/>
          <w:sz w:val="20"/>
          <w:szCs w:val="20"/>
        </w:rPr>
        <w:t> </w:t>
      </w:r>
      <w:r w:rsidRPr="004A40CE">
        <w:rPr>
          <w:rStyle w:val="Strong"/>
          <w:rFonts w:ascii="Arial" w:hAnsi="Arial" w:cs="Arial"/>
          <w:color w:val="000000"/>
          <w:sz w:val="20"/>
          <w:szCs w:val="20"/>
          <w:bdr w:val="none" w:sz="0" w:space="0" w:color="auto" w:frame="1"/>
        </w:rPr>
        <w:t>purpose</w:t>
      </w:r>
      <w:r w:rsidRPr="004A40CE">
        <w:rPr>
          <w:rStyle w:val="apple-converted-space"/>
          <w:rFonts w:ascii="Arial" w:hAnsi="Arial" w:cs="Arial"/>
          <w:color w:val="000000"/>
          <w:sz w:val="20"/>
          <w:szCs w:val="20"/>
        </w:rPr>
        <w:t> </w:t>
      </w:r>
      <w:r w:rsidRPr="004A40CE">
        <w:rPr>
          <w:rFonts w:ascii="Arial" w:hAnsi="Arial" w:cs="Arial"/>
          <w:color w:val="000000"/>
          <w:sz w:val="20"/>
          <w:szCs w:val="20"/>
        </w:rPr>
        <w:t xml:space="preserve">of the career framework is to develop a model to facilitate, recruitment, selection and </w:t>
      </w:r>
      <w:r w:rsidR="00A21381" w:rsidRPr="004A40CE">
        <w:rPr>
          <w:rFonts w:ascii="Arial" w:hAnsi="Arial" w:cs="Arial"/>
          <w:color w:val="000000"/>
          <w:sz w:val="20"/>
          <w:szCs w:val="20"/>
        </w:rPr>
        <w:t xml:space="preserve">the </w:t>
      </w:r>
      <w:r w:rsidRPr="004A40CE">
        <w:rPr>
          <w:rFonts w:ascii="Arial" w:hAnsi="Arial" w:cs="Arial"/>
          <w:color w:val="000000"/>
          <w:sz w:val="20"/>
          <w:szCs w:val="20"/>
        </w:rPr>
        <w:t xml:space="preserve">career development of </w:t>
      </w:r>
      <w:proofErr w:type="gramStart"/>
      <w:r w:rsidR="00C030E6">
        <w:rPr>
          <w:rFonts w:ascii="Arial" w:hAnsi="Arial" w:cs="Arial"/>
          <w:color w:val="000000"/>
          <w:sz w:val="20"/>
          <w:szCs w:val="20"/>
        </w:rPr>
        <w:t>T</w:t>
      </w:r>
      <w:r w:rsidR="00250400" w:rsidRPr="004A40CE">
        <w:rPr>
          <w:rFonts w:ascii="Arial" w:hAnsi="Arial" w:cs="Arial"/>
          <w:color w:val="000000"/>
          <w:sz w:val="20"/>
          <w:szCs w:val="20"/>
        </w:rPr>
        <w:t>eaching</w:t>
      </w:r>
      <w:proofErr w:type="gramEnd"/>
      <w:r w:rsidR="00250400" w:rsidRPr="004A40CE">
        <w:rPr>
          <w:rFonts w:ascii="Arial" w:hAnsi="Arial" w:cs="Arial"/>
          <w:color w:val="000000"/>
          <w:sz w:val="20"/>
          <w:szCs w:val="20"/>
        </w:rPr>
        <w:t xml:space="preserve"> staff within the University.</w:t>
      </w:r>
    </w:p>
    <w:p w14:paraId="58BCEEC9" w14:textId="77777777" w:rsidR="007A249E" w:rsidRDefault="007A249E" w:rsidP="00E32E32">
      <w:pPr>
        <w:pStyle w:val="NormalWeb"/>
        <w:shd w:val="clear" w:color="auto" w:fill="FFFFFF"/>
        <w:spacing w:before="0" w:beforeAutospacing="0" w:after="0" w:afterAutospacing="0" w:line="240" w:lineRule="atLeast"/>
        <w:jc w:val="both"/>
        <w:textAlignment w:val="baseline"/>
        <w:rPr>
          <w:rFonts w:ascii="Arial" w:hAnsi="Arial" w:cs="Arial"/>
          <w:color w:val="000000"/>
          <w:sz w:val="20"/>
          <w:szCs w:val="20"/>
        </w:rPr>
      </w:pPr>
    </w:p>
    <w:p w14:paraId="6321686A" w14:textId="77777777" w:rsidR="007A249E" w:rsidRDefault="007A249E" w:rsidP="00E32E32">
      <w:pPr>
        <w:pStyle w:val="NormalWeb"/>
        <w:shd w:val="clear" w:color="auto" w:fill="FFFFFF"/>
        <w:spacing w:before="0" w:beforeAutospacing="0" w:after="0" w:afterAutospacing="0" w:line="240" w:lineRule="atLeast"/>
        <w:jc w:val="both"/>
        <w:textAlignment w:val="baseline"/>
        <w:rPr>
          <w:rFonts w:ascii="Arial" w:hAnsi="Arial" w:cs="Arial"/>
          <w:color w:val="000000"/>
          <w:sz w:val="20"/>
          <w:szCs w:val="18"/>
        </w:rPr>
      </w:pPr>
      <w:r w:rsidRPr="007A249E">
        <w:rPr>
          <w:rFonts w:ascii="Arial" w:hAnsi="Arial" w:cs="Arial"/>
          <w:color w:val="000000"/>
          <w:sz w:val="20"/>
          <w:szCs w:val="18"/>
        </w:rPr>
        <w:t xml:space="preserve">University Teachers enhance the learning experience for students and design, deliver and assess </w:t>
      </w:r>
      <w:r w:rsidR="00B531B4">
        <w:rPr>
          <w:rFonts w:ascii="Arial" w:hAnsi="Arial" w:cs="Arial"/>
          <w:color w:val="000000"/>
          <w:sz w:val="20"/>
          <w:szCs w:val="18"/>
        </w:rPr>
        <w:t>courses/modules and programmes:</w:t>
      </w:r>
    </w:p>
    <w:p w14:paraId="13AF8AB8" w14:textId="77777777" w:rsidR="007A249E" w:rsidRDefault="007A249E" w:rsidP="00E32E32">
      <w:pPr>
        <w:pStyle w:val="NormalWeb"/>
        <w:shd w:val="clear" w:color="auto" w:fill="FFFFFF"/>
        <w:spacing w:before="0" w:beforeAutospacing="0" w:after="0" w:afterAutospacing="0" w:line="240" w:lineRule="atLeast"/>
        <w:jc w:val="both"/>
        <w:textAlignment w:val="baseline"/>
        <w:rPr>
          <w:rFonts w:ascii="Arial" w:hAnsi="Arial" w:cs="Arial"/>
          <w:color w:val="000000"/>
          <w:sz w:val="20"/>
          <w:szCs w:val="18"/>
        </w:rPr>
      </w:pPr>
    </w:p>
    <w:p w14:paraId="50697103" w14:textId="77777777" w:rsidR="007A249E" w:rsidRDefault="007A249E" w:rsidP="001A78A4">
      <w:pPr>
        <w:pStyle w:val="NormalWeb"/>
        <w:numPr>
          <w:ilvl w:val="0"/>
          <w:numId w:val="7"/>
        </w:numPr>
        <w:shd w:val="clear" w:color="auto" w:fill="FFFFFF"/>
        <w:spacing w:before="0" w:beforeAutospacing="0" w:after="0" w:afterAutospacing="0" w:line="240" w:lineRule="atLeast"/>
        <w:ind w:left="714" w:hanging="357"/>
        <w:jc w:val="both"/>
        <w:textAlignment w:val="baseline"/>
        <w:rPr>
          <w:rFonts w:ascii="Arial" w:hAnsi="Arial" w:cs="Arial"/>
          <w:color w:val="000000"/>
          <w:sz w:val="20"/>
          <w:szCs w:val="20"/>
        </w:rPr>
      </w:pPr>
      <w:r>
        <w:rPr>
          <w:rFonts w:ascii="Arial" w:hAnsi="Arial" w:cs="Arial"/>
          <w:color w:val="000000"/>
          <w:sz w:val="20"/>
          <w:szCs w:val="20"/>
        </w:rPr>
        <w:tab/>
      </w:r>
      <w:r w:rsidRPr="00CC3990">
        <w:rPr>
          <w:rFonts w:ascii="Arial" w:hAnsi="Arial" w:cs="Arial"/>
          <w:color w:val="000000"/>
          <w:sz w:val="20"/>
          <w:szCs w:val="20"/>
        </w:rPr>
        <w:t>In disciplines where it is important that students are taught by professional practitioners and where it is desirable to employ faculty whose experience and training may</w:t>
      </w:r>
      <w:r w:rsidR="001A78A4">
        <w:rPr>
          <w:rFonts w:ascii="Arial" w:hAnsi="Arial" w:cs="Arial"/>
          <w:color w:val="000000"/>
          <w:sz w:val="20"/>
          <w:szCs w:val="20"/>
        </w:rPr>
        <w:t xml:space="preserve"> </w:t>
      </w:r>
      <w:r w:rsidRPr="00CC3990">
        <w:rPr>
          <w:rFonts w:ascii="Arial" w:hAnsi="Arial" w:cs="Arial"/>
          <w:color w:val="000000"/>
          <w:sz w:val="20"/>
          <w:szCs w:val="20"/>
        </w:rPr>
        <w:t>not have followed traditional academic research and teaching career paths</w:t>
      </w:r>
      <w:r w:rsidR="001A78A4">
        <w:rPr>
          <w:rFonts w:ascii="Arial" w:hAnsi="Arial" w:cs="Arial"/>
          <w:color w:val="000000"/>
          <w:sz w:val="20"/>
          <w:szCs w:val="20"/>
        </w:rPr>
        <w:t xml:space="preserve"> </w:t>
      </w:r>
      <w:r w:rsidRPr="00CC3990">
        <w:rPr>
          <w:rFonts w:ascii="Arial" w:hAnsi="Arial" w:cs="Arial"/>
          <w:color w:val="000000"/>
          <w:sz w:val="20"/>
          <w:szCs w:val="20"/>
        </w:rPr>
        <w:t xml:space="preserve">(e.g. Accountancy; </w:t>
      </w:r>
      <w:r>
        <w:rPr>
          <w:rFonts w:ascii="Arial" w:hAnsi="Arial" w:cs="Arial"/>
          <w:color w:val="000000"/>
          <w:sz w:val="20"/>
          <w:szCs w:val="20"/>
        </w:rPr>
        <w:t>Equine Studies</w:t>
      </w:r>
      <w:r w:rsidRPr="00CC3990">
        <w:rPr>
          <w:rFonts w:ascii="Arial" w:hAnsi="Arial" w:cs="Arial"/>
          <w:color w:val="000000"/>
          <w:sz w:val="20"/>
          <w:szCs w:val="20"/>
        </w:rPr>
        <w:t xml:space="preserve">). </w:t>
      </w:r>
    </w:p>
    <w:p w14:paraId="78215475" w14:textId="77777777" w:rsidR="007A249E" w:rsidRDefault="007A249E" w:rsidP="001A78A4">
      <w:pPr>
        <w:pStyle w:val="NormalWeb"/>
        <w:numPr>
          <w:ilvl w:val="0"/>
          <w:numId w:val="7"/>
        </w:numPr>
        <w:shd w:val="clear" w:color="auto" w:fill="FFFFFF"/>
        <w:spacing w:before="0" w:beforeAutospacing="0" w:after="0" w:afterAutospacing="0" w:line="240" w:lineRule="atLeast"/>
        <w:ind w:left="714" w:hanging="357"/>
        <w:jc w:val="both"/>
        <w:textAlignment w:val="baseline"/>
        <w:rPr>
          <w:rFonts w:ascii="Arial" w:hAnsi="Arial" w:cs="Arial"/>
          <w:color w:val="000000"/>
          <w:sz w:val="20"/>
          <w:szCs w:val="20"/>
        </w:rPr>
      </w:pPr>
      <w:r>
        <w:rPr>
          <w:rFonts w:ascii="Arial" w:hAnsi="Arial" w:cs="Arial"/>
          <w:color w:val="000000"/>
          <w:sz w:val="20"/>
          <w:szCs w:val="20"/>
        </w:rPr>
        <w:tab/>
      </w:r>
      <w:r w:rsidRPr="00CC3990">
        <w:rPr>
          <w:rFonts w:ascii="Arial" w:hAnsi="Arial" w:cs="Arial"/>
          <w:color w:val="000000"/>
          <w:sz w:val="20"/>
          <w:szCs w:val="20"/>
        </w:rPr>
        <w:t xml:space="preserve">Where disciplines seek to widen traditional class-room based roles of university teaching by employing academic staff whose pedagogic role and experience extends to areas such as widening participation, employment placements and whose sought expertise does not necessarily involve research publication in specialist discipline areas. </w:t>
      </w:r>
    </w:p>
    <w:p w14:paraId="31B1FA93" w14:textId="77777777" w:rsidR="007A249E" w:rsidRDefault="007A249E" w:rsidP="001A78A4">
      <w:pPr>
        <w:pStyle w:val="NormalWeb"/>
        <w:numPr>
          <w:ilvl w:val="0"/>
          <w:numId w:val="7"/>
        </w:numPr>
        <w:shd w:val="clear" w:color="auto" w:fill="FFFFFF"/>
        <w:spacing w:before="0" w:beforeAutospacing="0" w:after="0" w:afterAutospacing="0" w:line="240" w:lineRule="atLeast"/>
        <w:ind w:left="714" w:hanging="357"/>
        <w:jc w:val="both"/>
        <w:textAlignment w:val="baseline"/>
        <w:rPr>
          <w:rFonts w:ascii="Arial" w:hAnsi="Arial" w:cs="Arial"/>
          <w:color w:val="000000"/>
          <w:sz w:val="20"/>
          <w:szCs w:val="20"/>
        </w:rPr>
      </w:pPr>
      <w:r w:rsidRPr="00CC3990">
        <w:rPr>
          <w:rFonts w:ascii="Arial" w:hAnsi="Arial" w:cs="Arial"/>
          <w:color w:val="000000"/>
          <w:sz w:val="20"/>
          <w:szCs w:val="20"/>
        </w:rPr>
        <w:tab/>
        <w:t xml:space="preserve">For language teaching. </w:t>
      </w:r>
    </w:p>
    <w:p w14:paraId="13E6ACCD" w14:textId="77777777" w:rsidR="007A249E" w:rsidRDefault="007A249E" w:rsidP="00E32E32">
      <w:pPr>
        <w:pStyle w:val="NormalWeb"/>
        <w:shd w:val="clear" w:color="auto" w:fill="FFFFFF"/>
        <w:spacing w:before="0" w:beforeAutospacing="0" w:after="0" w:afterAutospacing="0" w:line="240" w:lineRule="atLeast"/>
        <w:jc w:val="both"/>
        <w:textAlignment w:val="baseline"/>
        <w:rPr>
          <w:rFonts w:ascii="Arial" w:hAnsi="Arial" w:cs="Arial"/>
          <w:color w:val="000000"/>
          <w:sz w:val="20"/>
          <w:szCs w:val="18"/>
        </w:rPr>
      </w:pPr>
    </w:p>
    <w:p w14:paraId="137FEE52" w14:textId="77777777" w:rsidR="007A249E" w:rsidRPr="00CC7FBF" w:rsidRDefault="007A249E" w:rsidP="00E32E32">
      <w:pPr>
        <w:pStyle w:val="NormalWeb"/>
        <w:shd w:val="clear" w:color="auto" w:fill="FFFFFF"/>
        <w:spacing w:before="0" w:beforeAutospacing="0" w:after="0" w:afterAutospacing="0" w:line="240" w:lineRule="atLeast"/>
        <w:jc w:val="both"/>
        <w:textAlignment w:val="baseline"/>
        <w:rPr>
          <w:rFonts w:ascii="Arial" w:hAnsi="Arial" w:cs="Arial"/>
          <w:color w:val="000000" w:themeColor="text1"/>
          <w:sz w:val="20"/>
          <w:szCs w:val="18"/>
        </w:rPr>
      </w:pPr>
      <w:r w:rsidRPr="00CC7FBF">
        <w:rPr>
          <w:rFonts w:ascii="Arial" w:hAnsi="Arial" w:cs="Arial"/>
          <w:color w:val="000000" w:themeColor="text1"/>
          <w:sz w:val="20"/>
          <w:szCs w:val="18"/>
        </w:rPr>
        <w:t xml:space="preserve">They teach academic or vocational subjects to undergraduate and taught postgraduate students using a wide range of methods, including </w:t>
      </w:r>
      <w:proofErr w:type="gramStart"/>
      <w:r w:rsidRPr="00CC7FBF">
        <w:rPr>
          <w:rFonts w:ascii="Arial" w:hAnsi="Arial" w:cs="Arial"/>
          <w:color w:val="000000" w:themeColor="text1"/>
          <w:sz w:val="20"/>
          <w:szCs w:val="18"/>
        </w:rPr>
        <w:t>e-learning</w:t>
      </w:r>
      <w:proofErr w:type="gramEnd"/>
      <w:r w:rsidRPr="00CC7FBF">
        <w:rPr>
          <w:rFonts w:ascii="Arial" w:hAnsi="Arial" w:cs="Arial"/>
          <w:color w:val="000000" w:themeColor="text1"/>
          <w:sz w:val="20"/>
          <w:szCs w:val="18"/>
        </w:rPr>
        <w:t>.  Administrative tasks, such as</w:t>
      </w:r>
      <w:r w:rsidR="001A78A4" w:rsidRPr="00CC7FBF">
        <w:rPr>
          <w:rFonts w:ascii="Arial" w:hAnsi="Arial" w:cs="Arial"/>
          <w:color w:val="000000" w:themeColor="text1"/>
          <w:sz w:val="20"/>
          <w:szCs w:val="18"/>
        </w:rPr>
        <w:t xml:space="preserve"> curriculum design, development, course leadership, </w:t>
      </w:r>
      <w:r w:rsidRPr="00CC7FBF">
        <w:rPr>
          <w:rFonts w:ascii="Arial" w:hAnsi="Arial" w:cs="Arial"/>
          <w:color w:val="000000" w:themeColor="text1"/>
          <w:sz w:val="20"/>
          <w:szCs w:val="18"/>
        </w:rPr>
        <w:t xml:space="preserve">coordination of modules and degree programmes, take up a significant amount of time, and many University Teachers take on a pastoral role. </w:t>
      </w:r>
    </w:p>
    <w:p w14:paraId="2DE67BF5" w14:textId="77777777" w:rsidR="007A249E" w:rsidRPr="007A249E" w:rsidRDefault="007A249E" w:rsidP="00E32E32">
      <w:pPr>
        <w:pStyle w:val="NormalWeb"/>
        <w:shd w:val="clear" w:color="auto" w:fill="FFFFFF"/>
        <w:spacing w:before="0" w:beforeAutospacing="0" w:after="0" w:afterAutospacing="0" w:line="240" w:lineRule="atLeast"/>
        <w:jc w:val="both"/>
        <w:textAlignment w:val="baseline"/>
        <w:rPr>
          <w:rFonts w:ascii="Arial" w:hAnsi="Arial" w:cs="Arial"/>
          <w:color w:val="000000"/>
          <w:sz w:val="20"/>
          <w:szCs w:val="18"/>
        </w:rPr>
      </w:pPr>
    </w:p>
    <w:p w14:paraId="7E2E3A5F" w14:textId="77777777" w:rsidR="007A249E" w:rsidRPr="007A249E" w:rsidRDefault="007A249E" w:rsidP="00E32E32">
      <w:pPr>
        <w:pStyle w:val="NormalWeb"/>
        <w:shd w:val="clear" w:color="auto" w:fill="FFFFFF"/>
        <w:spacing w:before="0" w:beforeAutospacing="0" w:after="0" w:afterAutospacing="0" w:line="240" w:lineRule="atLeast"/>
        <w:jc w:val="both"/>
        <w:textAlignment w:val="baseline"/>
        <w:rPr>
          <w:rFonts w:ascii="Arial" w:hAnsi="Arial" w:cs="Arial"/>
          <w:color w:val="000000"/>
          <w:sz w:val="20"/>
          <w:szCs w:val="18"/>
        </w:rPr>
      </w:pPr>
      <w:r w:rsidRPr="007A249E">
        <w:rPr>
          <w:rFonts w:ascii="Arial" w:hAnsi="Arial" w:cs="Arial"/>
          <w:color w:val="000000"/>
          <w:sz w:val="20"/>
          <w:szCs w:val="18"/>
        </w:rPr>
        <w:t xml:space="preserve">There may also be an opportunity to pursue discipline and/or pedagogic research. As University teachers in progress along their career path, they </w:t>
      </w:r>
      <w:proofErr w:type="gramStart"/>
      <w:r w:rsidRPr="007A249E">
        <w:rPr>
          <w:rFonts w:ascii="Arial" w:hAnsi="Arial" w:cs="Arial"/>
          <w:color w:val="000000"/>
          <w:sz w:val="20"/>
          <w:szCs w:val="18"/>
        </w:rPr>
        <w:t>may be expected</w:t>
      </w:r>
      <w:proofErr w:type="gramEnd"/>
      <w:r w:rsidRPr="007A249E">
        <w:rPr>
          <w:rFonts w:ascii="Arial" w:hAnsi="Arial" w:cs="Arial"/>
          <w:color w:val="000000"/>
          <w:sz w:val="20"/>
          <w:szCs w:val="18"/>
        </w:rPr>
        <w:t xml:space="preserve"> to undertake a managerial role</w:t>
      </w:r>
    </w:p>
    <w:p w14:paraId="4E823C95" w14:textId="77777777" w:rsidR="00CC3990" w:rsidRDefault="00CC3990" w:rsidP="007A249E">
      <w:pPr>
        <w:pStyle w:val="NormalWeb"/>
        <w:shd w:val="clear" w:color="auto" w:fill="FFFFFF"/>
        <w:spacing w:before="0" w:beforeAutospacing="0" w:after="0" w:afterAutospacing="0" w:line="240" w:lineRule="atLeast"/>
        <w:jc w:val="both"/>
        <w:textAlignment w:val="baseline"/>
        <w:rPr>
          <w:rFonts w:ascii="Arial" w:hAnsi="Arial" w:cs="Arial"/>
          <w:color w:val="000000"/>
          <w:sz w:val="20"/>
          <w:szCs w:val="20"/>
        </w:rPr>
      </w:pPr>
    </w:p>
    <w:p w14:paraId="755AF385" w14:textId="77777777" w:rsidR="00CC3990" w:rsidRPr="00CC3990" w:rsidRDefault="00CC3990" w:rsidP="00CC3990">
      <w:pPr>
        <w:pStyle w:val="NormalWeb"/>
        <w:shd w:val="clear" w:color="auto" w:fill="FFFFFF"/>
        <w:spacing w:before="0" w:beforeAutospacing="0" w:after="0" w:afterAutospacing="0" w:line="240" w:lineRule="atLeast"/>
        <w:ind w:left="1080"/>
        <w:jc w:val="both"/>
        <w:textAlignment w:val="baseline"/>
        <w:rPr>
          <w:rFonts w:ascii="Arial" w:hAnsi="Arial" w:cs="Arial"/>
          <w:color w:val="000000"/>
          <w:sz w:val="20"/>
          <w:szCs w:val="20"/>
        </w:rPr>
      </w:pPr>
    </w:p>
    <w:p w14:paraId="3D3D3BE3" w14:textId="77777777" w:rsidR="00207267" w:rsidRDefault="00207267" w:rsidP="00207267">
      <w:pPr>
        <w:rPr>
          <w:rFonts w:ascii="Arial" w:hAnsi="Arial" w:cs="Arial"/>
          <w:color w:val="000000"/>
          <w:sz w:val="20"/>
        </w:rPr>
      </w:pPr>
      <w:r w:rsidRPr="004A40CE">
        <w:rPr>
          <w:rFonts w:ascii="Arial" w:hAnsi="Arial" w:cs="Arial"/>
          <w:color w:val="000000"/>
          <w:sz w:val="20"/>
        </w:rPr>
        <w:t xml:space="preserve">This document contains </w:t>
      </w:r>
      <w:r w:rsidR="0055090C">
        <w:rPr>
          <w:rFonts w:ascii="Arial" w:hAnsi="Arial" w:cs="Arial"/>
          <w:color w:val="000000"/>
          <w:sz w:val="20"/>
        </w:rPr>
        <w:t xml:space="preserve">a proposal for </w:t>
      </w:r>
      <w:r w:rsidR="007A249E">
        <w:rPr>
          <w:rFonts w:ascii="Arial" w:hAnsi="Arial" w:cs="Arial"/>
          <w:color w:val="000000"/>
          <w:sz w:val="20"/>
        </w:rPr>
        <w:t>four</w:t>
      </w:r>
      <w:r w:rsidR="0055090C">
        <w:rPr>
          <w:rFonts w:ascii="Arial" w:hAnsi="Arial" w:cs="Arial"/>
          <w:color w:val="000000"/>
          <w:sz w:val="20"/>
        </w:rPr>
        <w:t xml:space="preserve"> levels:</w:t>
      </w:r>
    </w:p>
    <w:p w14:paraId="712F55FE" w14:textId="77777777" w:rsidR="00591378" w:rsidRDefault="00591378" w:rsidP="0055090C">
      <w:pPr>
        <w:ind w:left="720"/>
        <w:rPr>
          <w:rFonts w:ascii="Arial" w:hAnsi="Arial" w:cs="Arial"/>
          <w:color w:val="000000"/>
          <w:sz w:val="20"/>
        </w:rPr>
      </w:pPr>
      <w:r>
        <w:rPr>
          <w:rFonts w:ascii="Arial" w:hAnsi="Arial" w:cs="Arial"/>
          <w:color w:val="000000"/>
          <w:sz w:val="20"/>
        </w:rPr>
        <w:t xml:space="preserve">Teaching Assistant </w:t>
      </w:r>
    </w:p>
    <w:p w14:paraId="4002EC02" w14:textId="77777777" w:rsidR="0055090C" w:rsidRDefault="008D3B8B" w:rsidP="0055090C">
      <w:pPr>
        <w:ind w:left="720"/>
        <w:rPr>
          <w:rFonts w:ascii="Arial" w:hAnsi="Arial" w:cs="Arial"/>
          <w:color w:val="000000"/>
          <w:sz w:val="20"/>
        </w:rPr>
      </w:pPr>
      <w:r>
        <w:rPr>
          <w:rFonts w:ascii="Arial" w:hAnsi="Arial" w:cs="Arial"/>
          <w:color w:val="000000"/>
          <w:sz w:val="20"/>
        </w:rPr>
        <w:t>Associate</w:t>
      </w:r>
      <w:r w:rsidR="0055090C">
        <w:rPr>
          <w:rFonts w:ascii="Arial" w:hAnsi="Arial" w:cs="Arial"/>
          <w:color w:val="000000"/>
          <w:sz w:val="20"/>
        </w:rPr>
        <w:t xml:space="preserve"> Teacher</w:t>
      </w:r>
    </w:p>
    <w:p w14:paraId="4B24D095" w14:textId="77777777" w:rsidR="0055090C" w:rsidRDefault="0055090C" w:rsidP="0055090C">
      <w:pPr>
        <w:ind w:left="720"/>
        <w:rPr>
          <w:rFonts w:ascii="Arial" w:hAnsi="Arial" w:cs="Arial"/>
          <w:color w:val="000000"/>
          <w:sz w:val="20"/>
        </w:rPr>
      </w:pPr>
      <w:r>
        <w:rPr>
          <w:rFonts w:ascii="Arial" w:hAnsi="Arial" w:cs="Arial"/>
          <w:color w:val="000000"/>
          <w:sz w:val="20"/>
        </w:rPr>
        <w:t>University Teacher</w:t>
      </w:r>
    </w:p>
    <w:p w14:paraId="5E62C562" w14:textId="77777777" w:rsidR="007A249E" w:rsidRDefault="00706B6F" w:rsidP="00591378">
      <w:pPr>
        <w:ind w:left="720"/>
        <w:rPr>
          <w:rFonts w:ascii="Arial" w:hAnsi="Arial" w:cs="Arial"/>
          <w:color w:val="000000"/>
          <w:sz w:val="20"/>
        </w:rPr>
      </w:pPr>
      <w:r>
        <w:rPr>
          <w:rFonts w:ascii="Arial" w:hAnsi="Arial" w:cs="Arial"/>
          <w:color w:val="000000"/>
          <w:sz w:val="20"/>
        </w:rPr>
        <w:t>Teaching Fellow</w:t>
      </w:r>
    </w:p>
    <w:p w14:paraId="0E3B37F7" w14:textId="77777777" w:rsidR="00591378" w:rsidRPr="00CC3990" w:rsidRDefault="00591378" w:rsidP="00591378">
      <w:pPr>
        <w:pStyle w:val="NormalWeb"/>
        <w:shd w:val="clear" w:color="auto" w:fill="FFFFFF"/>
        <w:spacing w:before="0" w:beforeAutospacing="0" w:after="0" w:afterAutospacing="0" w:line="240" w:lineRule="atLeast"/>
        <w:jc w:val="both"/>
        <w:textAlignment w:val="baseline"/>
        <w:rPr>
          <w:rFonts w:ascii="Arial" w:hAnsi="Arial" w:cs="Arial"/>
          <w:color w:val="000000"/>
          <w:sz w:val="20"/>
          <w:szCs w:val="20"/>
        </w:rPr>
      </w:pPr>
      <w:r w:rsidRPr="004A40CE">
        <w:rPr>
          <w:rFonts w:ascii="Arial" w:hAnsi="Arial" w:cs="Arial"/>
          <w:b/>
          <w:color w:val="000000"/>
          <w:sz w:val="20"/>
          <w:szCs w:val="20"/>
        </w:rPr>
        <w:lastRenderedPageBreak/>
        <w:t xml:space="preserve">General overview of a Teaching </w:t>
      </w:r>
      <w:r>
        <w:rPr>
          <w:rFonts w:ascii="Arial" w:hAnsi="Arial" w:cs="Arial"/>
          <w:b/>
          <w:color w:val="000000"/>
          <w:sz w:val="20"/>
          <w:szCs w:val="20"/>
        </w:rPr>
        <w:t>R</w:t>
      </w:r>
      <w:r w:rsidRPr="004A40CE">
        <w:rPr>
          <w:rFonts w:ascii="Arial" w:hAnsi="Arial" w:cs="Arial"/>
          <w:b/>
          <w:color w:val="000000"/>
          <w:sz w:val="20"/>
          <w:szCs w:val="20"/>
        </w:rPr>
        <w:t>ole</w:t>
      </w:r>
    </w:p>
    <w:p w14:paraId="10DEBFC5" w14:textId="77777777" w:rsidR="00591378" w:rsidRDefault="00591378" w:rsidP="00591378">
      <w:pPr>
        <w:pStyle w:val="NormalWeb"/>
        <w:shd w:val="clear" w:color="auto" w:fill="FFFFFF"/>
        <w:spacing w:before="0" w:beforeAutospacing="0" w:after="0" w:afterAutospacing="0" w:line="240" w:lineRule="atLeast"/>
        <w:jc w:val="both"/>
        <w:textAlignment w:val="baseline"/>
        <w:rPr>
          <w:rFonts w:ascii="Arial" w:hAnsi="Arial" w:cs="Arial"/>
          <w:b/>
          <w:color w:val="000000"/>
          <w:sz w:val="20"/>
          <w:szCs w:val="20"/>
        </w:rPr>
      </w:pPr>
    </w:p>
    <w:p w14:paraId="14534FBB" w14:textId="3F867E96" w:rsidR="00F113C9" w:rsidRPr="004A40CE" w:rsidRDefault="00F113C9" w:rsidP="00591378">
      <w:pPr>
        <w:pStyle w:val="NormalWeb"/>
        <w:shd w:val="clear" w:color="auto" w:fill="FFFFFF"/>
        <w:spacing w:before="0" w:beforeAutospacing="0" w:after="0" w:afterAutospacing="0" w:line="240" w:lineRule="atLeast"/>
        <w:jc w:val="both"/>
        <w:textAlignment w:val="baseline"/>
        <w:rPr>
          <w:rFonts w:ascii="Arial" w:hAnsi="Arial" w:cs="Arial"/>
          <w:b/>
          <w:color w:val="000000"/>
          <w:sz w:val="20"/>
          <w:szCs w:val="20"/>
        </w:rPr>
      </w:pPr>
      <w:r>
        <w:rPr>
          <w:rFonts w:ascii="Arial" w:hAnsi="Arial" w:cs="Arial"/>
          <w:color w:val="000000"/>
          <w:sz w:val="20"/>
          <w:szCs w:val="22"/>
        </w:rPr>
        <w:t xml:space="preserve">A teaching role at the University of Limerick involves a combination of teaching, research and related professional, administrative and community service. It </w:t>
      </w:r>
      <w:proofErr w:type="gramStart"/>
      <w:r>
        <w:rPr>
          <w:rFonts w:ascii="Arial" w:hAnsi="Arial" w:cs="Arial"/>
          <w:color w:val="000000"/>
          <w:sz w:val="20"/>
          <w:szCs w:val="22"/>
        </w:rPr>
        <w:t xml:space="preserve">is </w:t>
      </w:r>
      <w:r w:rsidR="00AF5D4D">
        <w:rPr>
          <w:rFonts w:ascii="Arial" w:hAnsi="Arial" w:cs="Arial"/>
          <w:color w:val="000000"/>
          <w:sz w:val="20"/>
          <w:szCs w:val="22"/>
        </w:rPr>
        <w:t>recognised</w:t>
      </w:r>
      <w:proofErr w:type="gramEnd"/>
      <w:r w:rsidR="00AF5D4D">
        <w:rPr>
          <w:rFonts w:ascii="Arial" w:hAnsi="Arial" w:cs="Arial"/>
          <w:color w:val="000000"/>
          <w:sz w:val="20"/>
          <w:szCs w:val="22"/>
        </w:rPr>
        <w:t xml:space="preserve"> that whilst all role</w:t>
      </w:r>
      <w:r>
        <w:rPr>
          <w:rFonts w:ascii="Arial" w:hAnsi="Arial" w:cs="Arial"/>
          <w:color w:val="000000"/>
          <w:sz w:val="20"/>
          <w:szCs w:val="22"/>
        </w:rPr>
        <w:t>s will combine these areas of work, the relative weight of each will vary from level to level and over t</w:t>
      </w:r>
      <w:r w:rsidR="00AF5D4D">
        <w:rPr>
          <w:rFonts w:ascii="Arial" w:hAnsi="Arial" w:cs="Arial"/>
          <w:color w:val="000000"/>
          <w:sz w:val="20"/>
          <w:szCs w:val="22"/>
        </w:rPr>
        <w:t>ime for individual role holders as agreed with the Head of Department.</w:t>
      </w:r>
    </w:p>
    <w:p w14:paraId="4C6FB584" w14:textId="77777777" w:rsidR="00591378" w:rsidRPr="004A40CE" w:rsidRDefault="00591378" w:rsidP="00591378">
      <w:pPr>
        <w:pStyle w:val="NormalWeb"/>
        <w:shd w:val="clear" w:color="auto" w:fill="FFFFFF"/>
        <w:spacing w:before="0" w:beforeAutospacing="0" w:after="0" w:afterAutospacing="0" w:line="240" w:lineRule="atLeast"/>
        <w:jc w:val="both"/>
        <w:textAlignment w:val="baseline"/>
        <w:rPr>
          <w:rFonts w:ascii="Arial" w:hAnsi="Arial" w:cs="Arial"/>
          <w:color w:val="000000"/>
          <w:sz w:val="20"/>
          <w:szCs w:val="22"/>
        </w:rPr>
      </w:pPr>
    </w:p>
    <w:p w14:paraId="749377B2" w14:textId="77777777" w:rsidR="00591378" w:rsidRPr="004A40CE" w:rsidRDefault="00591378" w:rsidP="00591378">
      <w:pPr>
        <w:pStyle w:val="NormalWeb"/>
        <w:shd w:val="clear" w:color="auto" w:fill="FFFFFF"/>
        <w:spacing w:before="0" w:beforeAutospacing="0" w:after="0" w:afterAutospacing="0" w:line="240" w:lineRule="atLeast"/>
        <w:jc w:val="both"/>
        <w:textAlignment w:val="baseline"/>
        <w:rPr>
          <w:rFonts w:ascii="Arial" w:hAnsi="Arial" w:cs="Arial"/>
          <w:color w:val="000000"/>
          <w:sz w:val="22"/>
          <w:szCs w:val="22"/>
        </w:rPr>
      </w:pPr>
      <w:proofErr w:type="spellStart"/>
      <w:r w:rsidRPr="004A40CE">
        <w:rPr>
          <w:rFonts w:ascii="Arial" w:hAnsi="Arial" w:cs="Arial"/>
          <w:color w:val="000000"/>
          <w:sz w:val="20"/>
          <w:szCs w:val="22"/>
        </w:rPr>
        <w:t>Roleholders</w:t>
      </w:r>
      <w:proofErr w:type="spellEnd"/>
      <w:r w:rsidRPr="004A40CE">
        <w:rPr>
          <w:rFonts w:ascii="Arial" w:hAnsi="Arial" w:cs="Arial"/>
          <w:color w:val="000000"/>
          <w:sz w:val="20"/>
          <w:szCs w:val="22"/>
        </w:rPr>
        <w:t xml:space="preserve"> </w:t>
      </w:r>
      <w:r>
        <w:rPr>
          <w:rFonts w:ascii="Arial" w:hAnsi="Arial" w:cs="Arial"/>
          <w:color w:val="000000"/>
          <w:sz w:val="20"/>
          <w:szCs w:val="22"/>
        </w:rPr>
        <w:t xml:space="preserve">will </w:t>
      </w:r>
      <w:r w:rsidRPr="004A40CE">
        <w:rPr>
          <w:rFonts w:ascii="Arial" w:hAnsi="Arial" w:cs="Arial"/>
          <w:color w:val="000000"/>
          <w:sz w:val="20"/>
          <w:szCs w:val="22"/>
        </w:rPr>
        <w:t>contribute to the teaching, research and administrative activities of their department</w:t>
      </w:r>
      <w:r w:rsidRPr="004A40CE">
        <w:rPr>
          <w:rFonts w:ascii="Arial" w:hAnsi="Arial" w:cs="Arial"/>
          <w:color w:val="000000"/>
          <w:sz w:val="22"/>
          <w:szCs w:val="22"/>
        </w:rPr>
        <w:t xml:space="preserve">. </w:t>
      </w:r>
    </w:p>
    <w:p w14:paraId="5863D356" w14:textId="77777777" w:rsidR="00591378" w:rsidRPr="004A40CE" w:rsidRDefault="00591378" w:rsidP="00591378">
      <w:pPr>
        <w:pStyle w:val="NormalWeb"/>
        <w:shd w:val="clear" w:color="auto" w:fill="FFFFFF"/>
        <w:spacing w:before="0" w:beforeAutospacing="0" w:after="0" w:afterAutospacing="0" w:line="240" w:lineRule="atLeast"/>
        <w:jc w:val="both"/>
        <w:textAlignment w:val="baseline"/>
        <w:rPr>
          <w:rFonts w:ascii="Arial" w:hAnsi="Arial" w:cs="Arial"/>
          <w:color w:val="000000"/>
          <w:sz w:val="20"/>
          <w:szCs w:val="20"/>
        </w:rPr>
      </w:pPr>
    </w:p>
    <w:p w14:paraId="08AF64D6" w14:textId="77777777" w:rsidR="00591378" w:rsidRPr="00DC0D05" w:rsidRDefault="00591378" w:rsidP="00591378">
      <w:pPr>
        <w:shd w:val="clear" w:color="auto" w:fill="FFFFFF"/>
        <w:spacing w:after="0" w:line="336" w:lineRule="atLeast"/>
        <w:rPr>
          <w:rFonts w:ascii="Arial" w:eastAsia="Times New Roman" w:hAnsi="Arial" w:cs="Arial"/>
          <w:color w:val="000000"/>
          <w:sz w:val="20"/>
          <w:szCs w:val="19"/>
          <w:lang w:eastAsia="en-GB"/>
        </w:rPr>
      </w:pPr>
      <w:r w:rsidRPr="00DC0D05">
        <w:rPr>
          <w:rFonts w:ascii="Arial" w:eastAsia="Times New Roman" w:hAnsi="Arial" w:cs="Arial"/>
          <w:color w:val="000000"/>
          <w:sz w:val="20"/>
          <w:szCs w:val="19"/>
          <w:lang w:eastAsia="en-GB"/>
        </w:rPr>
        <w:t xml:space="preserve">Activities include: </w:t>
      </w:r>
    </w:p>
    <w:p w14:paraId="4BBC0A02" w14:textId="77777777" w:rsidR="00591378" w:rsidRPr="00DC0D05" w:rsidRDefault="00591378" w:rsidP="00591378">
      <w:pPr>
        <w:numPr>
          <w:ilvl w:val="0"/>
          <w:numId w:val="6"/>
        </w:numPr>
        <w:shd w:val="clear" w:color="auto" w:fill="FFFFFF"/>
        <w:spacing w:after="0" w:line="336" w:lineRule="atLeast"/>
        <w:rPr>
          <w:rFonts w:ascii="Arial" w:eastAsia="Times New Roman" w:hAnsi="Arial" w:cs="Arial"/>
          <w:color w:val="000000"/>
          <w:sz w:val="20"/>
          <w:szCs w:val="19"/>
          <w:lang w:eastAsia="en-GB"/>
        </w:rPr>
      </w:pPr>
      <w:r w:rsidRPr="00DC0D05">
        <w:rPr>
          <w:rFonts w:ascii="Arial" w:eastAsia="Times New Roman" w:hAnsi="Arial" w:cs="Arial"/>
          <w:color w:val="000000"/>
          <w:sz w:val="20"/>
          <w:szCs w:val="19"/>
          <w:lang w:eastAsia="en-GB"/>
        </w:rPr>
        <w:t xml:space="preserve">Teaching </w:t>
      </w:r>
    </w:p>
    <w:p w14:paraId="07D8C546" w14:textId="77777777" w:rsidR="00591378" w:rsidRPr="00DC0D05" w:rsidRDefault="00591378" w:rsidP="00591378">
      <w:pPr>
        <w:numPr>
          <w:ilvl w:val="0"/>
          <w:numId w:val="6"/>
        </w:numPr>
        <w:shd w:val="clear" w:color="auto" w:fill="FFFFFF"/>
        <w:spacing w:after="0" w:line="336" w:lineRule="atLeast"/>
        <w:rPr>
          <w:rFonts w:ascii="Arial" w:eastAsia="Times New Roman" w:hAnsi="Arial" w:cs="Arial"/>
          <w:color w:val="000000"/>
          <w:sz w:val="20"/>
          <w:szCs w:val="19"/>
          <w:lang w:eastAsia="en-GB"/>
        </w:rPr>
      </w:pPr>
      <w:r w:rsidRPr="00DC0D05">
        <w:rPr>
          <w:rFonts w:ascii="Arial" w:eastAsia="Times New Roman" w:hAnsi="Arial" w:cs="Arial"/>
          <w:color w:val="000000"/>
          <w:sz w:val="20"/>
          <w:szCs w:val="19"/>
          <w:lang w:eastAsia="en-GB"/>
        </w:rPr>
        <w:t>Management/Administration and core/education management</w:t>
      </w:r>
    </w:p>
    <w:p w14:paraId="495D5F87" w14:textId="77777777" w:rsidR="007C4468" w:rsidRDefault="007C4468" w:rsidP="00591378">
      <w:pPr>
        <w:numPr>
          <w:ilvl w:val="0"/>
          <w:numId w:val="6"/>
        </w:numPr>
        <w:shd w:val="clear" w:color="auto" w:fill="FFFFFF"/>
        <w:spacing w:after="0" w:line="336" w:lineRule="atLeast"/>
        <w:rPr>
          <w:rFonts w:ascii="Arial" w:eastAsia="Times New Roman" w:hAnsi="Arial" w:cs="Arial"/>
          <w:color w:val="000000"/>
          <w:sz w:val="20"/>
          <w:szCs w:val="19"/>
          <w:lang w:eastAsia="en-GB"/>
        </w:rPr>
      </w:pPr>
      <w:r>
        <w:rPr>
          <w:rFonts w:ascii="Arial" w:eastAsia="Times New Roman" w:hAnsi="Arial" w:cs="Arial"/>
          <w:color w:val="000000"/>
          <w:sz w:val="20"/>
          <w:szCs w:val="19"/>
          <w:lang w:eastAsia="en-GB"/>
        </w:rPr>
        <w:t>Student support</w:t>
      </w:r>
    </w:p>
    <w:p w14:paraId="1031E089" w14:textId="1E26933D" w:rsidR="00591378" w:rsidRPr="007C4468" w:rsidRDefault="00591378" w:rsidP="00591378">
      <w:pPr>
        <w:numPr>
          <w:ilvl w:val="0"/>
          <w:numId w:val="6"/>
        </w:numPr>
        <w:shd w:val="clear" w:color="auto" w:fill="FFFFFF"/>
        <w:spacing w:after="0" w:line="336" w:lineRule="atLeast"/>
        <w:rPr>
          <w:rFonts w:ascii="Arial" w:eastAsia="Times New Roman" w:hAnsi="Arial" w:cs="Arial"/>
          <w:color w:val="000000"/>
          <w:sz w:val="20"/>
          <w:szCs w:val="19"/>
          <w:lang w:eastAsia="en-GB"/>
        </w:rPr>
      </w:pPr>
      <w:r w:rsidRPr="007C4468">
        <w:rPr>
          <w:rFonts w:ascii="Arial" w:eastAsia="Times New Roman" w:hAnsi="Arial" w:cs="Arial"/>
          <w:color w:val="000000"/>
          <w:sz w:val="20"/>
          <w:szCs w:val="19"/>
          <w:lang w:eastAsia="en-GB"/>
        </w:rPr>
        <w:t>Scholarship/Research</w:t>
      </w:r>
    </w:p>
    <w:p w14:paraId="647FA582" w14:textId="77777777" w:rsidR="00591378" w:rsidRPr="00DC0D05" w:rsidRDefault="00591378" w:rsidP="00591378">
      <w:pPr>
        <w:numPr>
          <w:ilvl w:val="0"/>
          <w:numId w:val="6"/>
        </w:numPr>
        <w:shd w:val="clear" w:color="auto" w:fill="FFFFFF"/>
        <w:spacing w:after="0" w:line="336" w:lineRule="atLeast"/>
        <w:rPr>
          <w:rFonts w:ascii="Arial" w:eastAsia="Times New Roman" w:hAnsi="Arial" w:cs="Arial"/>
          <w:color w:val="000000"/>
          <w:sz w:val="20"/>
          <w:szCs w:val="19"/>
          <w:lang w:eastAsia="en-GB"/>
        </w:rPr>
      </w:pPr>
      <w:r w:rsidRPr="00DC0D05">
        <w:rPr>
          <w:rFonts w:ascii="Arial" w:eastAsia="Times New Roman" w:hAnsi="Arial" w:cs="Arial"/>
          <w:color w:val="000000"/>
          <w:sz w:val="20"/>
          <w:szCs w:val="19"/>
          <w:lang w:eastAsia="en-GB"/>
        </w:rPr>
        <w:t>External affairs</w:t>
      </w:r>
    </w:p>
    <w:p w14:paraId="0FFD5FD8" w14:textId="77777777" w:rsidR="00591378" w:rsidRPr="004A40CE" w:rsidRDefault="00591378" w:rsidP="00591378">
      <w:pPr>
        <w:pStyle w:val="NormalWeb"/>
        <w:shd w:val="clear" w:color="auto" w:fill="FFFFFF"/>
        <w:spacing w:before="0" w:beforeAutospacing="0" w:after="0" w:afterAutospacing="0" w:line="240" w:lineRule="atLeast"/>
        <w:jc w:val="both"/>
        <w:textAlignment w:val="baseline"/>
        <w:rPr>
          <w:rFonts w:ascii="Arial" w:hAnsi="Arial" w:cs="Arial"/>
          <w:color w:val="000000"/>
          <w:sz w:val="20"/>
          <w:szCs w:val="20"/>
        </w:rPr>
      </w:pPr>
    </w:p>
    <w:p w14:paraId="06529F5D" w14:textId="77777777" w:rsidR="00591378" w:rsidRPr="004A40CE" w:rsidRDefault="00591378" w:rsidP="00591378">
      <w:pPr>
        <w:pStyle w:val="NormalWeb"/>
        <w:shd w:val="clear" w:color="auto" w:fill="FFFFFF"/>
        <w:spacing w:before="0" w:beforeAutospacing="0" w:after="0" w:afterAutospacing="0" w:line="240" w:lineRule="atLeast"/>
        <w:jc w:val="both"/>
        <w:textAlignment w:val="baseline"/>
        <w:rPr>
          <w:rFonts w:ascii="Arial" w:hAnsi="Arial" w:cs="Arial"/>
          <w:color w:val="000000"/>
          <w:sz w:val="20"/>
          <w:szCs w:val="20"/>
        </w:rPr>
      </w:pPr>
    </w:p>
    <w:p w14:paraId="2AB8679C" w14:textId="77777777" w:rsidR="00DC0D05" w:rsidRDefault="00591378" w:rsidP="00591378">
      <w:pPr>
        <w:pStyle w:val="NormalWeb"/>
        <w:shd w:val="clear" w:color="auto" w:fill="FFFFFF"/>
        <w:spacing w:before="0" w:beforeAutospacing="0" w:after="0" w:afterAutospacing="0" w:line="240" w:lineRule="atLeast"/>
        <w:jc w:val="both"/>
        <w:textAlignment w:val="baseline"/>
        <w:rPr>
          <w:rFonts w:ascii="Arial" w:hAnsi="Arial" w:cs="Arial"/>
          <w:color w:val="000000"/>
          <w:sz w:val="20"/>
          <w:szCs w:val="20"/>
        </w:rPr>
      </w:pPr>
      <w:proofErr w:type="spellStart"/>
      <w:r w:rsidRPr="004A40CE">
        <w:rPr>
          <w:rFonts w:ascii="Arial" w:hAnsi="Arial" w:cs="Arial"/>
          <w:color w:val="000000"/>
          <w:sz w:val="20"/>
          <w:szCs w:val="20"/>
        </w:rPr>
        <w:t>Roleholders</w:t>
      </w:r>
      <w:proofErr w:type="spellEnd"/>
      <w:r w:rsidRPr="004A40CE">
        <w:rPr>
          <w:rFonts w:ascii="Arial" w:hAnsi="Arial" w:cs="Arial"/>
          <w:color w:val="000000"/>
          <w:sz w:val="20"/>
          <w:szCs w:val="20"/>
        </w:rPr>
        <w:t xml:space="preserve"> </w:t>
      </w:r>
      <w:r>
        <w:rPr>
          <w:rFonts w:ascii="Arial" w:hAnsi="Arial" w:cs="Arial"/>
          <w:color w:val="000000"/>
          <w:sz w:val="20"/>
          <w:szCs w:val="20"/>
        </w:rPr>
        <w:t xml:space="preserve">will </w:t>
      </w:r>
      <w:r w:rsidRPr="004A40CE">
        <w:rPr>
          <w:rFonts w:ascii="Arial" w:hAnsi="Arial" w:cs="Arial"/>
          <w:color w:val="000000"/>
          <w:sz w:val="20"/>
          <w:szCs w:val="20"/>
        </w:rPr>
        <w:t xml:space="preserve">take responsibility for agreed learning activities. </w:t>
      </w:r>
    </w:p>
    <w:p w14:paraId="7F6BA7AE" w14:textId="77777777" w:rsidR="00DC0D05" w:rsidRDefault="00DC0D05" w:rsidP="00591378">
      <w:pPr>
        <w:pStyle w:val="NormalWeb"/>
        <w:shd w:val="clear" w:color="auto" w:fill="FFFFFF"/>
        <w:spacing w:before="0" w:beforeAutospacing="0" w:after="0" w:afterAutospacing="0" w:line="240" w:lineRule="atLeast"/>
        <w:jc w:val="both"/>
        <w:textAlignment w:val="baseline"/>
        <w:rPr>
          <w:rFonts w:ascii="Arial" w:hAnsi="Arial" w:cs="Arial"/>
          <w:color w:val="000000"/>
          <w:sz w:val="20"/>
          <w:szCs w:val="20"/>
        </w:rPr>
      </w:pPr>
    </w:p>
    <w:p w14:paraId="600CC082" w14:textId="77777777" w:rsidR="00DC0D05" w:rsidRDefault="00DC0D05" w:rsidP="00591378">
      <w:pPr>
        <w:pStyle w:val="NormalWeb"/>
        <w:shd w:val="clear" w:color="auto" w:fill="FFFFFF"/>
        <w:spacing w:before="0" w:beforeAutospacing="0" w:after="0" w:afterAutospacing="0" w:line="240" w:lineRule="atLeast"/>
        <w:jc w:val="both"/>
        <w:textAlignment w:val="baseline"/>
        <w:rPr>
          <w:rFonts w:ascii="Arial" w:hAnsi="Arial" w:cs="Arial"/>
          <w:color w:val="000000"/>
          <w:sz w:val="20"/>
          <w:szCs w:val="20"/>
        </w:rPr>
      </w:pPr>
      <w:r>
        <w:rPr>
          <w:rFonts w:ascii="Arial" w:hAnsi="Arial" w:cs="Arial"/>
          <w:color w:val="000000"/>
          <w:sz w:val="20"/>
          <w:szCs w:val="20"/>
        </w:rPr>
        <w:t>T</w:t>
      </w:r>
      <w:r w:rsidR="00591378" w:rsidRPr="004A40CE">
        <w:rPr>
          <w:rFonts w:ascii="Arial" w:hAnsi="Arial" w:cs="Arial"/>
          <w:color w:val="000000"/>
          <w:sz w:val="20"/>
          <w:szCs w:val="20"/>
        </w:rPr>
        <w:t xml:space="preserve">hey </w:t>
      </w:r>
      <w:proofErr w:type="gramStart"/>
      <w:r w:rsidR="00591378" w:rsidRPr="004A40CE">
        <w:rPr>
          <w:rFonts w:ascii="Arial" w:hAnsi="Arial" w:cs="Arial"/>
          <w:color w:val="000000"/>
          <w:sz w:val="20"/>
          <w:szCs w:val="20"/>
        </w:rPr>
        <w:t>are supported</w:t>
      </w:r>
      <w:proofErr w:type="gramEnd"/>
      <w:r w:rsidR="00591378" w:rsidRPr="004A40CE">
        <w:rPr>
          <w:rFonts w:ascii="Arial" w:hAnsi="Arial" w:cs="Arial"/>
          <w:color w:val="000000"/>
          <w:sz w:val="20"/>
          <w:szCs w:val="20"/>
        </w:rPr>
        <w:t xml:space="preserve"> by academic direction from faculty staff and in line with the University policies and guidance. </w:t>
      </w:r>
    </w:p>
    <w:p w14:paraId="644236A2" w14:textId="77777777" w:rsidR="00DC0D05" w:rsidRDefault="00DC0D05" w:rsidP="00591378">
      <w:pPr>
        <w:pStyle w:val="NormalWeb"/>
        <w:shd w:val="clear" w:color="auto" w:fill="FFFFFF"/>
        <w:spacing w:before="0" w:beforeAutospacing="0" w:after="0" w:afterAutospacing="0" w:line="240" w:lineRule="atLeast"/>
        <w:jc w:val="both"/>
        <w:textAlignment w:val="baseline"/>
        <w:rPr>
          <w:rFonts w:ascii="Arial" w:hAnsi="Arial" w:cs="Arial"/>
          <w:color w:val="000000"/>
          <w:sz w:val="20"/>
          <w:szCs w:val="20"/>
        </w:rPr>
      </w:pPr>
    </w:p>
    <w:p w14:paraId="5B36C4E9" w14:textId="77777777" w:rsidR="00591378" w:rsidRPr="004A40CE" w:rsidRDefault="00591378" w:rsidP="00591378">
      <w:pPr>
        <w:pStyle w:val="NormalWeb"/>
        <w:shd w:val="clear" w:color="auto" w:fill="FFFFFF"/>
        <w:spacing w:before="0" w:beforeAutospacing="0" w:after="0" w:afterAutospacing="0" w:line="240" w:lineRule="atLeast"/>
        <w:jc w:val="both"/>
        <w:textAlignment w:val="baseline"/>
        <w:rPr>
          <w:rFonts w:ascii="Arial" w:hAnsi="Arial" w:cs="Arial"/>
          <w:color w:val="000000"/>
          <w:sz w:val="20"/>
          <w:szCs w:val="20"/>
        </w:rPr>
      </w:pPr>
      <w:r w:rsidRPr="004A40CE">
        <w:rPr>
          <w:rFonts w:ascii="Arial" w:hAnsi="Arial" w:cs="Arial"/>
          <w:color w:val="000000"/>
          <w:sz w:val="20"/>
          <w:szCs w:val="20"/>
        </w:rPr>
        <w:t xml:space="preserve">Activity involves planning, preparing and delivering learning activities for individuals/groups, monitoring, assessing, recording and reporting on learning outcomes, student progress and development. </w:t>
      </w:r>
    </w:p>
    <w:p w14:paraId="5F2CF33D" w14:textId="77777777" w:rsidR="00591378" w:rsidRPr="004A40CE" w:rsidRDefault="00591378" w:rsidP="00591378">
      <w:pPr>
        <w:pStyle w:val="NormalWeb"/>
        <w:shd w:val="clear" w:color="auto" w:fill="FFFFFF"/>
        <w:spacing w:before="0" w:beforeAutospacing="0" w:after="0" w:afterAutospacing="0" w:line="240" w:lineRule="atLeast"/>
        <w:jc w:val="both"/>
        <w:textAlignment w:val="baseline"/>
        <w:rPr>
          <w:rFonts w:ascii="Arial" w:hAnsi="Arial" w:cs="Arial"/>
          <w:color w:val="000000"/>
          <w:sz w:val="20"/>
          <w:szCs w:val="20"/>
        </w:rPr>
      </w:pPr>
    </w:p>
    <w:p w14:paraId="5A7C47C5" w14:textId="32C28A36" w:rsidR="00591378" w:rsidRPr="004A40CE" w:rsidRDefault="00DC0D05" w:rsidP="00591378">
      <w:pPr>
        <w:pStyle w:val="NormalWeb"/>
        <w:numPr>
          <w:ilvl w:val="0"/>
          <w:numId w:val="11"/>
        </w:numPr>
        <w:shd w:val="clear" w:color="auto" w:fill="FFFFFF"/>
        <w:spacing w:before="0" w:beforeAutospacing="0" w:after="0" w:afterAutospacing="0" w:line="240" w:lineRule="atLeast"/>
        <w:jc w:val="both"/>
        <w:textAlignment w:val="baseline"/>
        <w:rPr>
          <w:rFonts w:ascii="Arial" w:hAnsi="Arial" w:cs="Arial"/>
          <w:color w:val="000000"/>
          <w:sz w:val="20"/>
          <w:szCs w:val="20"/>
        </w:rPr>
      </w:pPr>
      <w:r>
        <w:rPr>
          <w:rFonts w:ascii="Arial" w:hAnsi="Arial" w:cs="Arial"/>
          <w:color w:val="000000"/>
          <w:sz w:val="20"/>
          <w:szCs w:val="20"/>
        </w:rPr>
        <w:t>T</w:t>
      </w:r>
      <w:r w:rsidR="00591378">
        <w:rPr>
          <w:rFonts w:ascii="Arial" w:hAnsi="Arial" w:cs="Arial"/>
          <w:color w:val="000000"/>
          <w:sz w:val="20"/>
          <w:szCs w:val="20"/>
        </w:rPr>
        <w:t xml:space="preserve">eaching </w:t>
      </w:r>
      <w:r>
        <w:rPr>
          <w:rFonts w:ascii="Arial" w:hAnsi="Arial" w:cs="Arial"/>
          <w:color w:val="000000"/>
          <w:sz w:val="20"/>
          <w:szCs w:val="20"/>
        </w:rPr>
        <w:t xml:space="preserve">defined in terms of student contact </w:t>
      </w:r>
      <w:r w:rsidR="00591378" w:rsidRPr="004A40CE">
        <w:rPr>
          <w:rFonts w:ascii="Arial" w:hAnsi="Arial" w:cs="Arial"/>
          <w:color w:val="000000"/>
          <w:sz w:val="20"/>
          <w:szCs w:val="20"/>
        </w:rPr>
        <w:t>include</w:t>
      </w:r>
      <w:r w:rsidR="00591378">
        <w:rPr>
          <w:rFonts w:ascii="Arial" w:hAnsi="Arial" w:cs="Arial"/>
          <w:color w:val="000000"/>
          <w:sz w:val="20"/>
          <w:szCs w:val="20"/>
        </w:rPr>
        <w:t>s</w:t>
      </w:r>
      <w:r w:rsidR="00591378" w:rsidRPr="004A40CE">
        <w:rPr>
          <w:rFonts w:ascii="Arial" w:hAnsi="Arial" w:cs="Arial"/>
          <w:color w:val="000000"/>
          <w:sz w:val="20"/>
          <w:szCs w:val="20"/>
        </w:rPr>
        <w:t xml:space="preserve"> lectures, workshops, seminars, tutorials, practical l</w:t>
      </w:r>
      <w:r w:rsidR="001E6718">
        <w:rPr>
          <w:rFonts w:ascii="Arial" w:hAnsi="Arial" w:cs="Arial"/>
          <w:color w:val="000000"/>
          <w:sz w:val="20"/>
          <w:szCs w:val="20"/>
        </w:rPr>
        <w:t>aboratory demonstrations, field</w:t>
      </w:r>
      <w:r w:rsidR="00591378" w:rsidRPr="004A40CE">
        <w:rPr>
          <w:rFonts w:ascii="Arial" w:hAnsi="Arial" w:cs="Arial"/>
          <w:color w:val="000000"/>
          <w:sz w:val="20"/>
          <w:szCs w:val="20"/>
        </w:rPr>
        <w:t>work, e-learning and multimedia technologies.</w:t>
      </w:r>
    </w:p>
    <w:p w14:paraId="6CDA3DE2" w14:textId="77777777" w:rsidR="00591378" w:rsidRPr="004A40CE" w:rsidRDefault="00591378" w:rsidP="00591378">
      <w:pPr>
        <w:pStyle w:val="NormalWeb"/>
        <w:shd w:val="clear" w:color="auto" w:fill="FFFFFF"/>
        <w:spacing w:before="0" w:beforeAutospacing="0" w:after="0" w:afterAutospacing="0" w:line="240" w:lineRule="atLeast"/>
        <w:jc w:val="both"/>
        <w:textAlignment w:val="baseline"/>
        <w:rPr>
          <w:rFonts w:ascii="Arial" w:hAnsi="Arial" w:cs="Arial"/>
          <w:color w:val="000000"/>
          <w:sz w:val="20"/>
          <w:szCs w:val="20"/>
        </w:rPr>
      </w:pPr>
    </w:p>
    <w:p w14:paraId="0B8507D5" w14:textId="6B2654CA" w:rsidR="00591378" w:rsidRPr="004A40CE" w:rsidRDefault="00591378" w:rsidP="00591378">
      <w:pPr>
        <w:pStyle w:val="NormalWeb"/>
        <w:numPr>
          <w:ilvl w:val="0"/>
          <w:numId w:val="11"/>
        </w:numPr>
        <w:shd w:val="clear" w:color="auto" w:fill="FFFFFF"/>
        <w:spacing w:before="0" w:beforeAutospacing="0" w:after="0" w:afterAutospacing="0" w:line="240" w:lineRule="atLeast"/>
        <w:jc w:val="both"/>
        <w:textAlignment w:val="baseline"/>
        <w:rPr>
          <w:rFonts w:ascii="Arial" w:hAnsi="Arial" w:cs="Arial"/>
          <w:color w:val="000000"/>
          <w:sz w:val="18"/>
          <w:szCs w:val="20"/>
        </w:rPr>
      </w:pPr>
      <w:proofErr w:type="spellStart"/>
      <w:r w:rsidRPr="004A40CE">
        <w:rPr>
          <w:rFonts w:ascii="Arial" w:hAnsi="Arial" w:cs="Arial"/>
          <w:color w:val="000000"/>
          <w:sz w:val="20"/>
          <w:szCs w:val="22"/>
        </w:rPr>
        <w:t>Roleholders</w:t>
      </w:r>
      <w:proofErr w:type="spellEnd"/>
      <w:r w:rsidRPr="004A40CE">
        <w:rPr>
          <w:rFonts w:ascii="Arial" w:hAnsi="Arial" w:cs="Arial"/>
          <w:color w:val="000000"/>
          <w:sz w:val="20"/>
          <w:szCs w:val="22"/>
        </w:rPr>
        <w:t xml:space="preserve"> will have the opportunity to engage in scholarship, with the </w:t>
      </w:r>
      <w:r>
        <w:rPr>
          <w:rFonts w:ascii="Arial" w:hAnsi="Arial" w:cs="Arial"/>
          <w:color w:val="000000"/>
          <w:sz w:val="20"/>
          <w:szCs w:val="22"/>
        </w:rPr>
        <w:t xml:space="preserve">contribution to </w:t>
      </w:r>
      <w:r w:rsidRPr="004A40CE">
        <w:rPr>
          <w:rFonts w:ascii="Arial" w:hAnsi="Arial" w:cs="Arial"/>
          <w:color w:val="000000"/>
          <w:sz w:val="20"/>
          <w:szCs w:val="22"/>
        </w:rPr>
        <w:t xml:space="preserve">research activity at the more senior </w:t>
      </w:r>
      <w:r>
        <w:rPr>
          <w:rFonts w:ascii="Arial" w:hAnsi="Arial" w:cs="Arial"/>
          <w:color w:val="000000"/>
          <w:sz w:val="20"/>
          <w:szCs w:val="22"/>
        </w:rPr>
        <w:t xml:space="preserve">teaching </w:t>
      </w:r>
      <w:r w:rsidRPr="004A40CE">
        <w:rPr>
          <w:rFonts w:ascii="Arial" w:hAnsi="Arial" w:cs="Arial"/>
          <w:color w:val="000000"/>
          <w:sz w:val="20"/>
          <w:szCs w:val="22"/>
        </w:rPr>
        <w:t>roles.</w:t>
      </w:r>
    </w:p>
    <w:p w14:paraId="098A2C42" w14:textId="77777777" w:rsidR="00591378" w:rsidRPr="004A40CE" w:rsidRDefault="00591378" w:rsidP="00591378">
      <w:pPr>
        <w:pStyle w:val="NormalWeb"/>
        <w:shd w:val="clear" w:color="auto" w:fill="FFFFFF"/>
        <w:spacing w:before="0" w:beforeAutospacing="0" w:after="0" w:afterAutospacing="0" w:line="240" w:lineRule="atLeast"/>
        <w:jc w:val="both"/>
        <w:textAlignment w:val="baseline"/>
        <w:rPr>
          <w:rFonts w:ascii="Arial" w:hAnsi="Arial" w:cs="Arial"/>
          <w:color w:val="000000"/>
          <w:sz w:val="20"/>
          <w:szCs w:val="20"/>
        </w:rPr>
      </w:pPr>
    </w:p>
    <w:p w14:paraId="14D08418" w14:textId="77777777" w:rsidR="00591378" w:rsidRPr="004A40CE" w:rsidRDefault="00591378" w:rsidP="00591378">
      <w:pPr>
        <w:pStyle w:val="NormalWeb"/>
        <w:numPr>
          <w:ilvl w:val="0"/>
          <w:numId w:val="11"/>
        </w:numPr>
        <w:shd w:val="clear" w:color="auto" w:fill="FFFFFF"/>
        <w:spacing w:before="0" w:beforeAutospacing="0" w:after="0" w:afterAutospacing="0" w:line="240" w:lineRule="atLeast"/>
        <w:jc w:val="both"/>
        <w:textAlignment w:val="baseline"/>
        <w:rPr>
          <w:rFonts w:ascii="Arial" w:hAnsi="Arial" w:cs="Arial"/>
          <w:color w:val="000000"/>
          <w:sz w:val="20"/>
          <w:szCs w:val="20"/>
        </w:rPr>
      </w:pPr>
      <w:proofErr w:type="spellStart"/>
      <w:r w:rsidRPr="004A40CE">
        <w:rPr>
          <w:rFonts w:ascii="Arial" w:hAnsi="Arial" w:cs="Arial"/>
          <w:color w:val="000000"/>
          <w:sz w:val="20"/>
          <w:szCs w:val="20"/>
        </w:rPr>
        <w:t>Roleholders</w:t>
      </w:r>
      <w:proofErr w:type="spellEnd"/>
      <w:r w:rsidRPr="004A40CE">
        <w:rPr>
          <w:rFonts w:ascii="Arial" w:hAnsi="Arial" w:cs="Arial"/>
          <w:color w:val="000000"/>
          <w:sz w:val="20"/>
          <w:szCs w:val="20"/>
        </w:rPr>
        <w:t xml:space="preserve"> will undertake administrative tasks related to their role, in more senior roles they are responsible for the management and development of a specialist area.</w:t>
      </w:r>
    </w:p>
    <w:p w14:paraId="1E685554" w14:textId="77777777" w:rsidR="00591378" w:rsidRPr="004A40CE" w:rsidRDefault="00591378" w:rsidP="00591378">
      <w:pPr>
        <w:pStyle w:val="Default"/>
        <w:spacing w:line="240" w:lineRule="atLeast"/>
        <w:jc w:val="both"/>
        <w:rPr>
          <w:rFonts w:eastAsia="Times New Roman"/>
          <w:sz w:val="20"/>
          <w:szCs w:val="20"/>
          <w:lang w:eastAsia="en-GB"/>
        </w:rPr>
      </w:pPr>
    </w:p>
    <w:p w14:paraId="239E2B5E" w14:textId="77777777" w:rsidR="0055090C" w:rsidRDefault="00DC0D05" w:rsidP="00D44B89">
      <w:pPr>
        <w:rPr>
          <w:rFonts w:ascii="Arial" w:hAnsi="Arial" w:cs="Arial"/>
          <w:color w:val="000000"/>
          <w:sz w:val="20"/>
        </w:rPr>
      </w:pPr>
      <w:r>
        <w:rPr>
          <w:rFonts w:ascii="Arial" w:hAnsi="Arial" w:cs="Arial"/>
          <w:color w:val="000000"/>
          <w:sz w:val="20"/>
        </w:rPr>
        <w:t>Notes:</w:t>
      </w:r>
    </w:p>
    <w:p w14:paraId="05F2834D" w14:textId="77777777" w:rsidR="00207267" w:rsidRDefault="00207267" w:rsidP="001A0354">
      <w:pPr>
        <w:numPr>
          <w:ilvl w:val="0"/>
          <w:numId w:val="3"/>
        </w:numPr>
        <w:spacing w:after="270" w:line="240" w:lineRule="atLeast"/>
        <w:jc w:val="both"/>
        <w:rPr>
          <w:rFonts w:ascii="Arial" w:eastAsia="Times New Roman" w:hAnsi="Arial" w:cs="Arial"/>
          <w:color w:val="000000"/>
          <w:sz w:val="20"/>
          <w:szCs w:val="20"/>
          <w:lang w:eastAsia="en-GB"/>
        </w:rPr>
      </w:pPr>
      <w:r w:rsidRPr="004A40CE">
        <w:rPr>
          <w:rFonts w:ascii="Arial" w:eastAsia="Times New Roman" w:hAnsi="Arial" w:cs="Arial"/>
          <w:color w:val="000000"/>
          <w:sz w:val="20"/>
          <w:szCs w:val="20"/>
          <w:lang w:eastAsia="en-GB"/>
        </w:rPr>
        <w:t>The expectation for each level is set out in a role profile.</w:t>
      </w:r>
      <w:r w:rsidR="00591378">
        <w:rPr>
          <w:rFonts w:ascii="Arial" w:eastAsia="Times New Roman" w:hAnsi="Arial" w:cs="Arial"/>
          <w:color w:val="000000"/>
          <w:sz w:val="20"/>
          <w:szCs w:val="20"/>
          <w:lang w:eastAsia="en-GB"/>
        </w:rPr>
        <w:t xml:space="preserve"> </w:t>
      </w:r>
    </w:p>
    <w:p w14:paraId="43A3E5C2" w14:textId="77777777" w:rsidR="00591378" w:rsidRPr="004A40CE" w:rsidRDefault="00591378" w:rsidP="00591378">
      <w:pPr>
        <w:numPr>
          <w:ilvl w:val="0"/>
          <w:numId w:val="3"/>
        </w:numPr>
        <w:spacing w:after="270" w:line="240" w:lineRule="atLeast"/>
        <w:jc w:val="both"/>
        <w:rPr>
          <w:rFonts w:ascii="Arial" w:eastAsia="Times New Roman" w:hAnsi="Arial" w:cs="Arial"/>
          <w:color w:val="000000"/>
          <w:sz w:val="20"/>
          <w:szCs w:val="20"/>
          <w:lang w:eastAsia="en-GB"/>
        </w:rPr>
      </w:pPr>
      <w:r w:rsidRPr="004A40CE">
        <w:rPr>
          <w:rFonts w:ascii="Arial" w:eastAsia="Times New Roman" w:hAnsi="Arial" w:cs="Arial"/>
          <w:color w:val="000000"/>
          <w:sz w:val="20"/>
          <w:szCs w:val="20"/>
          <w:lang w:eastAsia="en-GB"/>
        </w:rPr>
        <w:t>The role profile descriptions establish increasing independence and range at each level.</w:t>
      </w:r>
      <w:r>
        <w:rPr>
          <w:rFonts w:ascii="Arial" w:eastAsia="Times New Roman" w:hAnsi="Arial" w:cs="Arial"/>
          <w:color w:val="000000"/>
          <w:sz w:val="20"/>
          <w:szCs w:val="20"/>
          <w:lang w:eastAsia="en-GB"/>
        </w:rPr>
        <w:t xml:space="preserve"> </w:t>
      </w:r>
    </w:p>
    <w:p w14:paraId="01B21394" w14:textId="77777777" w:rsidR="00591378" w:rsidRDefault="00591378" w:rsidP="00591378">
      <w:pPr>
        <w:pStyle w:val="NormalWeb"/>
        <w:numPr>
          <w:ilvl w:val="0"/>
          <w:numId w:val="3"/>
        </w:numPr>
        <w:shd w:val="clear" w:color="auto" w:fill="FFFFFF"/>
        <w:spacing w:before="0" w:beforeAutospacing="0" w:after="0" w:afterAutospacing="0" w:line="240" w:lineRule="atLeast"/>
        <w:jc w:val="both"/>
        <w:textAlignment w:val="baseline"/>
        <w:rPr>
          <w:rFonts w:ascii="Arial" w:hAnsi="Arial" w:cs="Arial"/>
          <w:color w:val="000000"/>
          <w:sz w:val="20"/>
          <w:szCs w:val="20"/>
        </w:rPr>
      </w:pPr>
      <w:r w:rsidRPr="004A40CE">
        <w:rPr>
          <w:rFonts w:ascii="Arial" w:hAnsi="Arial" w:cs="Arial"/>
          <w:color w:val="000000"/>
          <w:sz w:val="20"/>
          <w:szCs w:val="20"/>
        </w:rPr>
        <w:t xml:space="preserve">The role summary at the start of each profile is intended to give an overview of each level’s activities and is </w:t>
      </w:r>
      <w:proofErr w:type="gramStart"/>
      <w:r w:rsidRPr="004A40CE">
        <w:rPr>
          <w:rFonts w:ascii="Arial" w:hAnsi="Arial" w:cs="Arial"/>
          <w:color w:val="000000"/>
          <w:sz w:val="20"/>
          <w:szCs w:val="20"/>
        </w:rPr>
        <w:t>free-standing</w:t>
      </w:r>
      <w:proofErr w:type="gramEnd"/>
      <w:r w:rsidRPr="004A40CE">
        <w:rPr>
          <w:rFonts w:ascii="Arial" w:hAnsi="Arial" w:cs="Arial"/>
          <w:color w:val="000000"/>
          <w:sz w:val="20"/>
          <w:szCs w:val="20"/>
        </w:rPr>
        <w:t xml:space="preserve">, whereas all other sections </w:t>
      </w:r>
      <w:r w:rsidRPr="004A40CE">
        <w:rPr>
          <w:rFonts w:ascii="Arial" w:hAnsi="Arial" w:cs="Arial"/>
          <w:b/>
          <w:color w:val="000000"/>
          <w:sz w:val="20"/>
          <w:szCs w:val="20"/>
        </w:rPr>
        <w:t>assume</w:t>
      </w:r>
      <w:r w:rsidRPr="004A40CE">
        <w:rPr>
          <w:rFonts w:ascii="Arial" w:hAnsi="Arial" w:cs="Arial"/>
          <w:color w:val="000000"/>
          <w:sz w:val="20"/>
          <w:szCs w:val="20"/>
        </w:rPr>
        <w:t xml:space="preserve"> the work activities, qualifications and experience of the lower levels.  </w:t>
      </w:r>
    </w:p>
    <w:p w14:paraId="27A5CEE9" w14:textId="77777777" w:rsidR="00591378" w:rsidRPr="00591378" w:rsidRDefault="00591378" w:rsidP="00591378">
      <w:pPr>
        <w:pStyle w:val="NormalWeb"/>
        <w:shd w:val="clear" w:color="auto" w:fill="FFFFFF"/>
        <w:spacing w:before="0" w:beforeAutospacing="0" w:after="0" w:afterAutospacing="0" w:line="240" w:lineRule="atLeast"/>
        <w:ind w:left="720"/>
        <w:jc w:val="both"/>
        <w:textAlignment w:val="baseline"/>
        <w:rPr>
          <w:rFonts w:ascii="Arial" w:hAnsi="Arial" w:cs="Arial"/>
          <w:color w:val="000000"/>
          <w:sz w:val="20"/>
          <w:szCs w:val="20"/>
        </w:rPr>
      </w:pPr>
    </w:p>
    <w:p w14:paraId="1EFF98B1" w14:textId="77777777" w:rsidR="00207267" w:rsidRPr="004A40CE" w:rsidRDefault="00207267" w:rsidP="001A0354">
      <w:pPr>
        <w:numPr>
          <w:ilvl w:val="0"/>
          <w:numId w:val="3"/>
        </w:numPr>
        <w:spacing w:after="48" w:line="240" w:lineRule="atLeast"/>
        <w:jc w:val="both"/>
        <w:rPr>
          <w:rFonts w:ascii="Arial" w:eastAsia="Times New Roman" w:hAnsi="Arial" w:cs="Arial"/>
          <w:color w:val="000000"/>
          <w:sz w:val="20"/>
          <w:szCs w:val="20"/>
          <w:lang w:eastAsia="en-GB"/>
        </w:rPr>
      </w:pPr>
      <w:r w:rsidRPr="004A40CE">
        <w:rPr>
          <w:rFonts w:ascii="Arial" w:eastAsia="Times New Roman" w:hAnsi="Arial" w:cs="Arial"/>
          <w:color w:val="000000"/>
          <w:sz w:val="20"/>
          <w:szCs w:val="20"/>
          <w:lang w:eastAsia="en-GB"/>
        </w:rPr>
        <w:t xml:space="preserve">There is no automatic progression between levels.  Movement will be through competition </w:t>
      </w:r>
      <w:proofErr w:type="gramStart"/>
      <w:r w:rsidRPr="004A40CE">
        <w:rPr>
          <w:rFonts w:ascii="Arial" w:eastAsia="Times New Roman" w:hAnsi="Arial" w:cs="Arial"/>
          <w:color w:val="000000"/>
          <w:sz w:val="20"/>
          <w:szCs w:val="20"/>
          <w:lang w:eastAsia="en-GB"/>
        </w:rPr>
        <w:t>either by recruitment or promotion</w:t>
      </w:r>
      <w:proofErr w:type="gramEnd"/>
      <w:r w:rsidRPr="004A40CE">
        <w:rPr>
          <w:rFonts w:ascii="Arial" w:eastAsia="Times New Roman" w:hAnsi="Arial" w:cs="Arial"/>
          <w:color w:val="000000"/>
          <w:sz w:val="20"/>
          <w:szCs w:val="20"/>
          <w:lang w:eastAsia="en-GB"/>
        </w:rPr>
        <w:t>.</w:t>
      </w:r>
      <w:r w:rsidR="00B531B4">
        <w:rPr>
          <w:rFonts w:ascii="Arial" w:eastAsia="Times New Roman" w:hAnsi="Arial" w:cs="Arial"/>
          <w:color w:val="000000"/>
          <w:sz w:val="20"/>
          <w:szCs w:val="20"/>
          <w:lang w:eastAsia="en-GB"/>
        </w:rPr>
        <w:t xml:space="preserve"> </w:t>
      </w:r>
    </w:p>
    <w:p w14:paraId="4E9172D3" w14:textId="77777777" w:rsidR="00207267" w:rsidRPr="004A40CE" w:rsidRDefault="00207267" w:rsidP="00207267">
      <w:pPr>
        <w:spacing w:after="48" w:line="240" w:lineRule="atLeast"/>
        <w:ind w:left="720"/>
        <w:jc w:val="both"/>
        <w:rPr>
          <w:rFonts w:ascii="Arial" w:eastAsia="Times New Roman" w:hAnsi="Arial" w:cs="Arial"/>
          <w:color w:val="000000"/>
          <w:sz w:val="20"/>
          <w:szCs w:val="20"/>
          <w:lang w:eastAsia="en-GB"/>
        </w:rPr>
      </w:pPr>
    </w:p>
    <w:p w14:paraId="3CEEEF28" w14:textId="77777777" w:rsidR="00207267" w:rsidRDefault="00207267" w:rsidP="001A0354">
      <w:pPr>
        <w:numPr>
          <w:ilvl w:val="0"/>
          <w:numId w:val="3"/>
        </w:numPr>
        <w:spacing w:after="48" w:line="240" w:lineRule="atLeast"/>
        <w:jc w:val="both"/>
        <w:rPr>
          <w:rFonts w:ascii="Arial" w:eastAsia="Times New Roman" w:hAnsi="Arial" w:cs="Arial"/>
          <w:color w:val="000000"/>
          <w:sz w:val="20"/>
          <w:szCs w:val="20"/>
          <w:lang w:eastAsia="en-GB"/>
        </w:rPr>
      </w:pPr>
      <w:r w:rsidRPr="004A40CE">
        <w:rPr>
          <w:rFonts w:ascii="Arial" w:eastAsia="Times New Roman" w:hAnsi="Arial" w:cs="Arial"/>
          <w:color w:val="000000"/>
          <w:sz w:val="20"/>
          <w:szCs w:val="20"/>
          <w:lang w:eastAsia="en-GB"/>
        </w:rPr>
        <w:t>Role holders at all levels will engage in continuous professional development activity and demonstrate their professional values.</w:t>
      </w:r>
    </w:p>
    <w:p w14:paraId="35599797" w14:textId="77777777" w:rsidR="00CC3990" w:rsidRDefault="00CC3990" w:rsidP="00CC3990">
      <w:pPr>
        <w:spacing w:after="48" w:line="240" w:lineRule="atLeast"/>
        <w:jc w:val="both"/>
        <w:rPr>
          <w:rFonts w:ascii="Arial" w:eastAsia="Times New Roman" w:hAnsi="Arial" w:cs="Arial"/>
          <w:color w:val="000000"/>
          <w:sz w:val="20"/>
          <w:szCs w:val="20"/>
          <w:lang w:eastAsia="en-GB"/>
        </w:rPr>
      </w:pPr>
    </w:p>
    <w:p w14:paraId="49194F53" w14:textId="429ADFE3" w:rsidR="00CC3990" w:rsidRDefault="00CC3990" w:rsidP="00207267">
      <w:pPr>
        <w:pStyle w:val="NormalWeb"/>
        <w:numPr>
          <w:ilvl w:val="0"/>
          <w:numId w:val="3"/>
        </w:numPr>
        <w:shd w:val="clear" w:color="auto" w:fill="FFFFFF"/>
        <w:spacing w:before="0" w:beforeAutospacing="0" w:after="0" w:afterAutospacing="0" w:line="240" w:lineRule="atLeast"/>
        <w:jc w:val="both"/>
        <w:textAlignment w:val="baseline"/>
        <w:rPr>
          <w:rFonts w:ascii="Arial" w:hAnsi="Arial" w:cs="Arial"/>
          <w:color w:val="000000"/>
          <w:sz w:val="20"/>
          <w:szCs w:val="20"/>
        </w:rPr>
      </w:pPr>
      <w:r w:rsidRPr="00CC3990">
        <w:rPr>
          <w:rFonts w:ascii="Arial" w:hAnsi="Arial" w:cs="Arial"/>
          <w:color w:val="000000"/>
          <w:sz w:val="20"/>
          <w:szCs w:val="20"/>
        </w:rPr>
        <w:t xml:space="preserve">The </w:t>
      </w:r>
      <w:r w:rsidRPr="00CC3990">
        <w:rPr>
          <w:rFonts w:ascii="Arial" w:hAnsi="Arial" w:cs="Arial"/>
          <w:b/>
          <w:color w:val="000000"/>
          <w:sz w:val="20"/>
          <w:szCs w:val="20"/>
        </w:rPr>
        <w:t>career progression routes</w:t>
      </w:r>
      <w:r w:rsidRPr="00CC3990">
        <w:rPr>
          <w:rFonts w:ascii="Arial" w:hAnsi="Arial" w:cs="Arial"/>
          <w:color w:val="000000"/>
          <w:sz w:val="20"/>
          <w:szCs w:val="20"/>
        </w:rPr>
        <w:t xml:space="preserve"> for </w:t>
      </w:r>
      <w:r>
        <w:rPr>
          <w:rFonts w:ascii="Arial" w:hAnsi="Arial" w:cs="Arial"/>
          <w:color w:val="000000"/>
          <w:sz w:val="20"/>
          <w:szCs w:val="20"/>
        </w:rPr>
        <w:t xml:space="preserve">University Teachers </w:t>
      </w:r>
      <w:r w:rsidR="001E6718">
        <w:rPr>
          <w:rFonts w:ascii="Arial" w:hAnsi="Arial" w:cs="Arial"/>
          <w:color w:val="000000"/>
          <w:sz w:val="20"/>
          <w:szCs w:val="20"/>
        </w:rPr>
        <w:t>and academic staff</w:t>
      </w:r>
      <w:r w:rsidRPr="00CC3990">
        <w:rPr>
          <w:rFonts w:ascii="Arial" w:hAnsi="Arial" w:cs="Arial"/>
          <w:color w:val="000000"/>
          <w:sz w:val="20"/>
          <w:szCs w:val="20"/>
        </w:rPr>
        <w:t xml:space="preserve"> (i.e. teaching and research) are distinct and separate with no entitlement to move between the two routes in either direction. Movement between the two routes can only occur in response to a member of staff </w:t>
      </w:r>
      <w:proofErr w:type="gramStart"/>
      <w:r w:rsidRPr="00CC3990">
        <w:rPr>
          <w:rFonts w:ascii="Arial" w:hAnsi="Arial" w:cs="Arial"/>
          <w:color w:val="000000"/>
          <w:sz w:val="20"/>
          <w:szCs w:val="20"/>
        </w:rPr>
        <w:t>being appointed</w:t>
      </w:r>
      <w:proofErr w:type="gramEnd"/>
      <w:r w:rsidRPr="00CC3990">
        <w:rPr>
          <w:rFonts w:ascii="Arial" w:hAnsi="Arial" w:cs="Arial"/>
          <w:color w:val="000000"/>
          <w:sz w:val="20"/>
          <w:szCs w:val="20"/>
        </w:rPr>
        <w:t xml:space="preserve"> to a vacant post through the normal recruitment process. </w:t>
      </w:r>
    </w:p>
    <w:p w14:paraId="6B050A54" w14:textId="77777777" w:rsidR="00CC3990" w:rsidRPr="00CC3990" w:rsidRDefault="00CC3990" w:rsidP="00CC3990">
      <w:pPr>
        <w:pStyle w:val="ListParagraph"/>
        <w:rPr>
          <w:rFonts w:ascii="Arial" w:hAnsi="Arial" w:cs="Arial"/>
          <w:color w:val="000000"/>
          <w:sz w:val="8"/>
          <w:szCs w:val="20"/>
        </w:rPr>
      </w:pPr>
      <w:bookmarkStart w:id="0" w:name="_GoBack"/>
      <w:bookmarkEnd w:id="0"/>
    </w:p>
    <w:p w14:paraId="3B6A16ED" w14:textId="77777777" w:rsidR="00CC3990" w:rsidRDefault="00207267" w:rsidP="0086720D">
      <w:pPr>
        <w:pStyle w:val="NormalWeb"/>
        <w:numPr>
          <w:ilvl w:val="0"/>
          <w:numId w:val="3"/>
        </w:numPr>
        <w:shd w:val="clear" w:color="auto" w:fill="FFFFFF"/>
        <w:spacing w:before="0" w:beforeAutospacing="0" w:after="0" w:afterAutospacing="0" w:line="240" w:lineRule="atLeast"/>
        <w:jc w:val="both"/>
        <w:textAlignment w:val="baseline"/>
        <w:rPr>
          <w:rFonts w:ascii="Arial" w:hAnsi="Arial" w:cs="Arial"/>
          <w:color w:val="000000"/>
          <w:sz w:val="20"/>
          <w:szCs w:val="20"/>
        </w:rPr>
      </w:pPr>
      <w:r w:rsidRPr="00CC3990">
        <w:rPr>
          <w:rFonts w:ascii="Arial" w:hAnsi="Arial" w:cs="Arial"/>
          <w:color w:val="000000"/>
          <w:sz w:val="20"/>
          <w:szCs w:val="20"/>
        </w:rPr>
        <w:lastRenderedPageBreak/>
        <w:t xml:space="preserve">Education and experience </w:t>
      </w:r>
      <w:proofErr w:type="gramStart"/>
      <w:r w:rsidRPr="00CC3990">
        <w:rPr>
          <w:rFonts w:ascii="Arial" w:hAnsi="Arial" w:cs="Arial"/>
          <w:color w:val="000000"/>
          <w:sz w:val="20"/>
          <w:szCs w:val="20"/>
        </w:rPr>
        <w:t>are stated</w:t>
      </w:r>
      <w:proofErr w:type="gramEnd"/>
      <w:r w:rsidRPr="00CC3990">
        <w:rPr>
          <w:rFonts w:ascii="Arial" w:hAnsi="Arial" w:cs="Arial"/>
          <w:color w:val="000000"/>
          <w:sz w:val="20"/>
          <w:szCs w:val="20"/>
        </w:rPr>
        <w:t xml:space="preserve"> at the minimum threshold for the level. Additional education or experience may be desirable for some positions. </w:t>
      </w:r>
    </w:p>
    <w:p w14:paraId="6FFE56D7" w14:textId="77777777" w:rsidR="0086720D" w:rsidRPr="0086720D" w:rsidRDefault="0086720D" w:rsidP="0086720D">
      <w:pPr>
        <w:pStyle w:val="NormalWeb"/>
        <w:shd w:val="clear" w:color="auto" w:fill="FFFFFF"/>
        <w:spacing w:before="0" w:beforeAutospacing="0" w:after="0" w:afterAutospacing="0" w:line="240" w:lineRule="atLeast"/>
        <w:jc w:val="both"/>
        <w:textAlignment w:val="baseline"/>
        <w:rPr>
          <w:rFonts w:ascii="Arial" w:hAnsi="Arial" w:cs="Arial"/>
          <w:color w:val="000000"/>
          <w:sz w:val="20"/>
          <w:szCs w:val="20"/>
        </w:rPr>
      </w:pPr>
    </w:p>
    <w:p w14:paraId="0B5660A8" w14:textId="4A8BD59D" w:rsidR="002F6DE1" w:rsidRDefault="00CC3990" w:rsidP="002F6DE1">
      <w:pPr>
        <w:pStyle w:val="NormalWeb"/>
        <w:numPr>
          <w:ilvl w:val="0"/>
          <w:numId w:val="3"/>
        </w:numPr>
        <w:shd w:val="clear" w:color="auto" w:fill="FFFFFF"/>
        <w:spacing w:before="0" w:beforeAutospacing="0" w:after="0" w:afterAutospacing="0" w:line="240" w:lineRule="atLeast"/>
        <w:jc w:val="both"/>
        <w:textAlignment w:val="baseline"/>
        <w:rPr>
          <w:rFonts w:ascii="Arial" w:hAnsi="Arial" w:cs="Arial"/>
          <w:color w:val="000000" w:themeColor="text1"/>
          <w:sz w:val="20"/>
          <w:szCs w:val="20"/>
        </w:rPr>
      </w:pPr>
      <w:r w:rsidRPr="002F6DE1">
        <w:rPr>
          <w:rFonts w:ascii="Arial" w:hAnsi="Arial" w:cs="Arial"/>
          <w:color w:val="000000" w:themeColor="text1"/>
          <w:sz w:val="20"/>
          <w:szCs w:val="20"/>
        </w:rPr>
        <w:t xml:space="preserve">University Teachers </w:t>
      </w:r>
      <w:r w:rsidR="002F6DE1" w:rsidRPr="002F6DE1">
        <w:rPr>
          <w:rFonts w:ascii="Arial" w:hAnsi="Arial" w:cs="Arial"/>
          <w:color w:val="000000" w:themeColor="text1"/>
          <w:sz w:val="20"/>
          <w:szCs w:val="20"/>
        </w:rPr>
        <w:t xml:space="preserve">will </w:t>
      </w:r>
      <w:r w:rsidR="00B531B4" w:rsidRPr="002F6DE1">
        <w:rPr>
          <w:rFonts w:ascii="Arial" w:hAnsi="Arial" w:cs="Arial"/>
          <w:color w:val="000000" w:themeColor="text1"/>
          <w:sz w:val="20"/>
          <w:szCs w:val="20"/>
        </w:rPr>
        <w:t>hold a recognised teaching qualification as this is an indicator o</w:t>
      </w:r>
      <w:r w:rsidR="002F6DE1">
        <w:rPr>
          <w:rFonts w:ascii="Arial" w:hAnsi="Arial" w:cs="Arial"/>
          <w:color w:val="000000" w:themeColor="text1"/>
          <w:sz w:val="20"/>
          <w:szCs w:val="20"/>
        </w:rPr>
        <w:t>f core knowledge and competency</w:t>
      </w:r>
      <w:r w:rsidR="00B531B4" w:rsidRPr="002F6DE1">
        <w:rPr>
          <w:rFonts w:ascii="Arial" w:hAnsi="Arial" w:cs="Arial"/>
          <w:color w:val="000000" w:themeColor="text1"/>
          <w:sz w:val="20"/>
          <w:szCs w:val="20"/>
        </w:rPr>
        <w:t>.</w:t>
      </w:r>
      <w:r w:rsidRPr="002F6DE1">
        <w:rPr>
          <w:rFonts w:ascii="Arial" w:hAnsi="Arial" w:cs="Arial"/>
          <w:color w:val="000000" w:themeColor="text1"/>
          <w:sz w:val="20"/>
          <w:szCs w:val="20"/>
        </w:rPr>
        <w:t xml:space="preserve"> </w:t>
      </w:r>
    </w:p>
    <w:p w14:paraId="0BC6CBE6" w14:textId="77777777" w:rsidR="00CC3990" w:rsidRPr="002F6DE1" w:rsidRDefault="00CC3990" w:rsidP="002F6DE1">
      <w:pPr>
        <w:pStyle w:val="NormalWeb"/>
        <w:shd w:val="clear" w:color="auto" w:fill="FFFFFF"/>
        <w:spacing w:before="0" w:beforeAutospacing="0" w:after="0" w:afterAutospacing="0" w:line="240" w:lineRule="atLeast"/>
        <w:jc w:val="both"/>
        <w:textAlignment w:val="baseline"/>
        <w:rPr>
          <w:rFonts w:ascii="Arial" w:hAnsi="Arial" w:cs="Arial"/>
          <w:color w:val="000000" w:themeColor="text1"/>
          <w:sz w:val="6"/>
          <w:szCs w:val="20"/>
        </w:rPr>
      </w:pPr>
    </w:p>
    <w:p w14:paraId="6488F93D" w14:textId="77777777" w:rsidR="00731EA9" w:rsidRPr="001A78A4" w:rsidRDefault="0086720D" w:rsidP="001A78A4">
      <w:pPr>
        <w:pStyle w:val="NormalWeb"/>
        <w:numPr>
          <w:ilvl w:val="0"/>
          <w:numId w:val="3"/>
        </w:numPr>
        <w:shd w:val="clear" w:color="auto" w:fill="FFFFFF"/>
        <w:spacing w:before="0" w:beforeAutospacing="0" w:after="0" w:afterAutospacing="0" w:line="240" w:lineRule="atLeast"/>
        <w:jc w:val="both"/>
        <w:textAlignment w:val="baseline"/>
        <w:rPr>
          <w:rFonts w:ascii="Arial" w:hAnsi="Arial" w:cs="Arial"/>
          <w:color w:val="000000" w:themeColor="text1"/>
          <w:sz w:val="20"/>
          <w:szCs w:val="20"/>
        </w:rPr>
      </w:pPr>
      <w:r w:rsidRPr="001A78A4">
        <w:rPr>
          <w:rFonts w:ascii="Arial" w:hAnsi="Arial" w:cs="Arial"/>
          <w:color w:val="000000" w:themeColor="text1"/>
          <w:sz w:val="20"/>
          <w:szCs w:val="20"/>
        </w:rPr>
        <w:t xml:space="preserve">The role descriptions </w:t>
      </w:r>
      <w:proofErr w:type="gramStart"/>
      <w:r w:rsidRPr="001A78A4">
        <w:rPr>
          <w:rFonts w:ascii="Arial" w:hAnsi="Arial" w:cs="Arial"/>
          <w:color w:val="000000" w:themeColor="text1"/>
          <w:sz w:val="20"/>
          <w:szCs w:val="20"/>
        </w:rPr>
        <w:t>should be tailored</w:t>
      </w:r>
      <w:proofErr w:type="gramEnd"/>
      <w:r w:rsidRPr="001A78A4">
        <w:rPr>
          <w:rFonts w:ascii="Arial" w:hAnsi="Arial" w:cs="Arial"/>
          <w:color w:val="000000" w:themeColor="text1"/>
          <w:sz w:val="20"/>
          <w:szCs w:val="20"/>
        </w:rPr>
        <w:t xml:space="preserve"> in line with the requirements of the role and workload allocation for each individual. </w:t>
      </w:r>
    </w:p>
    <w:p w14:paraId="75CE8C52" w14:textId="77777777" w:rsidR="001A78A4" w:rsidRPr="001A78A4" w:rsidRDefault="001A78A4" w:rsidP="001A78A4">
      <w:pPr>
        <w:pStyle w:val="NormalWeb"/>
        <w:shd w:val="clear" w:color="auto" w:fill="FFFFFF"/>
        <w:spacing w:before="0" w:beforeAutospacing="0" w:after="0" w:afterAutospacing="0" w:line="240" w:lineRule="atLeast"/>
        <w:jc w:val="both"/>
        <w:textAlignment w:val="baseline"/>
        <w:rPr>
          <w:rFonts w:ascii="Arial" w:hAnsi="Arial" w:cs="Arial"/>
          <w:color w:val="000000" w:themeColor="text1"/>
          <w:sz w:val="20"/>
          <w:szCs w:val="20"/>
        </w:rPr>
      </w:pPr>
    </w:p>
    <w:p w14:paraId="0FEA2CF7" w14:textId="77777777" w:rsidR="00731EA9" w:rsidRPr="004C1558" w:rsidRDefault="00731EA9" w:rsidP="001A78A4">
      <w:pPr>
        <w:pStyle w:val="NormalWeb"/>
        <w:numPr>
          <w:ilvl w:val="0"/>
          <w:numId w:val="3"/>
        </w:numPr>
        <w:shd w:val="clear" w:color="auto" w:fill="FFFFFF"/>
        <w:spacing w:before="0" w:beforeAutospacing="0" w:after="0" w:afterAutospacing="0" w:line="240" w:lineRule="atLeast"/>
        <w:jc w:val="both"/>
        <w:textAlignment w:val="baseline"/>
        <w:rPr>
          <w:rFonts w:ascii="Arial" w:hAnsi="Arial" w:cs="Arial"/>
          <w:color w:val="000000" w:themeColor="text1"/>
          <w:sz w:val="20"/>
          <w:szCs w:val="20"/>
        </w:rPr>
      </w:pPr>
      <w:r w:rsidRPr="004C1558">
        <w:rPr>
          <w:rFonts w:ascii="Arial" w:hAnsi="Arial" w:cs="Arial"/>
          <w:color w:val="000000" w:themeColor="text1"/>
          <w:sz w:val="20"/>
          <w:szCs w:val="20"/>
        </w:rPr>
        <w:t xml:space="preserve">Teaching includes any activity that contributes to student learning and the student experience, including design and delivery of courses, </w:t>
      </w:r>
      <w:r w:rsidR="001A78A4" w:rsidRPr="004C1558">
        <w:rPr>
          <w:rFonts w:ascii="Arial" w:hAnsi="Arial" w:cs="Arial"/>
          <w:color w:val="000000" w:themeColor="text1"/>
          <w:sz w:val="20"/>
          <w:szCs w:val="20"/>
        </w:rPr>
        <w:t xml:space="preserve">course leadership, </w:t>
      </w:r>
      <w:r w:rsidRPr="004C1558">
        <w:rPr>
          <w:rFonts w:ascii="Arial" w:hAnsi="Arial" w:cs="Arial"/>
          <w:color w:val="000000" w:themeColor="text1"/>
          <w:sz w:val="20"/>
          <w:szCs w:val="20"/>
        </w:rPr>
        <w:t>supervision of student projects and research, pastoral support, management and leadership, student recruitment, widening participation, professional updating, maintaining awareness and understanding of recent advances in knowledge of the relevant discipline.</w:t>
      </w:r>
    </w:p>
    <w:p w14:paraId="25CBA6EB" w14:textId="77777777" w:rsidR="001A78A4" w:rsidRPr="004C1558" w:rsidRDefault="001A78A4" w:rsidP="004C1558">
      <w:pPr>
        <w:pStyle w:val="NormalWeb"/>
        <w:shd w:val="clear" w:color="auto" w:fill="FFFFFF"/>
        <w:spacing w:before="0" w:beforeAutospacing="0" w:after="0" w:afterAutospacing="0" w:line="240" w:lineRule="atLeast"/>
        <w:ind w:left="720"/>
        <w:jc w:val="both"/>
        <w:textAlignment w:val="baseline"/>
        <w:rPr>
          <w:rFonts w:ascii="Arial" w:hAnsi="Arial" w:cs="Arial"/>
          <w:color w:val="000000" w:themeColor="text1"/>
          <w:sz w:val="20"/>
          <w:szCs w:val="20"/>
        </w:rPr>
      </w:pPr>
    </w:p>
    <w:p w14:paraId="10CF5F23" w14:textId="77777777" w:rsidR="00731EA9" w:rsidRDefault="00731EA9" w:rsidP="0086720D">
      <w:pPr>
        <w:pStyle w:val="NormalWeb"/>
        <w:numPr>
          <w:ilvl w:val="0"/>
          <w:numId w:val="3"/>
        </w:numPr>
        <w:shd w:val="clear" w:color="auto" w:fill="FFFFFF"/>
        <w:spacing w:before="0" w:beforeAutospacing="0" w:after="0" w:afterAutospacing="0" w:line="240" w:lineRule="atLeast"/>
        <w:jc w:val="both"/>
        <w:textAlignment w:val="baseline"/>
        <w:rPr>
          <w:rFonts w:ascii="Arial" w:hAnsi="Arial" w:cs="Arial"/>
          <w:color w:val="000000" w:themeColor="text1"/>
          <w:sz w:val="20"/>
          <w:szCs w:val="20"/>
        </w:rPr>
      </w:pPr>
      <w:r w:rsidRPr="001A78A4">
        <w:rPr>
          <w:rFonts w:ascii="Arial" w:hAnsi="Arial" w:cs="Arial"/>
          <w:color w:val="000000" w:themeColor="text1"/>
          <w:sz w:val="20"/>
          <w:szCs w:val="20"/>
        </w:rPr>
        <w:t>It is a key requirement at all levels that staff display scholarship by maintaining their knowledge and understanding of the latest developments in their discipline and of best practice for applying teaching and learning strategies for their subject.</w:t>
      </w:r>
    </w:p>
    <w:p w14:paraId="7E818C6A" w14:textId="77777777" w:rsidR="001A78A4" w:rsidRPr="004C1558" w:rsidRDefault="001A78A4" w:rsidP="004C1558">
      <w:pPr>
        <w:pStyle w:val="NormalWeb"/>
        <w:shd w:val="clear" w:color="auto" w:fill="FFFFFF"/>
        <w:spacing w:before="0" w:beforeAutospacing="0" w:after="0" w:afterAutospacing="0" w:line="240" w:lineRule="atLeast"/>
        <w:ind w:left="720"/>
        <w:jc w:val="both"/>
        <w:textAlignment w:val="baseline"/>
        <w:rPr>
          <w:rFonts w:ascii="Arial" w:hAnsi="Arial" w:cs="Arial"/>
          <w:color w:val="000000" w:themeColor="text1"/>
          <w:sz w:val="20"/>
          <w:szCs w:val="20"/>
        </w:rPr>
      </w:pPr>
    </w:p>
    <w:p w14:paraId="4AF4C262" w14:textId="77777777" w:rsidR="001A78A4" w:rsidRPr="00591378" w:rsidRDefault="001A78A4" w:rsidP="0086720D">
      <w:pPr>
        <w:pStyle w:val="NormalWeb"/>
        <w:numPr>
          <w:ilvl w:val="0"/>
          <w:numId w:val="3"/>
        </w:numPr>
        <w:shd w:val="clear" w:color="auto" w:fill="FFFFFF"/>
        <w:spacing w:before="0" w:beforeAutospacing="0" w:after="0" w:afterAutospacing="0" w:line="240" w:lineRule="atLeast"/>
        <w:jc w:val="both"/>
        <w:textAlignment w:val="baseline"/>
        <w:rPr>
          <w:rFonts w:ascii="Arial" w:hAnsi="Arial" w:cs="Arial"/>
          <w:color w:val="000000" w:themeColor="text1"/>
          <w:sz w:val="20"/>
          <w:szCs w:val="20"/>
        </w:rPr>
      </w:pPr>
      <w:r w:rsidRPr="00591378">
        <w:rPr>
          <w:rFonts w:ascii="Arial" w:hAnsi="Arial" w:cs="Arial"/>
          <w:color w:val="000000" w:themeColor="text1"/>
          <w:sz w:val="20"/>
          <w:szCs w:val="20"/>
        </w:rPr>
        <w:t xml:space="preserve">There is an expectation that University Teachers contribute to </w:t>
      </w:r>
      <w:r w:rsidR="00721E5C" w:rsidRPr="00591378">
        <w:rPr>
          <w:rFonts w:ascii="Arial" w:hAnsi="Arial" w:cs="Arial"/>
          <w:color w:val="000000" w:themeColor="text1"/>
          <w:sz w:val="20"/>
          <w:szCs w:val="20"/>
        </w:rPr>
        <w:t xml:space="preserve">the </w:t>
      </w:r>
      <w:r w:rsidR="00B531B4" w:rsidRPr="00591378">
        <w:rPr>
          <w:rFonts w:ascii="Arial" w:hAnsi="Arial" w:cs="Arial"/>
          <w:color w:val="000000" w:themeColor="text1"/>
          <w:sz w:val="20"/>
          <w:szCs w:val="20"/>
        </w:rPr>
        <w:t xml:space="preserve">wider University </w:t>
      </w:r>
      <w:r w:rsidR="00721E5C" w:rsidRPr="00591378">
        <w:rPr>
          <w:rFonts w:ascii="Arial" w:hAnsi="Arial" w:cs="Arial"/>
          <w:color w:val="000000" w:themeColor="text1"/>
          <w:sz w:val="20"/>
          <w:szCs w:val="20"/>
        </w:rPr>
        <w:t>community</w:t>
      </w:r>
      <w:r w:rsidR="00B531B4" w:rsidRPr="00591378">
        <w:rPr>
          <w:rFonts w:ascii="Arial" w:hAnsi="Arial" w:cs="Arial"/>
          <w:color w:val="000000" w:themeColor="text1"/>
          <w:sz w:val="20"/>
          <w:szCs w:val="20"/>
        </w:rPr>
        <w:t xml:space="preserve"> through membership of relevant Boards and Committees.</w:t>
      </w:r>
    </w:p>
    <w:p w14:paraId="2AD1F774" w14:textId="77777777" w:rsidR="0086720D" w:rsidRPr="001A78A4" w:rsidRDefault="0086720D" w:rsidP="0086720D">
      <w:pPr>
        <w:pStyle w:val="NormalWeb"/>
        <w:shd w:val="clear" w:color="auto" w:fill="FFFFFF"/>
        <w:spacing w:before="0" w:beforeAutospacing="0" w:after="0" w:afterAutospacing="0" w:line="240" w:lineRule="atLeast"/>
        <w:ind w:left="720"/>
        <w:jc w:val="both"/>
        <w:textAlignment w:val="baseline"/>
        <w:rPr>
          <w:rFonts w:ascii="Arial" w:hAnsi="Arial" w:cs="Arial"/>
          <w:color w:val="000000" w:themeColor="text1"/>
          <w:sz w:val="20"/>
          <w:szCs w:val="20"/>
        </w:rPr>
      </w:pPr>
    </w:p>
    <w:p w14:paraId="540EEC6A" w14:textId="77777777" w:rsidR="00CC3990" w:rsidRPr="001A78A4" w:rsidRDefault="00CC3990" w:rsidP="0086720D">
      <w:pPr>
        <w:pStyle w:val="NormalWeb"/>
        <w:shd w:val="clear" w:color="auto" w:fill="FFFFFF"/>
        <w:spacing w:before="0" w:beforeAutospacing="0" w:after="0" w:afterAutospacing="0" w:line="240" w:lineRule="atLeast"/>
        <w:ind w:left="720"/>
        <w:jc w:val="both"/>
        <w:textAlignment w:val="baseline"/>
        <w:rPr>
          <w:rFonts w:ascii="Arial" w:hAnsi="Arial" w:cs="Arial"/>
          <w:color w:val="000000" w:themeColor="text1"/>
          <w:sz w:val="20"/>
          <w:szCs w:val="20"/>
        </w:rPr>
      </w:pPr>
    </w:p>
    <w:p w14:paraId="5B907F17" w14:textId="77777777" w:rsidR="00CC3990" w:rsidRDefault="00CC3990" w:rsidP="00207267">
      <w:pPr>
        <w:pStyle w:val="NormalWeb"/>
        <w:shd w:val="clear" w:color="auto" w:fill="FFFFFF"/>
        <w:spacing w:before="0" w:beforeAutospacing="0" w:after="0" w:afterAutospacing="0" w:line="240" w:lineRule="atLeast"/>
        <w:jc w:val="both"/>
        <w:textAlignment w:val="baseline"/>
        <w:rPr>
          <w:rFonts w:ascii="Arial" w:hAnsi="Arial" w:cs="Arial"/>
          <w:color w:val="000000"/>
          <w:sz w:val="20"/>
          <w:szCs w:val="20"/>
        </w:rPr>
      </w:pPr>
    </w:p>
    <w:p w14:paraId="5168745D" w14:textId="77777777" w:rsidR="002F6DE1" w:rsidRPr="002F6DE1" w:rsidRDefault="00CC3990" w:rsidP="002F6DE1">
      <w:pPr>
        <w:pStyle w:val="NormalWeb"/>
        <w:shd w:val="clear" w:color="auto" w:fill="FFFFFF"/>
        <w:spacing w:before="0" w:beforeAutospacing="0" w:after="0" w:afterAutospacing="0" w:line="240" w:lineRule="atLeast"/>
        <w:jc w:val="both"/>
        <w:textAlignment w:val="baseline"/>
        <w:rPr>
          <w:rFonts w:ascii="Arial" w:hAnsi="Arial" w:cs="Arial"/>
          <w:b/>
          <w:color w:val="000000"/>
          <w:sz w:val="20"/>
          <w:szCs w:val="20"/>
        </w:rPr>
      </w:pPr>
      <w:r w:rsidRPr="002F6DE1">
        <w:rPr>
          <w:rFonts w:ascii="Arial" w:hAnsi="Arial" w:cs="Arial"/>
          <w:b/>
          <w:color w:val="000000"/>
          <w:sz w:val="20"/>
          <w:szCs w:val="20"/>
        </w:rPr>
        <w:br w:type="page"/>
      </w:r>
      <w:r w:rsidR="002F6DE1" w:rsidRPr="002F6DE1">
        <w:rPr>
          <w:rFonts w:ascii="Arial" w:hAnsi="Arial" w:cs="Arial"/>
          <w:b/>
          <w:color w:val="000000"/>
          <w:sz w:val="20"/>
          <w:szCs w:val="20"/>
        </w:rPr>
        <w:lastRenderedPageBreak/>
        <w:t>Job Family - Role Summaries</w:t>
      </w:r>
    </w:p>
    <w:p w14:paraId="2F44F9EA" w14:textId="77777777" w:rsidR="002F6DE1" w:rsidRDefault="002F6DE1" w:rsidP="002F6DE1">
      <w:pPr>
        <w:pStyle w:val="NormalWeb"/>
        <w:shd w:val="clear" w:color="auto" w:fill="FFFFFF"/>
        <w:spacing w:before="0" w:beforeAutospacing="0" w:after="0" w:afterAutospacing="0" w:line="240" w:lineRule="atLeast"/>
        <w:jc w:val="both"/>
        <w:textAlignment w:val="baseline"/>
        <w:rPr>
          <w:sz w:val="20"/>
          <w:szCs w:val="20"/>
        </w:rPr>
      </w:pPr>
    </w:p>
    <w:p w14:paraId="04344F97" w14:textId="77777777" w:rsidR="00E018DD" w:rsidRDefault="00591378" w:rsidP="002F6DE1">
      <w:pPr>
        <w:pStyle w:val="NormalWeb"/>
        <w:shd w:val="clear" w:color="auto" w:fill="FFFFFF"/>
        <w:spacing w:before="0" w:beforeAutospacing="0" w:after="0" w:afterAutospacing="0" w:line="240" w:lineRule="atLeast"/>
        <w:jc w:val="both"/>
        <w:textAlignment w:val="baseline"/>
        <w:rPr>
          <w:rFonts w:ascii="Arial" w:hAnsi="Arial" w:cs="Arial"/>
          <w:b/>
          <w:color w:val="000000"/>
          <w:sz w:val="20"/>
          <w:szCs w:val="20"/>
        </w:rPr>
      </w:pPr>
      <w:r>
        <w:rPr>
          <w:rFonts w:ascii="Arial" w:hAnsi="Arial" w:cs="Arial"/>
          <w:b/>
          <w:color w:val="000000"/>
          <w:sz w:val="20"/>
          <w:szCs w:val="20"/>
        </w:rPr>
        <w:t>TEACHING ASSISTANT</w:t>
      </w:r>
    </w:p>
    <w:p w14:paraId="65DE1591" w14:textId="77777777" w:rsidR="00CC7FBF" w:rsidRPr="002F6DE1" w:rsidRDefault="00CC7FBF" w:rsidP="002F6DE1">
      <w:pPr>
        <w:pStyle w:val="NormalWeb"/>
        <w:shd w:val="clear" w:color="auto" w:fill="FFFFFF"/>
        <w:spacing w:before="0" w:beforeAutospacing="0" w:after="0" w:afterAutospacing="0" w:line="240" w:lineRule="atLeast"/>
        <w:jc w:val="both"/>
        <w:textAlignment w:val="baseline"/>
        <w:rPr>
          <w:sz w:val="20"/>
          <w:szCs w:val="20"/>
        </w:rPr>
      </w:pPr>
    </w:p>
    <w:p w14:paraId="13EE40FB" w14:textId="77777777" w:rsidR="002F6DE1" w:rsidRDefault="002F6DE1" w:rsidP="002F6DE1">
      <w:pPr>
        <w:jc w:val="both"/>
        <w:rPr>
          <w:rFonts w:ascii="Arial" w:eastAsia="Times New Roman" w:hAnsi="Arial" w:cs="Arial"/>
          <w:color w:val="000000"/>
          <w:sz w:val="20"/>
          <w:szCs w:val="27"/>
          <w:lang w:eastAsia="en-GB"/>
        </w:rPr>
      </w:pPr>
      <w:proofErr w:type="spellStart"/>
      <w:r>
        <w:rPr>
          <w:rFonts w:ascii="Arial" w:eastAsia="Times New Roman" w:hAnsi="Arial" w:cs="Arial"/>
          <w:color w:val="000000"/>
          <w:sz w:val="20"/>
          <w:szCs w:val="27"/>
          <w:lang w:eastAsia="en-GB"/>
        </w:rPr>
        <w:t>Roleholders</w:t>
      </w:r>
      <w:proofErr w:type="spellEnd"/>
      <w:r>
        <w:rPr>
          <w:rFonts w:ascii="Arial" w:eastAsia="Times New Roman" w:hAnsi="Arial" w:cs="Arial"/>
          <w:color w:val="000000"/>
          <w:sz w:val="20"/>
          <w:szCs w:val="27"/>
          <w:lang w:eastAsia="en-GB"/>
        </w:rPr>
        <w:t xml:space="preserve"> </w:t>
      </w:r>
      <w:r w:rsidRPr="00824B5E">
        <w:rPr>
          <w:rFonts w:ascii="Arial" w:eastAsia="Times New Roman" w:hAnsi="Arial" w:cs="Arial"/>
          <w:color w:val="000000" w:themeColor="text1"/>
          <w:sz w:val="20"/>
          <w:szCs w:val="27"/>
          <w:lang w:eastAsia="en-GB"/>
        </w:rPr>
        <w:t xml:space="preserve">contribute to the delivery of the Department’s teaching programme by </w:t>
      </w:r>
      <w:r>
        <w:rPr>
          <w:rFonts w:ascii="Arial" w:eastAsia="Times New Roman" w:hAnsi="Arial" w:cs="Arial"/>
          <w:color w:val="000000"/>
          <w:sz w:val="20"/>
          <w:szCs w:val="27"/>
          <w:lang w:eastAsia="en-GB"/>
        </w:rPr>
        <w:t xml:space="preserve">providing </w:t>
      </w:r>
      <w:r w:rsidRPr="004A40CE">
        <w:rPr>
          <w:rFonts w:ascii="Arial" w:eastAsia="Times New Roman" w:hAnsi="Arial" w:cs="Arial"/>
          <w:color w:val="000000"/>
          <w:sz w:val="20"/>
          <w:szCs w:val="27"/>
          <w:lang w:eastAsia="en-GB"/>
        </w:rPr>
        <w:t xml:space="preserve">straightforward teaching to </w:t>
      </w:r>
      <w:r>
        <w:rPr>
          <w:rFonts w:ascii="Arial" w:eastAsia="Times New Roman" w:hAnsi="Arial" w:cs="Arial"/>
          <w:color w:val="000000"/>
          <w:sz w:val="20"/>
          <w:szCs w:val="27"/>
          <w:lang w:eastAsia="en-GB"/>
        </w:rPr>
        <w:t xml:space="preserve">small groups of </w:t>
      </w:r>
      <w:r w:rsidRPr="004A40CE">
        <w:rPr>
          <w:rFonts w:ascii="Arial" w:eastAsia="Times New Roman" w:hAnsi="Arial" w:cs="Arial"/>
          <w:color w:val="000000"/>
          <w:sz w:val="20"/>
          <w:szCs w:val="27"/>
          <w:lang w:eastAsia="en-GB"/>
        </w:rPr>
        <w:t>students</w:t>
      </w:r>
      <w:r>
        <w:rPr>
          <w:rFonts w:ascii="Arial" w:eastAsia="Times New Roman" w:hAnsi="Arial" w:cs="Arial"/>
          <w:color w:val="000000"/>
          <w:sz w:val="20"/>
          <w:szCs w:val="27"/>
          <w:lang w:eastAsia="en-GB"/>
        </w:rPr>
        <w:t>.  They work u</w:t>
      </w:r>
      <w:r w:rsidRPr="004A40CE">
        <w:rPr>
          <w:rFonts w:ascii="Arial" w:eastAsia="Times New Roman" w:hAnsi="Arial" w:cs="Arial"/>
          <w:color w:val="000000"/>
          <w:sz w:val="20"/>
          <w:szCs w:val="27"/>
          <w:lang w:eastAsia="en-GB"/>
        </w:rPr>
        <w:t xml:space="preserve">nder </w:t>
      </w:r>
      <w:r>
        <w:rPr>
          <w:rFonts w:ascii="Arial" w:eastAsia="Times New Roman" w:hAnsi="Arial" w:cs="Arial"/>
          <w:color w:val="000000"/>
          <w:sz w:val="20"/>
          <w:szCs w:val="27"/>
          <w:lang w:eastAsia="en-GB"/>
        </w:rPr>
        <w:t xml:space="preserve">close </w:t>
      </w:r>
      <w:r w:rsidRPr="004A40CE">
        <w:rPr>
          <w:rFonts w:ascii="Arial" w:eastAsia="Times New Roman" w:hAnsi="Arial" w:cs="Arial"/>
          <w:color w:val="000000"/>
          <w:sz w:val="20"/>
          <w:szCs w:val="27"/>
          <w:lang w:eastAsia="en-GB"/>
        </w:rPr>
        <w:t>supervision</w:t>
      </w:r>
      <w:r w:rsidRPr="003733EB">
        <w:rPr>
          <w:rFonts w:ascii="Arial" w:eastAsia="Times New Roman" w:hAnsi="Arial" w:cs="Arial"/>
          <w:color w:val="000000"/>
          <w:sz w:val="20"/>
          <w:szCs w:val="27"/>
          <w:lang w:eastAsia="en-GB"/>
        </w:rPr>
        <w:t>.</w:t>
      </w:r>
      <w:r>
        <w:rPr>
          <w:rFonts w:ascii="Arial" w:eastAsia="Times New Roman" w:hAnsi="Arial" w:cs="Arial"/>
          <w:color w:val="000000"/>
          <w:sz w:val="20"/>
          <w:szCs w:val="27"/>
          <w:lang w:eastAsia="en-GB"/>
        </w:rPr>
        <w:t xml:space="preserve">  </w:t>
      </w:r>
    </w:p>
    <w:p w14:paraId="363FA6D7" w14:textId="77777777" w:rsidR="002F6DE1" w:rsidRPr="00320FB9" w:rsidRDefault="002F6DE1" w:rsidP="002F6DE1">
      <w:pPr>
        <w:jc w:val="both"/>
        <w:rPr>
          <w:rFonts w:ascii="Arial" w:eastAsia="Times New Roman" w:hAnsi="Arial" w:cs="Arial"/>
          <w:color w:val="000000"/>
          <w:sz w:val="20"/>
          <w:szCs w:val="27"/>
          <w:lang w:eastAsia="en-GB"/>
        </w:rPr>
      </w:pPr>
      <w:r w:rsidRPr="004A40CE">
        <w:rPr>
          <w:rFonts w:ascii="Arial" w:eastAsia="Times New Roman" w:hAnsi="Arial" w:cs="Arial"/>
          <w:color w:val="000000"/>
          <w:sz w:val="20"/>
          <w:szCs w:val="27"/>
          <w:lang w:eastAsia="en-GB"/>
        </w:rPr>
        <w:t xml:space="preserve">In this context, </w:t>
      </w:r>
      <w:r>
        <w:rPr>
          <w:rFonts w:ascii="Arial" w:eastAsia="Times New Roman" w:hAnsi="Arial" w:cs="Arial"/>
          <w:color w:val="000000"/>
          <w:sz w:val="20"/>
          <w:szCs w:val="27"/>
          <w:lang w:eastAsia="en-GB"/>
        </w:rPr>
        <w:t xml:space="preserve">close </w:t>
      </w:r>
      <w:r w:rsidRPr="004A40CE">
        <w:rPr>
          <w:rFonts w:ascii="Arial" w:eastAsia="Times New Roman" w:hAnsi="Arial" w:cs="Arial"/>
          <w:color w:val="000000"/>
          <w:sz w:val="20"/>
          <w:szCs w:val="27"/>
          <w:lang w:eastAsia="en-GB"/>
        </w:rPr>
        <w:t xml:space="preserve">supervision means </w:t>
      </w:r>
      <w:proofErr w:type="gramStart"/>
      <w:r w:rsidRPr="004A40CE">
        <w:rPr>
          <w:rFonts w:ascii="Arial" w:eastAsia="Times New Roman" w:hAnsi="Arial" w:cs="Arial"/>
          <w:color w:val="000000"/>
          <w:sz w:val="20"/>
          <w:szCs w:val="27"/>
          <w:lang w:eastAsia="en-GB"/>
        </w:rPr>
        <w:t>teaching which</w:t>
      </w:r>
      <w:proofErr w:type="gramEnd"/>
      <w:r w:rsidRPr="004A40CE">
        <w:rPr>
          <w:rFonts w:ascii="Arial" w:eastAsia="Times New Roman" w:hAnsi="Arial" w:cs="Arial"/>
          <w:color w:val="000000"/>
          <w:sz w:val="20"/>
          <w:szCs w:val="27"/>
          <w:lang w:eastAsia="en-GB"/>
        </w:rPr>
        <w:t xml:space="preserve"> involves working through a </w:t>
      </w:r>
      <w:r>
        <w:rPr>
          <w:rFonts w:ascii="Arial" w:eastAsia="Times New Roman" w:hAnsi="Arial" w:cs="Arial"/>
          <w:color w:val="000000"/>
          <w:sz w:val="20"/>
          <w:szCs w:val="27"/>
          <w:lang w:eastAsia="en-GB"/>
        </w:rPr>
        <w:t>defined piece</w:t>
      </w:r>
      <w:r w:rsidRPr="004A40CE">
        <w:rPr>
          <w:rFonts w:ascii="Arial" w:eastAsia="Times New Roman" w:hAnsi="Arial" w:cs="Arial"/>
          <w:color w:val="000000"/>
          <w:sz w:val="20"/>
          <w:szCs w:val="27"/>
          <w:lang w:eastAsia="en-GB"/>
        </w:rPr>
        <w:t xml:space="preserve"> of work, or prescriptive framework, devised and provided by the Department</w:t>
      </w:r>
      <w:r>
        <w:rPr>
          <w:rFonts w:ascii="Arial" w:eastAsia="Times New Roman" w:hAnsi="Arial" w:cs="Arial"/>
          <w:color w:val="000000"/>
          <w:sz w:val="20"/>
          <w:szCs w:val="27"/>
          <w:lang w:eastAsia="en-GB"/>
        </w:rPr>
        <w:t>/</w:t>
      </w:r>
      <w:r w:rsidRPr="00591378">
        <w:rPr>
          <w:rFonts w:ascii="Arial" w:eastAsia="Times New Roman" w:hAnsi="Arial" w:cs="Arial"/>
          <w:color w:val="000000"/>
          <w:sz w:val="20"/>
          <w:szCs w:val="27"/>
          <w:lang w:eastAsia="en-GB"/>
        </w:rPr>
        <w:t xml:space="preserve">the academic responsible for the </w:t>
      </w:r>
      <w:r w:rsidRPr="00B97C1C">
        <w:rPr>
          <w:rFonts w:ascii="Arial" w:hAnsi="Arial" w:cs="Arial"/>
          <w:color w:val="000000"/>
          <w:sz w:val="20"/>
          <w:szCs w:val="14"/>
          <w:shd w:val="clear" w:color="auto" w:fill="FFFFFF"/>
        </w:rPr>
        <w:t>tutorial</w:t>
      </w:r>
      <w:r>
        <w:rPr>
          <w:rFonts w:ascii="Arial" w:hAnsi="Arial" w:cs="Arial"/>
          <w:color w:val="000000"/>
          <w:sz w:val="20"/>
          <w:szCs w:val="14"/>
          <w:shd w:val="clear" w:color="auto" w:fill="FFFFFF"/>
        </w:rPr>
        <w:t>/ seminar/ discussion group</w:t>
      </w:r>
      <w:r w:rsidRPr="00B97C1C">
        <w:rPr>
          <w:rFonts w:ascii="Arial" w:hAnsi="Arial" w:cs="Arial"/>
          <w:color w:val="000000"/>
          <w:sz w:val="20"/>
          <w:szCs w:val="14"/>
          <w:shd w:val="clear" w:color="auto" w:fill="FFFFFF"/>
        </w:rPr>
        <w:t>/ workshop</w:t>
      </w:r>
      <w:r>
        <w:rPr>
          <w:rFonts w:ascii="Arial" w:eastAsia="Times New Roman" w:hAnsi="Arial" w:cs="Arial"/>
          <w:color w:val="000000"/>
          <w:sz w:val="20"/>
          <w:szCs w:val="27"/>
          <w:lang w:eastAsia="en-GB"/>
        </w:rPr>
        <w:t>/</w:t>
      </w:r>
      <w:r w:rsidRPr="00320FB9">
        <w:rPr>
          <w:rFonts w:ascii="Arial" w:eastAsia="Times New Roman" w:hAnsi="Arial" w:cs="Arial"/>
          <w:color w:val="000000"/>
          <w:sz w:val="20"/>
          <w:szCs w:val="27"/>
          <w:lang w:eastAsia="en-GB"/>
        </w:rPr>
        <w:t>module</w:t>
      </w:r>
      <w:r>
        <w:rPr>
          <w:rFonts w:ascii="Arial" w:eastAsia="Times New Roman" w:hAnsi="Arial" w:cs="Arial"/>
          <w:color w:val="000000"/>
          <w:sz w:val="20"/>
          <w:szCs w:val="27"/>
          <w:lang w:eastAsia="en-GB"/>
        </w:rPr>
        <w:t>/programme</w:t>
      </w:r>
      <w:r w:rsidRPr="00320FB9">
        <w:rPr>
          <w:rFonts w:ascii="Arial" w:eastAsia="Times New Roman" w:hAnsi="Arial" w:cs="Arial"/>
          <w:color w:val="000000"/>
          <w:sz w:val="20"/>
          <w:szCs w:val="27"/>
          <w:lang w:eastAsia="en-GB"/>
        </w:rPr>
        <w:t xml:space="preserve">. </w:t>
      </w:r>
    </w:p>
    <w:p w14:paraId="42F04EC9" w14:textId="77777777" w:rsidR="002F6DE1" w:rsidRDefault="002F6DE1" w:rsidP="002F6DE1">
      <w:pPr>
        <w:jc w:val="both"/>
        <w:rPr>
          <w:rFonts w:ascii="Arial" w:eastAsia="Times New Roman" w:hAnsi="Arial" w:cs="Arial"/>
          <w:color w:val="000000"/>
          <w:sz w:val="20"/>
          <w:szCs w:val="27"/>
          <w:lang w:eastAsia="en-GB"/>
        </w:rPr>
      </w:pPr>
      <w:r w:rsidRPr="004A40CE">
        <w:rPr>
          <w:rFonts w:ascii="Arial" w:eastAsia="Times New Roman" w:hAnsi="Arial" w:cs="Arial"/>
          <w:color w:val="000000"/>
          <w:sz w:val="20"/>
          <w:szCs w:val="27"/>
          <w:lang w:eastAsia="en-GB"/>
        </w:rPr>
        <w:t xml:space="preserve">Straightforward teaching means that the range of </w:t>
      </w:r>
      <w:proofErr w:type="gramStart"/>
      <w:r w:rsidRPr="004A40CE">
        <w:rPr>
          <w:rFonts w:ascii="Arial" w:eastAsia="Times New Roman" w:hAnsi="Arial" w:cs="Arial"/>
          <w:color w:val="000000"/>
          <w:sz w:val="20"/>
          <w:szCs w:val="27"/>
          <w:lang w:eastAsia="en-GB"/>
        </w:rPr>
        <w:t>issues which may be raised</w:t>
      </w:r>
      <w:proofErr w:type="gramEnd"/>
      <w:r w:rsidRPr="004A40CE">
        <w:rPr>
          <w:rFonts w:ascii="Arial" w:eastAsia="Times New Roman" w:hAnsi="Arial" w:cs="Arial"/>
          <w:color w:val="000000"/>
          <w:sz w:val="20"/>
          <w:szCs w:val="27"/>
          <w:lang w:eastAsia="en-GB"/>
        </w:rPr>
        <w:t xml:space="preserve"> is predictable and constrained by th</w:t>
      </w:r>
      <w:r>
        <w:rPr>
          <w:rFonts w:ascii="Arial" w:eastAsia="Times New Roman" w:hAnsi="Arial" w:cs="Arial"/>
          <w:color w:val="000000"/>
          <w:sz w:val="20"/>
          <w:szCs w:val="27"/>
          <w:lang w:eastAsia="en-GB"/>
        </w:rPr>
        <w:t>e nature of the materials used.</w:t>
      </w:r>
    </w:p>
    <w:p w14:paraId="180B5634" w14:textId="77777777" w:rsidR="00702D75" w:rsidRPr="00B531B4" w:rsidRDefault="00702D75" w:rsidP="00702D75">
      <w:pPr>
        <w:rPr>
          <w:rFonts w:ascii="Arial" w:hAnsi="Arial" w:cs="Arial"/>
          <w:color w:val="000000" w:themeColor="text1"/>
          <w:sz w:val="20"/>
          <w:szCs w:val="27"/>
        </w:rPr>
      </w:pPr>
      <w:r w:rsidRPr="00B531B4">
        <w:rPr>
          <w:rFonts w:ascii="Arial" w:hAnsi="Arial" w:cs="Arial"/>
          <w:color w:val="000000" w:themeColor="text1"/>
          <w:sz w:val="20"/>
          <w:szCs w:val="27"/>
        </w:rPr>
        <w:t xml:space="preserve">They will </w:t>
      </w:r>
    </w:p>
    <w:p w14:paraId="05F6D2EC" w14:textId="1C969E76" w:rsidR="00702D75" w:rsidRDefault="00702D75" w:rsidP="00702D75">
      <w:pPr>
        <w:numPr>
          <w:ilvl w:val="0"/>
          <w:numId w:val="12"/>
        </w:numPr>
        <w:rPr>
          <w:rFonts w:ascii="Arial" w:hAnsi="Arial" w:cs="Arial"/>
          <w:color w:val="000000" w:themeColor="text1"/>
          <w:sz w:val="20"/>
          <w:szCs w:val="27"/>
        </w:rPr>
      </w:pPr>
      <w:r>
        <w:rPr>
          <w:rFonts w:ascii="Arial" w:hAnsi="Arial" w:cs="Arial"/>
          <w:color w:val="000000" w:themeColor="text1"/>
          <w:sz w:val="20"/>
          <w:szCs w:val="27"/>
        </w:rPr>
        <w:t xml:space="preserve">Assist </w:t>
      </w:r>
      <w:r w:rsidRPr="00702D75">
        <w:rPr>
          <w:rFonts w:ascii="Arial" w:hAnsi="Arial" w:cs="Arial"/>
          <w:color w:val="000000"/>
          <w:sz w:val="20"/>
          <w:szCs w:val="27"/>
        </w:rPr>
        <w:t>module</w:t>
      </w:r>
      <w:r w:rsidR="00FE4231">
        <w:rPr>
          <w:rFonts w:ascii="Arial" w:hAnsi="Arial" w:cs="Arial"/>
          <w:color w:val="000000"/>
          <w:sz w:val="20"/>
          <w:szCs w:val="27"/>
        </w:rPr>
        <w:t>/programme</w:t>
      </w:r>
      <w:r w:rsidRPr="00702D75">
        <w:rPr>
          <w:rFonts w:ascii="Arial" w:hAnsi="Arial" w:cs="Arial"/>
          <w:color w:val="000000"/>
          <w:sz w:val="20"/>
          <w:szCs w:val="27"/>
        </w:rPr>
        <w:t xml:space="preserve"> </w:t>
      </w:r>
      <w:r w:rsidRPr="00702D75">
        <w:rPr>
          <w:rFonts w:ascii="Arial" w:hAnsi="Arial" w:cs="Arial"/>
          <w:color w:val="000000" w:themeColor="text1"/>
          <w:sz w:val="20"/>
          <w:szCs w:val="27"/>
        </w:rPr>
        <w:t>leaders</w:t>
      </w:r>
      <w:r>
        <w:rPr>
          <w:rFonts w:ascii="Arial" w:hAnsi="Arial" w:cs="Arial"/>
          <w:color w:val="000000" w:themeColor="text1"/>
          <w:sz w:val="20"/>
          <w:szCs w:val="27"/>
        </w:rPr>
        <w:t>/ academic member of staff in delivery of teaching.</w:t>
      </w:r>
    </w:p>
    <w:p w14:paraId="69066CE4" w14:textId="77777777" w:rsidR="002F6DE1" w:rsidRPr="004A40CE" w:rsidRDefault="002F6DE1" w:rsidP="002F6DE1">
      <w:pPr>
        <w:spacing w:line="240" w:lineRule="atLeast"/>
        <w:jc w:val="both"/>
        <w:rPr>
          <w:rFonts w:ascii="Arial" w:hAnsi="Arial" w:cs="Arial"/>
          <w:color w:val="000000"/>
          <w:sz w:val="20"/>
          <w:szCs w:val="20"/>
        </w:rPr>
      </w:pPr>
      <w:r w:rsidRPr="004A40CE">
        <w:rPr>
          <w:rFonts w:ascii="Arial" w:hAnsi="Arial" w:cs="Arial"/>
          <w:color w:val="000000"/>
          <w:sz w:val="20"/>
          <w:szCs w:val="27"/>
        </w:rPr>
        <w:t xml:space="preserve">Typically requires </w:t>
      </w:r>
      <w:r>
        <w:rPr>
          <w:rFonts w:ascii="Arial" w:hAnsi="Arial" w:cs="Arial"/>
          <w:color w:val="000000"/>
          <w:sz w:val="20"/>
          <w:szCs w:val="27"/>
        </w:rPr>
        <w:t>Level 8 (</w:t>
      </w:r>
      <w:r w:rsidRPr="004A40CE">
        <w:rPr>
          <w:rFonts w:ascii="Arial" w:hAnsi="Arial" w:cs="Arial"/>
          <w:color w:val="000000"/>
          <w:sz w:val="20"/>
          <w:szCs w:val="27"/>
        </w:rPr>
        <w:t>degree</w:t>
      </w:r>
      <w:r>
        <w:rPr>
          <w:rFonts w:ascii="Arial" w:hAnsi="Arial" w:cs="Arial"/>
          <w:color w:val="000000"/>
          <w:sz w:val="20"/>
          <w:szCs w:val="27"/>
        </w:rPr>
        <w:t xml:space="preserve"> or equivalent) qualification</w:t>
      </w:r>
      <w:r w:rsidRPr="004A40CE">
        <w:rPr>
          <w:rFonts w:ascii="Arial" w:hAnsi="Arial" w:cs="Arial"/>
          <w:color w:val="000000"/>
          <w:sz w:val="20"/>
          <w:szCs w:val="27"/>
        </w:rPr>
        <w:t xml:space="preserve">. </w:t>
      </w:r>
    </w:p>
    <w:p w14:paraId="368C59C5" w14:textId="77777777" w:rsidR="00062D2E" w:rsidRPr="004A40CE" w:rsidRDefault="00062D2E" w:rsidP="00A86997">
      <w:pPr>
        <w:spacing w:line="240" w:lineRule="atLeast"/>
        <w:jc w:val="both"/>
        <w:rPr>
          <w:rFonts w:ascii="Arial" w:hAnsi="Arial" w:cs="Arial"/>
          <w:b/>
          <w:color w:val="000000"/>
          <w:sz w:val="20"/>
          <w:szCs w:val="20"/>
        </w:rPr>
      </w:pPr>
    </w:p>
    <w:p w14:paraId="415CA678" w14:textId="77777777" w:rsidR="007C078C" w:rsidRPr="002F6DE1" w:rsidRDefault="00D437CB" w:rsidP="007C078C">
      <w:pPr>
        <w:spacing w:line="240" w:lineRule="atLeast"/>
        <w:jc w:val="both"/>
        <w:rPr>
          <w:rFonts w:ascii="Arial" w:hAnsi="Arial" w:cs="Arial"/>
          <w:b/>
          <w:color w:val="000000"/>
          <w:sz w:val="20"/>
          <w:szCs w:val="20"/>
        </w:rPr>
      </w:pPr>
      <w:r>
        <w:rPr>
          <w:rFonts w:ascii="Arial" w:hAnsi="Arial" w:cs="Arial"/>
          <w:b/>
          <w:color w:val="000000"/>
          <w:sz w:val="20"/>
          <w:szCs w:val="20"/>
        </w:rPr>
        <w:t>ASSOCIATE</w:t>
      </w:r>
      <w:r w:rsidR="00DD58A0" w:rsidRPr="004A40CE">
        <w:rPr>
          <w:rFonts w:ascii="Arial" w:hAnsi="Arial" w:cs="Arial"/>
          <w:b/>
          <w:color w:val="000000"/>
          <w:sz w:val="20"/>
          <w:szCs w:val="20"/>
        </w:rPr>
        <w:t xml:space="preserve"> </w:t>
      </w:r>
      <w:proofErr w:type="gramStart"/>
      <w:r w:rsidR="00DD58A0" w:rsidRPr="004A40CE">
        <w:rPr>
          <w:rFonts w:ascii="Arial" w:hAnsi="Arial" w:cs="Arial"/>
          <w:b/>
          <w:color w:val="000000"/>
          <w:sz w:val="20"/>
          <w:szCs w:val="20"/>
        </w:rPr>
        <w:t xml:space="preserve">TEACHER </w:t>
      </w:r>
      <w:r w:rsidR="00E018DD" w:rsidRPr="004A40CE">
        <w:rPr>
          <w:rFonts w:ascii="Arial" w:hAnsi="Arial" w:cs="Arial"/>
          <w:b/>
          <w:i/>
          <w:color w:val="000000"/>
          <w:sz w:val="20"/>
          <w:szCs w:val="20"/>
        </w:rPr>
        <w:t xml:space="preserve"> </w:t>
      </w:r>
      <w:r w:rsidR="00E018DD" w:rsidRPr="002F6DE1">
        <w:rPr>
          <w:rFonts w:ascii="Arial" w:hAnsi="Arial" w:cs="Arial"/>
          <w:color w:val="000000"/>
          <w:sz w:val="20"/>
          <w:szCs w:val="20"/>
        </w:rPr>
        <w:t>–</w:t>
      </w:r>
      <w:proofErr w:type="gramEnd"/>
      <w:r w:rsidR="00E018DD" w:rsidRPr="002F6DE1">
        <w:rPr>
          <w:rFonts w:ascii="Arial" w:hAnsi="Arial" w:cs="Arial"/>
          <w:color w:val="000000"/>
          <w:sz w:val="20"/>
          <w:szCs w:val="20"/>
        </w:rPr>
        <w:t xml:space="preserve"> </w:t>
      </w:r>
      <w:r w:rsidR="002F6DE1">
        <w:rPr>
          <w:rFonts w:ascii="Arial" w:hAnsi="Arial" w:cs="Arial"/>
          <w:color w:val="000000"/>
          <w:sz w:val="20"/>
          <w:szCs w:val="20"/>
        </w:rPr>
        <w:t xml:space="preserve">professional entry level. </w:t>
      </w:r>
    </w:p>
    <w:p w14:paraId="1A6B2383" w14:textId="77777777" w:rsidR="00E018DD" w:rsidRPr="002F6DE1" w:rsidRDefault="00E018DD" w:rsidP="00E018DD">
      <w:pPr>
        <w:spacing w:line="240" w:lineRule="atLeast"/>
        <w:jc w:val="both"/>
        <w:rPr>
          <w:rFonts w:ascii="Arial" w:hAnsi="Arial" w:cs="Arial"/>
          <w:color w:val="000000" w:themeColor="text1"/>
          <w:sz w:val="20"/>
          <w:szCs w:val="20"/>
        </w:rPr>
      </w:pPr>
      <w:proofErr w:type="spellStart"/>
      <w:r w:rsidRPr="002F6DE1">
        <w:rPr>
          <w:rFonts w:ascii="Arial" w:eastAsia="Times New Roman" w:hAnsi="Arial" w:cs="Arial"/>
          <w:bCs/>
          <w:color w:val="000000"/>
          <w:sz w:val="20"/>
          <w:szCs w:val="27"/>
          <w:lang w:eastAsia="en-GB"/>
        </w:rPr>
        <w:t>Roleholders</w:t>
      </w:r>
      <w:proofErr w:type="spellEnd"/>
      <w:r w:rsidRPr="004A40CE">
        <w:rPr>
          <w:rFonts w:ascii="Arial" w:eastAsia="Times New Roman" w:hAnsi="Arial" w:cs="Arial"/>
          <w:b/>
          <w:bCs/>
          <w:color w:val="000000"/>
          <w:sz w:val="20"/>
          <w:szCs w:val="27"/>
          <w:lang w:eastAsia="en-GB"/>
        </w:rPr>
        <w:t xml:space="preserve"> </w:t>
      </w:r>
      <w:r w:rsidRPr="004A40CE">
        <w:rPr>
          <w:rFonts w:ascii="Arial" w:eastAsia="Times New Roman" w:hAnsi="Arial" w:cs="Arial"/>
          <w:color w:val="000000"/>
          <w:sz w:val="20"/>
          <w:szCs w:val="27"/>
          <w:lang w:eastAsia="en-GB"/>
        </w:rPr>
        <w:t xml:space="preserve">contribute to the delivery of the Department’s teaching programme by providing teaching </w:t>
      </w:r>
      <w:r w:rsidRPr="004A40CE">
        <w:rPr>
          <w:rFonts w:ascii="Arial" w:eastAsia="Times New Roman" w:hAnsi="Arial" w:cs="Arial"/>
          <w:i/>
          <w:iCs/>
          <w:color w:val="000000"/>
          <w:sz w:val="20"/>
          <w:lang w:eastAsia="en-GB"/>
        </w:rPr>
        <w:t xml:space="preserve">within a </w:t>
      </w:r>
      <w:r w:rsidR="007C078C">
        <w:rPr>
          <w:rFonts w:ascii="Arial" w:eastAsia="Times New Roman" w:hAnsi="Arial" w:cs="Arial"/>
          <w:i/>
          <w:iCs/>
          <w:color w:val="000000"/>
          <w:sz w:val="20"/>
          <w:lang w:eastAsia="en-GB"/>
        </w:rPr>
        <w:t>programme</w:t>
      </w:r>
      <w:r w:rsidRPr="004A40CE">
        <w:rPr>
          <w:rFonts w:ascii="Arial" w:eastAsia="Times New Roman" w:hAnsi="Arial" w:cs="Arial"/>
          <w:i/>
          <w:iCs/>
          <w:color w:val="000000"/>
          <w:sz w:val="20"/>
          <w:lang w:eastAsia="en-GB"/>
        </w:rPr>
        <w:t xml:space="preserve"> for which a member of academic staff </w:t>
      </w:r>
      <w:r w:rsidR="00824B5E">
        <w:rPr>
          <w:rFonts w:ascii="Arial" w:eastAsia="Times New Roman" w:hAnsi="Arial" w:cs="Arial"/>
          <w:i/>
          <w:iCs/>
          <w:color w:val="000000"/>
          <w:sz w:val="20"/>
          <w:lang w:eastAsia="en-GB"/>
        </w:rPr>
        <w:t xml:space="preserve">typically </w:t>
      </w:r>
      <w:r w:rsidRPr="004A40CE">
        <w:rPr>
          <w:rFonts w:ascii="Arial" w:eastAsia="Times New Roman" w:hAnsi="Arial" w:cs="Arial"/>
          <w:i/>
          <w:iCs/>
          <w:color w:val="000000"/>
          <w:sz w:val="20"/>
          <w:lang w:eastAsia="en-GB"/>
        </w:rPr>
        <w:t>carries overall responsibility</w:t>
      </w:r>
      <w:r w:rsidRPr="002F6DE1">
        <w:rPr>
          <w:rFonts w:ascii="Arial" w:eastAsia="Times New Roman" w:hAnsi="Arial" w:cs="Arial"/>
          <w:color w:val="000000" w:themeColor="text1"/>
          <w:sz w:val="20"/>
          <w:szCs w:val="27"/>
          <w:lang w:eastAsia="en-GB"/>
        </w:rPr>
        <w:t>.</w:t>
      </w:r>
      <w:r w:rsidR="00824B5E" w:rsidRPr="002F6DE1">
        <w:rPr>
          <w:rFonts w:ascii="Arial" w:eastAsia="Times New Roman" w:hAnsi="Arial" w:cs="Arial"/>
          <w:color w:val="000000" w:themeColor="text1"/>
          <w:sz w:val="20"/>
          <w:szCs w:val="27"/>
          <w:lang w:eastAsia="en-GB"/>
        </w:rPr>
        <w:t xml:space="preserve">  </w:t>
      </w:r>
    </w:p>
    <w:p w14:paraId="1B3E0ADF" w14:textId="77777777" w:rsidR="00E018DD" w:rsidRPr="004A40CE" w:rsidRDefault="00E018DD" w:rsidP="00E018DD">
      <w:pPr>
        <w:spacing w:line="240" w:lineRule="atLeast"/>
        <w:jc w:val="both"/>
        <w:rPr>
          <w:rFonts w:ascii="Arial" w:hAnsi="Arial" w:cs="Arial"/>
          <w:color w:val="000000"/>
          <w:sz w:val="20"/>
          <w:szCs w:val="20"/>
        </w:rPr>
      </w:pPr>
      <w:r w:rsidRPr="004A40CE">
        <w:rPr>
          <w:rFonts w:ascii="Arial" w:hAnsi="Arial" w:cs="Arial"/>
          <w:color w:val="000000"/>
          <w:sz w:val="20"/>
          <w:szCs w:val="27"/>
        </w:rPr>
        <w:t xml:space="preserve">Teaching deals with the </w:t>
      </w:r>
      <w:r w:rsidRPr="007C078C">
        <w:rPr>
          <w:rFonts w:ascii="Arial" w:hAnsi="Arial" w:cs="Arial"/>
          <w:color w:val="000000"/>
          <w:sz w:val="20"/>
          <w:szCs w:val="27"/>
        </w:rPr>
        <w:t>core</w:t>
      </w:r>
      <w:r w:rsidRPr="004A40CE">
        <w:rPr>
          <w:rFonts w:ascii="Arial" w:hAnsi="Arial" w:cs="Arial"/>
          <w:color w:val="000000"/>
          <w:sz w:val="20"/>
          <w:szCs w:val="27"/>
        </w:rPr>
        <w:t xml:space="preserve"> knowledge base of the discipline. Requires sufficient knowledge of the discipline, curriculum and teaching methods to promote depth of learning and understanding and ensure that learning objectives </w:t>
      </w:r>
      <w:proofErr w:type="gramStart"/>
      <w:r w:rsidRPr="004A40CE">
        <w:rPr>
          <w:rFonts w:ascii="Arial" w:hAnsi="Arial" w:cs="Arial"/>
          <w:color w:val="000000"/>
          <w:sz w:val="20"/>
          <w:szCs w:val="27"/>
        </w:rPr>
        <w:t>are met</w:t>
      </w:r>
      <w:proofErr w:type="gramEnd"/>
      <w:r w:rsidRPr="004A40CE">
        <w:rPr>
          <w:rFonts w:ascii="Arial" w:hAnsi="Arial" w:cs="Arial"/>
          <w:color w:val="000000"/>
          <w:sz w:val="20"/>
          <w:szCs w:val="27"/>
        </w:rPr>
        <w:t xml:space="preserve">. </w:t>
      </w:r>
    </w:p>
    <w:p w14:paraId="3633BBEB" w14:textId="77777777" w:rsidR="00C030E6" w:rsidRPr="00B531B4" w:rsidRDefault="00E018DD" w:rsidP="002F6DE1">
      <w:pPr>
        <w:rPr>
          <w:rFonts w:ascii="Arial" w:hAnsi="Arial" w:cs="Arial"/>
          <w:color w:val="000000" w:themeColor="text1"/>
          <w:sz w:val="20"/>
          <w:szCs w:val="27"/>
        </w:rPr>
      </w:pPr>
      <w:proofErr w:type="spellStart"/>
      <w:r w:rsidRPr="00B531B4">
        <w:rPr>
          <w:rFonts w:ascii="Arial" w:hAnsi="Arial" w:cs="Arial"/>
          <w:color w:val="000000" w:themeColor="text1"/>
          <w:sz w:val="20"/>
          <w:szCs w:val="27"/>
        </w:rPr>
        <w:t>Roleholders</w:t>
      </w:r>
      <w:proofErr w:type="spellEnd"/>
      <w:r w:rsidRPr="00B531B4">
        <w:rPr>
          <w:rFonts w:ascii="Arial" w:hAnsi="Arial" w:cs="Arial"/>
          <w:color w:val="000000" w:themeColor="text1"/>
          <w:sz w:val="20"/>
          <w:szCs w:val="27"/>
        </w:rPr>
        <w:t xml:space="preserve"> </w:t>
      </w:r>
      <w:r w:rsidR="00C030E6" w:rsidRPr="00B531B4">
        <w:rPr>
          <w:rFonts w:ascii="Arial" w:hAnsi="Arial" w:cs="Arial"/>
          <w:color w:val="000000" w:themeColor="text1"/>
          <w:sz w:val="20"/>
          <w:szCs w:val="27"/>
        </w:rPr>
        <w:t>effectively and efficiently undertake a range of duties associated with the teaching of full time and part time students and associated administration</w:t>
      </w:r>
      <w:r w:rsidR="002F6DE1">
        <w:rPr>
          <w:rFonts w:ascii="Arial" w:hAnsi="Arial" w:cs="Arial"/>
          <w:color w:val="000000" w:themeColor="text1"/>
          <w:sz w:val="20"/>
          <w:szCs w:val="27"/>
        </w:rPr>
        <w:t xml:space="preserve">. </w:t>
      </w:r>
    </w:p>
    <w:p w14:paraId="79BCF4F8" w14:textId="77777777" w:rsidR="00C030E6" w:rsidRPr="00B531B4" w:rsidRDefault="00C030E6" w:rsidP="00702D75">
      <w:pPr>
        <w:rPr>
          <w:rFonts w:ascii="Arial" w:hAnsi="Arial" w:cs="Arial"/>
          <w:color w:val="000000" w:themeColor="text1"/>
          <w:sz w:val="20"/>
          <w:szCs w:val="27"/>
        </w:rPr>
      </w:pPr>
      <w:r w:rsidRPr="00B531B4">
        <w:rPr>
          <w:rFonts w:ascii="Arial" w:hAnsi="Arial" w:cs="Arial"/>
          <w:color w:val="000000" w:themeColor="text1"/>
          <w:sz w:val="20"/>
          <w:szCs w:val="27"/>
        </w:rPr>
        <w:t xml:space="preserve">They will </w:t>
      </w:r>
    </w:p>
    <w:p w14:paraId="610EBCB0" w14:textId="57424250" w:rsidR="00702D75" w:rsidRDefault="00702D75" w:rsidP="00702D75">
      <w:pPr>
        <w:numPr>
          <w:ilvl w:val="0"/>
          <w:numId w:val="12"/>
        </w:numPr>
        <w:rPr>
          <w:rFonts w:ascii="Arial" w:hAnsi="Arial" w:cs="Arial"/>
          <w:color w:val="000000" w:themeColor="text1"/>
          <w:sz w:val="20"/>
          <w:szCs w:val="27"/>
        </w:rPr>
      </w:pPr>
      <w:r>
        <w:rPr>
          <w:rFonts w:ascii="Arial" w:hAnsi="Arial" w:cs="Arial"/>
          <w:color w:val="000000" w:themeColor="text1"/>
          <w:sz w:val="20"/>
          <w:szCs w:val="27"/>
        </w:rPr>
        <w:t>act as module</w:t>
      </w:r>
      <w:r w:rsidR="00934238">
        <w:rPr>
          <w:rFonts w:ascii="Arial" w:hAnsi="Arial" w:cs="Arial"/>
          <w:color w:val="000000" w:themeColor="text1"/>
          <w:sz w:val="20"/>
          <w:szCs w:val="27"/>
        </w:rPr>
        <w:t xml:space="preserve"> </w:t>
      </w:r>
      <w:r w:rsidR="00276986">
        <w:rPr>
          <w:rFonts w:ascii="Arial" w:hAnsi="Arial" w:cs="Arial"/>
          <w:color w:val="000000" w:themeColor="text1"/>
          <w:sz w:val="20"/>
          <w:szCs w:val="27"/>
        </w:rPr>
        <w:t>coordinators</w:t>
      </w:r>
    </w:p>
    <w:p w14:paraId="0D6989AD" w14:textId="77777777" w:rsidR="00C030E6" w:rsidRPr="00B531B4" w:rsidRDefault="00E018DD" w:rsidP="00702D75">
      <w:pPr>
        <w:numPr>
          <w:ilvl w:val="0"/>
          <w:numId w:val="12"/>
        </w:numPr>
        <w:rPr>
          <w:rFonts w:ascii="Arial" w:hAnsi="Arial" w:cs="Arial"/>
          <w:color w:val="000000" w:themeColor="text1"/>
          <w:sz w:val="20"/>
          <w:szCs w:val="27"/>
        </w:rPr>
      </w:pPr>
      <w:proofErr w:type="gramStart"/>
      <w:r w:rsidRPr="00B531B4">
        <w:rPr>
          <w:rFonts w:ascii="Arial" w:hAnsi="Arial" w:cs="Arial"/>
          <w:color w:val="000000" w:themeColor="text1"/>
          <w:sz w:val="20"/>
          <w:szCs w:val="27"/>
        </w:rPr>
        <w:t>contribute</w:t>
      </w:r>
      <w:proofErr w:type="gramEnd"/>
      <w:r w:rsidRPr="00B531B4">
        <w:rPr>
          <w:rFonts w:ascii="Arial" w:hAnsi="Arial" w:cs="Arial"/>
          <w:color w:val="000000" w:themeColor="text1"/>
          <w:sz w:val="20"/>
          <w:szCs w:val="27"/>
        </w:rPr>
        <w:t xml:space="preserve"> to broader </w:t>
      </w:r>
      <w:r w:rsidRPr="00B531B4">
        <w:rPr>
          <w:rFonts w:ascii="Arial" w:hAnsi="Arial" w:cs="Arial"/>
          <w:color w:val="000000" w:themeColor="text1"/>
          <w:sz w:val="20"/>
        </w:rPr>
        <w:t xml:space="preserve">curriculum development, setting, moderation and marking of examinations and assessment. </w:t>
      </w:r>
    </w:p>
    <w:p w14:paraId="24D36E3E" w14:textId="39895218" w:rsidR="00C030E6" w:rsidRPr="00B531B4" w:rsidRDefault="00E018DD" w:rsidP="00702D75">
      <w:pPr>
        <w:numPr>
          <w:ilvl w:val="0"/>
          <w:numId w:val="12"/>
        </w:numPr>
        <w:rPr>
          <w:rFonts w:ascii="Arial" w:hAnsi="Arial" w:cs="Arial"/>
          <w:color w:val="000000" w:themeColor="text1"/>
          <w:sz w:val="20"/>
          <w:szCs w:val="27"/>
        </w:rPr>
      </w:pPr>
      <w:proofErr w:type="gramStart"/>
      <w:r w:rsidRPr="00B531B4">
        <w:rPr>
          <w:rFonts w:ascii="Arial" w:hAnsi="Arial" w:cs="Arial"/>
          <w:color w:val="000000" w:themeColor="text1"/>
          <w:sz w:val="20"/>
          <w:szCs w:val="27"/>
        </w:rPr>
        <w:t>supervise</w:t>
      </w:r>
      <w:proofErr w:type="gramEnd"/>
      <w:r w:rsidRPr="00B531B4">
        <w:rPr>
          <w:rFonts w:ascii="Arial" w:hAnsi="Arial" w:cs="Arial"/>
          <w:color w:val="000000" w:themeColor="text1"/>
          <w:sz w:val="20"/>
          <w:szCs w:val="27"/>
        </w:rPr>
        <w:t xml:space="preserve"> student projects, field trips, professional ski</w:t>
      </w:r>
      <w:r w:rsidR="0061473D">
        <w:rPr>
          <w:rFonts w:ascii="Arial" w:hAnsi="Arial" w:cs="Arial"/>
          <w:color w:val="000000" w:themeColor="text1"/>
          <w:sz w:val="20"/>
          <w:szCs w:val="27"/>
        </w:rPr>
        <w:t>lls training and/or placements.</w:t>
      </w:r>
    </w:p>
    <w:p w14:paraId="5E39036F" w14:textId="053B0648" w:rsidR="00E018DD" w:rsidRPr="002F6DE1" w:rsidRDefault="00934238" w:rsidP="00702D75">
      <w:pPr>
        <w:numPr>
          <w:ilvl w:val="0"/>
          <w:numId w:val="12"/>
        </w:numPr>
        <w:rPr>
          <w:rFonts w:ascii="Arial" w:hAnsi="Arial" w:cs="Arial"/>
          <w:color w:val="000000" w:themeColor="text1"/>
          <w:sz w:val="20"/>
          <w:szCs w:val="27"/>
        </w:rPr>
      </w:pPr>
      <w:proofErr w:type="gramStart"/>
      <w:r>
        <w:rPr>
          <w:rFonts w:ascii="Arial" w:hAnsi="Arial" w:cs="Arial"/>
          <w:color w:val="000000" w:themeColor="text1"/>
          <w:sz w:val="20"/>
          <w:szCs w:val="20"/>
        </w:rPr>
        <w:t>could</w:t>
      </w:r>
      <w:proofErr w:type="gramEnd"/>
      <w:r>
        <w:rPr>
          <w:rFonts w:ascii="Arial" w:hAnsi="Arial" w:cs="Arial"/>
          <w:color w:val="000000" w:themeColor="text1"/>
          <w:sz w:val="20"/>
          <w:szCs w:val="20"/>
        </w:rPr>
        <w:t xml:space="preserve"> </w:t>
      </w:r>
      <w:r w:rsidR="00E018DD" w:rsidRPr="00B531B4">
        <w:rPr>
          <w:rFonts w:ascii="Arial" w:hAnsi="Arial" w:cs="Arial"/>
          <w:color w:val="000000" w:themeColor="text1"/>
          <w:sz w:val="20"/>
          <w:szCs w:val="20"/>
        </w:rPr>
        <w:t>contribute to research</w:t>
      </w:r>
      <w:r w:rsidR="00824B5E" w:rsidRPr="002F6DE1">
        <w:rPr>
          <w:rFonts w:ascii="Arial" w:hAnsi="Arial" w:cs="Arial"/>
          <w:color w:val="000000" w:themeColor="text1"/>
          <w:sz w:val="20"/>
          <w:szCs w:val="20"/>
        </w:rPr>
        <w:t>, as such research will inform their teaching</w:t>
      </w:r>
      <w:r w:rsidR="00E018DD" w:rsidRPr="002F6DE1">
        <w:rPr>
          <w:rFonts w:ascii="Arial" w:hAnsi="Arial" w:cs="Arial"/>
          <w:color w:val="000000" w:themeColor="text1"/>
          <w:sz w:val="20"/>
          <w:szCs w:val="20"/>
        </w:rPr>
        <w:t>.</w:t>
      </w:r>
    </w:p>
    <w:p w14:paraId="4C459B08" w14:textId="7FC2B663" w:rsidR="00E018DD" w:rsidRPr="004A40CE" w:rsidRDefault="00E018DD" w:rsidP="002F6DE1">
      <w:pPr>
        <w:spacing w:line="240" w:lineRule="atLeast"/>
        <w:jc w:val="both"/>
        <w:rPr>
          <w:rFonts w:ascii="Arial" w:hAnsi="Arial" w:cs="Arial"/>
          <w:color w:val="000000"/>
          <w:sz w:val="20"/>
          <w:szCs w:val="20"/>
        </w:rPr>
      </w:pPr>
      <w:r w:rsidRPr="004A40CE">
        <w:rPr>
          <w:rFonts w:ascii="Arial" w:hAnsi="Arial" w:cs="Arial"/>
          <w:color w:val="000000"/>
          <w:sz w:val="20"/>
          <w:szCs w:val="27"/>
        </w:rPr>
        <w:t xml:space="preserve">Typically requires </w:t>
      </w:r>
      <w:r w:rsidR="002F6DE1">
        <w:rPr>
          <w:rFonts w:ascii="Arial" w:hAnsi="Arial" w:cs="Arial"/>
          <w:color w:val="000000"/>
          <w:sz w:val="20"/>
          <w:szCs w:val="27"/>
        </w:rPr>
        <w:t>Level 8 (</w:t>
      </w:r>
      <w:r w:rsidRPr="004A40CE">
        <w:rPr>
          <w:rFonts w:ascii="Arial" w:hAnsi="Arial" w:cs="Arial"/>
          <w:color w:val="000000"/>
          <w:sz w:val="20"/>
          <w:szCs w:val="27"/>
        </w:rPr>
        <w:t>degree</w:t>
      </w:r>
      <w:r w:rsidR="002F6DE1">
        <w:rPr>
          <w:rFonts w:ascii="Arial" w:hAnsi="Arial" w:cs="Arial"/>
          <w:color w:val="000000"/>
          <w:sz w:val="20"/>
          <w:szCs w:val="27"/>
        </w:rPr>
        <w:t xml:space="preserve"> or</w:t>
      </w:r>
      <w:r w:rsidR="0061473D">
        <w:rPr>
          <w:rFonts w:ascii="Arial" w:hAnsi="Arial" w:cs="Arial"/>
          <w:color w:val="000000"/>
          <w:sz w:val="20"/>
          <w:szCs w:val="27"/>
        </w:rPr>
        <w:t xml:space="preserve"> equivalent</w:t>
      </w:r>
      <w:r w:rsidR="002F6DE1">
        <w:rPr>
          <w:rFonts w:ascii="Arial" w:hAnsi="Arial" w:cs="Arial"/>
          <w:color w:val="000000"/>
          <w:sz w:val="20"/>
          <w:szCs w:val="27"/>
        </w:rPr>
        <w:t xml:space="preserve">) and a teaching qualification (Diploma or </w:t>
      </w:r>
      <w:r w:rsidR="0061473D">
        <w:rPr>
          <w:rFonts w:ascii="Arial" w:hAnsi="Arial" w:cs="Arial"/>
          <w:color w:val="000000"/>
          <w:sz w:val="20"/>
          <w:szCs w:val="27"/>
        </w:rPr>
        <w:t>equivalent where the degree is not a teaching degree</w:t>
      </w:r>
      <w:r w:rsidR="002F6DE1">
        <w:rPr>
          <w:rFonts w:ascii="Arial" w:hAnsi="Arial" w:cs="Arial"/>
          <w:color w:val="000000"/>
          <w:sz w:val="20"/>
          <w:szCs w:val="27"/>
        </w:rPr>
        <w:t>)</w:t>
      </w:r>
      <w:r w:rsidRPr="004A40CE">
        <w:rPr>
          <w:rFonts w:ascii="Arial" w:hAnsi="Arial" w:cs="Arial"/>
          <w:color w:val="000000"/>
          <w:sz w:val="20"/>
          <w:szCs w:val="27"/>
        </w:rPr>
        <w:t xml:space="preserve">. </w:t>
      </w:r>
    </w:p>
    <w:p w14:paraId="2559565A" w14:textId="77777777" w:rsidR="00813E00" w:rsidRPr="004A40CE" w:rsidRDefault="00813E00" w:rsidP="00A86997">
      <w:pPr>
        <w:spacing w:line="240" w:lineRule="atLeast"/>
        <w:jc w:val="both"/>
        <w:rPr>
          <w:rFonts w:ascii="Arial" w:hAnsi="Arial" w:cs="Arial"/>
          <w:color w:val="000000"/>
          <w:sz w:val="20"/>
          <w:szCs w:val="20"/>
        </w:rPr>
      </w:pPr>
    </w:p>
    <w:p w14:paraId="6F52895E" w14:textId="77777777" w:rsidR="000076E6" w:rsidRPr="002F6DE1" w:rsidRDefault="00062D2E" w:rsidP="000076E6">
      <w:pPr>
        <w:spacing w:line="240" w:lineRule="atLeast"/>
        <w:jc w:val="both"/>
        <w:rPr>
          <w:rFonts w:ascii="Arial" w:hAnsi="Arial" w:cs="Arial"/>
          <w:b/>
          <w:color w:val="000000"/>
          <w:sz w:val="20"/>
          <w:szCs w:val="20"/>
        </w:rPr>
      </w:pPr>
      <w:r w:rsidRPr="004A40CE">
        <w:rPr>
          <w:rFonts w:ascii="Arial" w:hAnsi="Arial" w:cs="Arial"/>
          <w:b/>
          <w:color w:val="000000"/>
          <w:sz w:val="20"/>
          <w:szCs w:val="20"/>
        </w:rPr>
        <w:t xml:space="preserve">UNIVERSITY TEACHER </w:t>
      </w:r>
      <w:r w:rsidR="000076E6" w:rsidRPr="004A40CE">
        <w:rPr>
          <w:rFonts w:ascii="Arial" w:hAnsi="Arial" w:cs="Arial"/>
          <w:b/>
          <w:i/>
          <w:color w:val="000000"/>
          <w:sz w:val="20"/>
          <w:szCs w:val="20"/>
        </w:rPr>
        <w:t xml:space="preserve"> </w:t>
      </w:r>
    </w:p>
    <w:p w14:paraId="4C6CD0B6" w14:textId="77777777" w:rsidR="00E018DD" w:rsidRDefault="00E018DD" w:rsidP="007C078C">
      <w:pPr>
        <w:spacing w:after="0" w:line="240" w:lineRule="auto"/>
        <w:jc w:val="both"/>
        <w:rPr>
          <w:rFonts w:ascii="Arial" w:hAnsi="Arial" w:cs="Arial"/>
          <w:color w:val="000000"/>
          <w:sz w:val="20"/>
          <w:szCs w:val="27"/>
        </w:rPr>
      </w:pPr>
      <w:proofErr w:type="spellStart"/>
      <w:r w:rsidRPr="004A40CE">
        <w:rPr>
          <w:rFonts w:ascii="Arial" w:hAnsi="Arial" w:cs="Arial"/>
          <w:color w:val="000000"/>
          <w:sz w:val="20"/>
          <w:szCs w:val="27"/>
        </w:rPr>
        <w:t>Rol</w:t>
      </w:r>
      <w:r w:rsidR="00480E3F" w:rsidRPr="004A40CE">
        <w:rPr>
          <w:rFonts w:ascii="Arial" w:hAnsi="Arial" w:cs="Arial"/>
          <w:color w:val="000000"/>
          <w:sz w:val="20"/>
          <w:szCs w:val="27"/>
        </w:rPr>
        <w:t>e</w:t>
      </w:r>
      <w:r w:rsidRPr="004A40CE">
        <w:rPr>
          <w:rFonts w:ascii="Arial" w:hAnsi="Arial" w:cs="Arial"/>
          <w:color w:val="000000"/>
          <w:sz w:val="20"/>
          <w:szCs w:val="27"/>
        </w:rPr>
        <w:t>holders</w:t>
      </w:r>
      <w:proofErr w:type="spellEnd"/>
      <w:r w:rsidRPr="004A40CE">
        <w:rPr>
          <w:rFonts w:ascii="Arial" w:hAnsi="Arial" w:cs="Arial"/>
          <w:color w:val="000000"/>
          <w:sz w:val="20"/>
          <w:szCs w:val="27"/>
        </w:rPr>
        <w:t xml:space="preserve"> contribute to the delivery of the Department’s teaching programme by providing teaching on more complex topics </w:t>
      </w:r>
      <w:r w:rsidR="00824B5E">
        <w:rPr>
          <w:rFonts w:ascii="Arial" w:hAnsi="Arial" w:cs="Arial"/>
          <w:color w:val="000000"/>
          <w:sz w:val="20"/>
          <w:szCs w:val="27"/>
        </w:rPr>
        <w:t xml:space="preserve">and </w:t>
      </w:r>
      <w:r w:rsidRPr="004A40CE">
        <w:rPr>
          <w:rFonts w:ascii="Arial" w:hAnsi="Arial" w:cs="Arial"/>
          <w:color w:val="000000"/>
          <w:sz w:val="20"/>
          <w:szCs w:val="27"/>
        </w:rPr>
        <w:t>dr</w:t>
      </w:r>
      <w:r w:rsidRPr="002F6DE1">
        <w:rPr>
          <w:rFonts w:ascii="Arial" w:hAnsi="Arial" w:cs="Arial"/>
          <w:color w:val="000000" w:themeColor="text1"/>
          <w:sz w:val="20"/>
          <w:szCs w:val="27"/>
        </w:rPr>
        <w:t xml:space="preserve">awing </w:t>
      </w:r>
      <w:r w:rsidR="00824B5E" w:rsidRPr="002F6DE1">
        <w:rPr>
          <w:rFonts w:ascii="Arial" w:hAnsi="Arial" w:cs="Arial"/>
          <w:color w:val="000000" w:themeColor="text1"/>
          <w:sz w:val="20"/>
          <w:szCs w:val="27"/>
        </w:rPr>
        <w:t xml:space="preserve">more extensively </w:t>
      </w:r>
      <w:r w:rsidRPr="002F6DE1">
        <w:rPr>
          <w:rFonts w:ascii="Arial" w:hAnsi="Arial" w:cs="Arial"/>
          <w:color w:val="000000" w:themeColor="text1"/>
          <w:sz w:val="20"/>
          <w:szCs w:val="27"/>
        </w:rPr>
        <w:t>upon</w:t>
      </w:r>
      <w:r w:rsidRPr="004A40CE">
        <w:rPr>
          <w:rFonts w:ascii="Arial" w:hAnsi="Arial" w:cs="Arial"/>
          <w:color w:val="000000"/>
          <w:sz w:val="20"/>
          <w:szCs w:val="27"/>
        </w:rPr>
        <w:t xml:space="preserve"> </w:t>
      </w:r>
      <w:r w:rsidRPr="00824B5E">
        <w:rPr>
          <w:rFonts w:ascii="Arial" w:hAnsi="Arial" w:cs="Arial"/>
          <w:color w:val="000000"/>
          <w:sz w:val="20"/>
          <w:szCs w:val="27"/>
        </w:rPr>
        <w:t>detailed research</w:t>
      </w:r>
      <w:r w:rsidR="002F6DE1">
        <w:rPr>
          <w:rFonts w:ascii="Arial" w:hAnsi="Arial" w:cs="Arial"/>
          <w:color w:val="000000"/>
          <w:sz w:val="20"/>
          <w:szCs w:val="27"/>
        </w:rPr>
        <w:t xml:space="preserve"> and/or professional knowledge </w:t>
      </w:r>
      <w:r w:rsidRPr="004A40CE">
        <w:rPr>
          <w:rFonts w:ascii="Arial" w:hAnsi="Arial" w:cs="Arial"/>
          <w:color w:val="000000"/>
          <w:sz w:val="20"/>
          <w:szCs w:val="27"/>
        </w:rPr>
        <w:t>for which a member of academic staff carries overall responsibility.</w:t>
      </w:r>
    </w:p>
    <w:p w14:paraId="058FAFCF" w14:textId="77777777" w:rsidR="00E1371A" w:rsidRDefault="00E1371A" w:rsidP="00E018DD">
      <w:pPr>
        <w:spacing w:after="0" w:line="240" w:lineRule="auto"/>
        <w:rPr>
          <w:rFonts w:ascii="Arial" w:hAnsi="Arial" w:cs="Arial"/>
          <w:color w:val="000000"/>
          <w:sz w:val="20"/>
          <w:szCs w:val="27"/>
        </w:rPr>
      </w:pPr>
    </w:p>
    <w:p w14:paraId="1A638E27" w14:textId="77777777" w:rsidR="0061473D" w:rsidRDefault="0061473D" w:rsidP="00702D75">
      <w:pPr>
        <w:rPr>
          <w:rFonts w:ascii="Arial" w:hAnsi="Arial" w:cs="Arial"/>
          <w:color w:val="000000" w:themeColor="text1"/>
          <w:sz w:val="20"/>
          <w:szCs w:val="27"/>
        </w:rPr>
      </w:pPr>
    </w:p>
    <w:p w14:paraId="78513B57" w14:textId="77777777" w:rsidR="0061473D" w:rsidRDefault="0061473D" w:rsidP="00702D75">
      <w:pPr>
        <w:rPr>
          <w:rFonts w:ascii="Arial" w:hAnsi="Arial" w:cs="Arial"/>
          <w:color w:val="000000" w:themeColor="text1"/>
          <w:sz w:val="20"/>
          <w:szCs w:val="27"/>
        </w:rPr>
      </w:pPr>
    </w:p>
    <w:p w14:paraId="74585BEE" w14:textId="77777777" w:rsidR="00702D75" w:rsidRPr="00B531B4" w:rsidRDefault="00702D75" w:rsidP="00702D75">
      <w:pPr>
        <w:rPr>
          <w:rFonts w:ascii="Arial" w:hAnsi="Arial" w:cs="Arial"/>
          <w:color w:val="000000" w:themeColor="text1"/>
          <w:sz w:val="20"/>
          <w:szCs w:val="27"/>
        </w:rPr>
      </w:pPr>
      <w:r w:rsidRPr="00B531B4">
        <w:rPr>
          <w:rFonts w:ascii="Arial" w:hAnsi="Arial" w:cs="Arial"/>
          <w:color w:val="000000" w:themeColor="text1"/>
          <w:sz w:val="20"/>
          <w:szCs w:val="27"/>
        </w:rPr>
        <w:lastRenderedPageBreak/>
        <w:t xml:space="preserve">They will </w:t>
      </w:r>
    </w:p>
    <w:p w14:paraId="7CCBC174" w14:textId="77777777" w:rsidR="00CE357D" w:rsidRDefault="00CE357D" w:rsidP="00702D75">
      <w:pPr>
        <w:numPr>
          <w:ilvl w:val="0"/>
          <w:numId w:val="12"/>
        </w:numPr>
        <w:rPr>
          <w:rFonts w:ascii="Arial" w:hAnsi="Arial" w:cs="Arial"/>
          <w:color w:val="000000" w:themeColor="text1"/>
          <w:sz w:val="20"/>
          <w:szCs w:val="27"/>
        </w:rPr>
      </w:pPr>
      <w:proofErr w:type="gramStart"/>
      <w:r w:rsidRPr="00CE357D">
        <w:rPr>
          <w:rFonts w:ascii="Arial" w:hAnsi="Arial" w:cs="Arial"/>
          <w:color w:val="000000" w:themeColor="text1"/>
          <w:sz w:val="20"/>
          <w:szCs w:val="27"/>
        </w:rPr>
        <w:t>teach</w:t>
      </w:r>
      <w:proofErr w:type="gramEnd"/>
      <w:r>
        <w:rPr>
          <w:rFonts w:ascii="Arial" w:hAnsi="Arial" w:cs="Arial"/>
          <w:color w:val="000000" w:themeColor="text1"/>
          <w:sz w:val="20"/>
          <w:szCs w:val="27"/>
        </w:rPr>
        <w:t xml:space="preserve"> a</w:t>
      </w:r>
      <w:r w:rsidRPr="00CE357D">
        <w:rPr>
          <w:rFonts w:ascii="Arial" w:hAnsi="Arial" w:cs="Arial"/>
          <w:color w:val="000000" w:themeColor="text1"/>
          <w:sz w:val="20"/>
          <w:szCs w:val="27"/>
        </w:rPr>
        <w:t xml:space="preserve"> wider range of </w:t>
      </w:r>
      <w:r>
        <w:rPr>
          <w:rFonts w:ascii="Arial" w:hAnsi="Arial" w:cs="Arial"/>
          <w:color w:val="000000" w:themeColor="text1"/>
          <w:sz w:val="20"/>
          <w:szCs w:val="27"/>
        </w:rPr>
        <w:t xml:space="preserve">student </w:t>
      </w:r>
      <w:r w:rsidRPr="00CE357D">
        <w:rPr>
          <w:rFonts w:ascii="Arial" w:hAnsi="Arial" w:cs="Arial"/>
          <w:color w:val="000000" w:themeColor="text1"/>
          <w:sz w:val="20"/>
          <w:szCs w:val="27"/>
        </w:rPr>
        <w:t xml:space="preserve">levels </w:t>
      </w:r>
      <w:r>
        <w:rPr>
          <w:rFonts w:ascii="Arial" w:hAnsi="Arial" w:cs="Arial"/>
          <w:color w:val="000000" w:themeColor="text1"/>
          <w:sz w:val="20"/>
          <w:szCs w:val="27"/>
        </w:rPr>
        <w:t xml:space="preserve">and on more complex topics  </w:t>
      </w:r>
      <w:r w:rsidRPr="00CE357D">
        <w:rPr>
          <w:rFonts w:ascii="Arial" w:hAnsi="Arial" w:cs="Arial"/>
          <w:color w:val="000000" w:themeColor="text1"/>
          <w:sz w:val="20"/>
          <w:szCs w:val="27"/>
        </w:rPr>
        <w:t xml:space="preserve">than that expected by </w:t>
      </w:r>
      <w:r w:rsidR="006612B3">
        <w:rPr>
          <w:rFonts w:ascii="Arial" w:hAnsi="Arial" w:cs="Arial"/>
          <w:color w:val="000000" w:themeColor="text1"/>
          <w:sz w:val="20"/>
          <w:szCs w:val="27"/>
        </w:rPr>
        <w:t xml:space="preserve">Associate </w:t>
      </w:r>
      <w:r w:rsidRPr="00CE357D">
        <w:rPr>
          <w:rFonts w:ascii="Arial" w:hAnsi="Arial" w:cs="Arial"/>
          <w:color w:val="000000" w:themeColor="text1"/>
          <w:sz w:val="20"/>
          <w:szCs w:val="27"/>
        </w:rPr>
        <w:t xml:space="preserve">Teachers. </w:t>
      </w:r>
    </w:p>
    <w:p w14:paraId="2FC9730E" w14:textId="5C7EC20E" w:rsidR="00DC0D05" w:rsidRPr="005E2114" w:rsidRDefault="00755E01" w:rsidP="005E2114">
      <w:pPr>
        <w:pStyle w:val="ListParagraph"/>
        <w:numPr>
          <w:ilvl w:val="0"/>
          <w:numId w:val="12"/>
        </w:numPr>
        <w:rPr>
          <w:rFonts w:ascii="Arial" w:hAnsi="Arial" w:cs="Arial"/>
          <w:strike/>
          <w:color w:val="000000" w:themeColor="text1"/>
          <w:sz w:val="20"/>
          <w:szCs w:val="27"/>
        </w:rPr>
      </w:pPr>
      <w:r>
        <w:t xml:space="preserve">act as </w:t>
      </w:r>
      <w:r w:rsidR="00FE4231">
        <w:t>module coordinator</w:t>
      </w:r>
      <w:r>
        <w:t>s</w:t>
      </w:r>
    </w:p>
    <w:p w14:paraId="5E4FB9EC" w14:textId="77777777" w:rsidR="006612B3" w:rsidRPr="00CE357D" w:rsidRDefault="006612B3" w:rsidP="00702D75">
      <w:pPr>
        <w:numPr>
          <w:ilvl w:val="0"/>
          <w:numId w:val="12"/>
        </w:numPr>
        <w:rPr>
          <w:rFonts w:ascii="Arial" w:hAnsi="Arial" w:cs="Arial"/>
          <w:color w:val="000000" w:themeColor="text1"/>
          <w:sz w:val="20"/>
          <w:szCs w:val="27"/>
        </w:rPr>
      </w:pPr>
      <w:r>
        <w:rPr>
          <w:rFonts w:ascii="Arial" w:hAnsi="Arial" w:cs="Arial"/>
          <w:color w:val="000000" w:themeColor="text1"/>
          <w:sz w:val="20"/>
          <w:szCs w:val="27"/>
        </w:rPr>
        <w:t>draw upon current retailed research/professional knowledge to enhance their teaching</w:t>
      </w:r>
    </w:p>
    <w:p w14:paraId="339C8AC5" w14:textId="77777777" w:rsidR="00702D75" w:rsidRPr="00CE357D" w:rsidRDefault="00CE357D" w:rsidP="00702D75">
      <w:pPr>
        <w:numPr>
          <w:ilvl w:val="0"/>
          <w:numId w:val="12"/>
        </w:numPr>
        <w:rPr>
          <w:rFonts w:ascii="Arial" w:hAnsi="Arial" w:cs="Arial"/>
          <w:color w:val="000000" w:themeColor="text1"/>
          <w:sz w:val="20"/>
          <w:szCs w:val="27"/>
        </w:rPr>
      </w:pPr>
      <w:proofErr w:type="gramStart"/>
      <w:r>
        <w:rPr>
          <w:rFonts w:ascii="Arial" w:hAnsi="Arial" w:cs="Arial"/>
          <w:color w:val="000000" w:themeColor="text1"/>
          <w:sz w:val="20"/>
          <w:szCs w:val="27"/>
        </w:rPr>
        <w:t>make</w:t>
      </w:r>
      <w:proofErr w:type="gramEnd"/>
      <w:r>
        <w:rPr>
          <w:rFonts w:ascii="Arial" w:hAnsi="Arial" w:cs="Arial"/>
          <w:color w:val="000000" w:themeColor="text1"/>
          <w:sz w:val="20"/>
          <w:szCs w:val="27"/>
        </w:rPr>
        <w:t xml:space="preserve"> significant contribution</w:t>
      </w:r>
      <w:r w:rsidR="00702D75" w:rsidRPr="00CE357D">
        <w:rPr>
          <w:rFonts w:ascii="Arial" w:hAnsi="Arial" w:cs="Arial"/>
          <w:color w:val="000000" w:themeColor="text1"/>
          <w:sz w:val="20"/>
          <w:szCs w:val="27"/>
        </w:rPr>
        <w:t xml:space="preserve"> to broader </w:t>
      </w:r>
      <w:r w:rsidR="00702D75" w:rsidRPr="00CE357D">
        <w:rPr>
          <w:rFonts w:ascii="Arial" w:hAnsi="Arial" w:cs="Arial"/>
          <w:color w:val="000000" w:themeColor="text1"/>
          <w:sz w:val="20"/>
        </w:rPr>
        <w:t xml:space="preserve">curriculum development, setting, moderation and marking of examinations and assessment. </w:t>
      </w:r>
    </w:p>
    <w:p w14:paraId="178480F5" w14:textId="77777777" w:rsidR="00702D75" w:rsidRPr="00CE357D" w:rsidRDefault="00CE357D" w:rsidP="00CE357D">
      <w:pPr>
        <w:numPr>
          <w:ilvl w:val="0"/>
          <w:numId w:val="12"/>
        </w:numPr>
        <w:rPr>
          <w:rFonts w:ascii="Arial" w:hAnsi="Arial" w:cs="Arial"/>
          <w:color w:val="000000" w:themeColor="text1"/>
          <w:sz w:val="20"/>
          <w:szCs w:val="27"/>
        </w:rPr>
      </w:pPr>
      <w:r>
        <w:rPr>
          <w:rFonts w:ascii="Arial" w:hAnsi="Arial" w:cs="Arial"/>
          <w:color w:val="000000" w:themeColor="text1"/>
          <w:sz w:val="20"/>
          <w:szCs w:val="27"/>
        </w:rPr>
        <w:t xml:space="preserve">be </w:t>
      </w:r>
      <w:r>
        <w:rPr>
          <w:rFonts w:ascii="Arial" w:hAnsi="Arial" w:cs="Arial"/>
          <w:color w:val="000000" w:themeColor="text1"/>
          <w:sz w:val="20"/>
          <w:szCs w:val="20"/>
        </w:rPr>
        <w:t xml:space="preserve">active in pedagogic / discipline </w:t>
      </w:r>
      <w:r w:rsidR="00702D75" w:rsidRPr="00CE357D">
        <w:rPr>
          <w:rFonts w:ascii="Arial" w:hAnsi="Arial" w:cs="Arial"/>
          <w:color w:val="000000" w:themeColor="text1"/>
          <w:sz w:val="20"/>
          <w:szCs w:val="20"/>
        </w:rPr>
        <w:t xml:space="preserve">research </w:t>
      </w:r>
    </w:p>
    <w:p w14:paraId="5154053A" w14:textId="77777777" w:rsidR="00E018DD" w:rsidRPr="004A40CE" w:rsidRDefault="00E018DD" w:rsidP="007C078C">
      <w:pPr>
        <w:spacing w:after="0" w:line="240" w:lineRule="auto"/>
        <w:jc w:val="both"/>
        <w:rPr>
          <w:rFonts w:ascii="Arial" w:hAnsi="Arial" w:cs="Arial"/>
          <w:color w:val="000000"/>
          <w:sz w:val="20"/>
          <w:szCs w:val="27"/>
        </w:rPr>
      </w:pPr>
    </w:p>
    <w:p w14:paraId="1F597430" w14:textId="069ABC9F" w:rsidR="002F6DE1" w:rsidRPr="004A40CE" w:rsidRDefault="002F6DE1" w:rsidP="007C078C">
      <w:pPr>
        <w:spacing w:line="240" w:lineRule="atLeast"/>
        <w:jc w:val="both"/>
        <w:rPr>
          <w:rFonts w:ascii="Arial" w:hAnsi="Arial" w:cs="Arial"/>
          <w:color w:val="000000"/>
          <w:sz w:val="20"/>
          <w:szCs w:val="20"/>
        </w:rPr>
      </w:pPr>
      <w:r w:rsidRPr="004A40CE">
        <w:rPr>
          <w:rFonts w:ascii="Arial" w:hAnsi="Arial" w:cs="Arial"/>
          <w:color w:val="000000"/>
          <w:sz w:val="20"/>
          <w:szCs w:val="27"/>
        </w:rPr>
        <w:t xml:space="preserve">Typically requires </w:t>
      </w:r>
      <w:r>
        <w:rPr>
          <w:rFonts w:ascii="Arial" w:hAnsi="Arial" w:cs="Arial"/>
          <w:color w:val="000000"/>
          <w:sz w:val="20"/>
          <w:szCs w:val="27"/>
        </w:rPr>
        <w:t>Level 8 &amp; 9 (</w:t>
      </w:r>
      <w:r w:rsidRPr="004A40CE">
        <w:rPr>
          <w:rFonts w:ascii="Arial" w:hAnsi="Arial" w:cs="Arial"/>
          <w:color w:val="000000"/>
          <w:sz w:val="20"/>
          <w:szCs w:val="27"/>
        </w:rPr>
        <w:t>degree</w:t>
      </w:r>
      <w:r>
        <w:rPr>
          <w:rFonts w:ascii="Arial" w:hAnsi="Arial" w:cs="Arial"/>
          <w:color w:val="000000"/>
          <w:sz w:val="20"/>
          <w:szCs w:val="27"/>
        </w:rPr>
        <w:t>, post-graduate qualification or equivalent) and a teaching qualification (Diploma or equivalent</w:t>
      </w:r>
      <w:r w:rsidR="00B202CE">
        <w:rPr>
          <w:rFonts w:ascii="Arial" w:hAnsi="Arial" w:cs="Arial"/>
          <w:color w:val="000000"/>
          <w:sz w:val="20"/>
          <w:szCs w:val="27"/>
        </w:rPr>
        <w:t xml:space="preserve"> where the degree is not a teaching degree</w:t>
      </w:r>
      <w:r>
        <w:rPr>
          <w:rFonts w:ascii="Arial" w:hAnsi="Arial" w:cs="Arial"/>
          <w:color w:val="000000"/>
          <w:sz w:val="20"/>
          <w:szCs w:val="27"/>
        </w:rPr>
        <w:t>)</w:t>
      </w:r>
      <w:r w:rsidRPr="004A40CE">
        <w:rPr>
          <w:rFonts w:ascii="Arial" w:hAnsi="Arial" w:cs="Arial"/>
          <w:color w:val="000000"/>
          <w:sz w:val="20"/>
          <w:szCs w:val="27"/>
        </w:rPr>
        <w:t xml:space="preserve">. </w:t>
      </w:r>
    </w:p>
    <w:p w14:paraId="45CB216A" w14:textId="77777777" w:rsidR="0055090C" w:rsidRPr="000A6C09" w:rsidRDefault="000A6C09" w:rsidP="007C078C">
      <w:pPr>
        <w:spacing w:after="0" w:line="240" w:lineRule="atLeast"/>
        <w:jc w:val="both"/>
        <w:rPr>
          <w:rFonts w:ascii="Arial" w:hAnsi="Arial" w:cs="Arial"/>
          <w:b/>
          <w:color w:val="000000"/>
          <w:sz w:val="20"/>
          <w:szCs w:val="20"/>
        </w:rPr>
      </w:pPr>
      <w:r>
        <w:rPr>
          <w:rFonts w:ascii="Arial" w:hAnsi="Arial" w:cs="Arial"/>
          <w:color w:val="000000"/>
          <w:sz w:val="20"/>
          <w:szCs w:val="27"/>
        </w:rPr>
        <w:br/>
      </w:r>
    </w:p>
    <w:p w14:paraId="1CCDC064" w14:textId="77777777" w:rsidR="000076E6" w:rsidRPr="004A40CE" w:rsidRDefault="00D437CB" w:rsidP="007C078C">
      <w:pPr>
        <w:spacing w:line="240" w:lineRule="atLeast"/>
        <w:jc w:val="both"/>
        <w:rPr>
          <w:rFonts w:ascii="Arial" w:hAnsi="Arial" w:cs="Arial"/>
          <w:b/>
          <w:color w:val="000000"/>
          <w:sz w:val="20"/>
          <w:szCs w:val="20"/>
        </w:rPr>
      </w:pPr>
      <w:r>
        <w:rPr>
          <w:rFonts w:ascii="Arial" w:hAnsi="Arial" w:cs="Arial"/>
          <w:b/>
          <w:color w:val="000000"/>
          <w:sz w:val="20"/>
          <w:szCs w:val="20"/>
        </w:rPr>
        <w:t>TEACHING FELLOW</w:t>
      </w:r>
      <w:r w:rsidR="00062D2E" w:rsidRPr="004A40CE">
        <w:rPr>
          <w:rFonts w:ascii="Arial" w:hAnsi="Arial" w:cs="Arial"/>
          <w:b/>
          <w:color w:val="000000"/>
          <w:sz w:val="20"/>
          <w:szCs w:val="20"/>
        </w:rPr>
        <w:t xml:space="preserve"> </w:t>
      </w:r>
      <w:r w:rsidR="000076E6" w:rsidRPr="004A40CE">
        <w:rPr>
          <w:rFonts w:ascii="Arial" w:hAnsi="Arial" w:cs="Arial"/>
          <w:b/>
          <w:i/>
          <w:color w:val="000000"/>
          <w:sz w:val="20"/>
          <w:szCs w:val="27"/>
        </w:rPr>
        <w:t xml:space="preserve"> </w:t>
      </w:r>
    </w:p>
    <w:p w14:paraId="1C5A90DA" w14:textId="77777777" w:rsidR="00E1371A" w:rsidRPr="004A40CE" w:rsidRDefault="00E1371A" w:rsidP="007C078C">
      <w:pPr>
        <w:spacing w:line="240" w:lineRule="atLeast"/>
        <w:jc w:val="both"/>
        <w:rPr>
          <w:rFonts w:ascii="Arial" w:hAnsi="Arial" w:cs="Arial"/>
          <w:color w:val="000000"/>
          <w:sz w:val="20"/>
          <w:szCs w:val="27"/>
        </w:rPr>
      </w:pPr>
      <w:r w:rsidRPr="00E1371A">
        <w:rPr>
          <w:rFonts w:ascii="Arial" w:hAnsi="Arial" w:cs="Arial"/>
          <w:color w:val="000000"/>
          <w:sz w:val="20"/>
          <w:szCs w:val="27"/>
        </w:rPr>
        <w:t xml:space="preserve">Role holders at this level will be individuals with significant experience in university teaching.  </w:t>
      </w:r>
      <w:r>
        <w:rPr>
          <w:rFonts w:ascii="Arial" w:hAnsi="Arial" w:cs="Arial"/>
          <w:color w:val="000000"/>
          <w:sz w:val="20"/>
          <w:szCs w:val="27"/>
        </w:rPr>
        <w:t xml:space="preserve">They will </w:t>
      </w:r>
      <w:r w:rsidR="00480E3F" w:rsidRPr="004A40CE">
        <w:rPr>
          <w:rFonts w:ascii="Arial" w:hAnsi="Arial" w:cs="Arial"/>
          <w:color w:val="000000"/>
          <w:sz w:val="20"/>
          <w:szCs w:val="27"/>
        </w:rPr>
        <w:t>contribute specialist research</w:t>
      </w:r>
      <w:r w:rsidR="002D2644" w:rsidRPr="004A40CE">
        <w:rPr>
          <w:rFonts w:ascii="Arial" w:hAnsi="Arial" w:cs="Arial"/>
          <w:color w:val="000000"/>
          <w:sz w:val="20"/>
          <w:szCs w:val="27"/>
        </w:rPr>
        <w:t xml:space="preserve"> </w:t>
      </w:r>
      <w:r w:rsidR="00480E3F" w:rsidRPr="004A40CE">
        <w:rPr>
          <w:rFonts w:ascii="Arial" w:hAnsi="Arial" w:cs="Arial"/>
          <w:color w:val="000000"/>
          <w:sz w:val="20"/>
          <w:szCs w:val="27"/>
        </w:rPr>
        <w:t xml:space="preserve">expertise and authoritative understanding to the delivery of the </w:t>
      </w:r>
      <w:proofErr w:type="gramStart"/>
      <w:r w:rsidR="00480E3F" w:rsidRPr="004A40CE">
        <w:rPr>
          <w:rFonts w:ascii="Arial" w:hAnsi="Arial" w:cs="Arial"/>
          <w:color w:val="000000"/>
          <w:sz w:val="20"/>
          <w:szCs w:val="27"/>
        </w:rPr>
        <w:t>Department’s</w:t>
      </w:r>
      <w:proofErr w:type="gramEnd"/>
      <w:r w:rsidR="00480E3F" w:rsidRPr="004A40CE">
        <w:rPr>
          <w:rFonts w:ascii="Arial" w:hAnsi="Arial" w:cs="Arial"/>
          <w:color w:val="000000"/>
          <w:sz w:val="20"/>
          <w:szCs w:val="27"/>
        </w:rPr>
        <w:t xml:space="preserve"> teaching programme by providing teaching </w:t>
      </w:r>
      <w:r w:rsidR="002D2644" w:rsidRPr="004A40CE">
        <w:rPr>
          <w:rFonts w:ascii="Arial" w:hAnsi="Arial" w:cs="Arial"/>
          <w:color w:val="000000"/>
          <w:sz w:val="20"/>
          <w:szCs w:val="27"/>
        </w:rPr>
        <w:t xml:space="preserve">and learning within a </w:t>
      </w:r>
      <w:r w:rsidR="007C078C">
        <w:rPr>
          <w:rFonts w:ascii="Arial" w:hAnsi="Arial" w:cs="Arial"/>
          <w:color w:val="000000"/>
          <w:sz w:val="20"/>
          <w:szCs w:val="27"/>
        </w:rPr>
        <w:t>programme</w:t>
      </w:r>
      <w:r w:rsidR="002D2644" w:rsidRPr="004A40CE">
        <w:rPr>
          <w:rFonts w:ascii="Arial" w:hAnsi="Arial" w:cs="Arial"/>
          <w:color w:val="000000"/>
          <w:sz w:val="20"/>
          <w:szCs w:val="27"/>
        </w:rPr>
        <w:t xml:space="preserve"> </w:t>
      </w:r>
      <w:r w:rsidR="00480E3F" w:rsidRPr="004A40CE">
        <w:rPr>
          <w:rFonts w:ascii="Arial" w:hAnsi="Arial" w:cs="Arial"/>
          <w:color w:val="000000"/>
          <w:sz w:val="20"/>
          <w:szCs w:val="27"/>
        </w:rPr>
        <w:t>for which a member of academic staff carries overall responsibility.</w:t>
      </w:r>
      <w:r w:rsidR="00702D75">
        <w:rPr>
          <w:rFonts w:ascii="Arial" w:hAnsi="Arial" w:cs="Arial"/>
          <w:color w:val="000000"/>
          <w:sz w:val="20"/>
          <w:szCs w:val="27"/>
        </w:rPr>
        <w:t xml:space="preserve">  </w:t>
      </w:r>
      <w:r w:rsidR="00480E3F" w:rsidRPr="004A40CE">
        <w:rPr>
          <w:rFonts w:ascii="Arial" w:hAnsi="Arial" w:cs="Arial"/>
          <w:color w:val="000000"/>
          <w:sz w:val="20"/>
          <w:szCs w:val="27"/>
        </w:rPr>
        <w:t xml:space="preserve">They will enable students to understand new and difficult issues arising from recent research/professional developments. </w:t>
      </w:r>
    </w:p>
    <w:p w14:paraId="5973AA79" w14:textId="77777777" w:rsidR="00702D75" w:rsidRDefault="00A86997" w:rsidP="00702D75">
      <w:pPr>
        <w:spacing w:line="240" w:lineRule="atLeast"/>
        <w:jc w:val="both"/>
        <w:rPr>
          <w:rFonts w:ascii="Arial" w:hAnsi="Arial" w:cs="Arial"/>
          <w:color w:val="000000"/>
          <w:sz w:val="20"/>
          <w:szCs w:val="27"/>
        </w:rPr>
      </w:pPr>
      <w:r w:rsidRPr="004A40CE">
        <w:rPr>
          <w:rFonts w:ascii="Arial" w:hAnsi="Arial" w:cs="Arial"/>
          <w:color w:val="000000"/>
          <w:sz w:val="20"/>
          <w:szCs w:val="27"/>
        </w:rPr>
        <w:t xml:space="preserve">They will </w:t>
      </w:r>
    </w:p>
    <w:p w14:paraId="455FD566" w14:textId="77777777" w:rsidR="00702D75" w:rsidRPr="00702D75" w:rsidRDefault="00A86997" w:rsidP="00702D75">
      <w:pPr>
        <w:numPr>
          <w:ilvl w:val="0"/>
          <w:numId w:val="12"/>
        </w:numPr>
        <w:rPr>
          <w:color w:val="000000" w:themeColor="text1"/>
        </w:rPr>
      </w:pPr>
      <w:proofErr w:type="gramStart"/>
      <w:r w:rsidRPr="00702D75">
        <w:rPr>
          <w:rFonts w:ascii="Arial" w:hAnsi="Arial" w:cs="Arial"/>
          <w:color w:val="000000" w:themeColor="text1"/>
          <w:sz w:val="20"/>
          <w:szCs w:val="27"/>
        </w:rPr>
        <w:t>make</w:t>
      </w:r>
      <w:proofErr w:type="gramEnd"/>
      <w:r w:rsidRPr="00702D75">
        <w:rPr>
          <w:rFonts w:ascii="Arial" w:hAnsi="Arial" w:cs="Arial"/>
          <w:color w:val="000000" w:themeColor="text1"/>
          <w:sz w:val="20"/>
          <w:szCs w:val="27"/>
        </w:rPr>
        <w:t xml:space="preserve"> a management contribution within their </w:t>
      </w:r>
      <w:r w:rsidR="00480E3F" w:rsidRPr="00702D75">
        <w:rPr>
          <w:rFonts w:ascii="Arial" w:hAnsi="Arial" w:cs="Arial"/>
          <w:color w:val="000000" w:themeColor="text1"/>
          <w:sz w:val="20"/>
          <w:szCs w:val="27"/>
        </w:rPr>
        <w:t xml:space="preserve">department/ </w:t>
      </w:r>
      <w:r w:rsidRPr="00702D75">
        <w:rPr>
          <w:rFonts w:ascii="Arial" w:hAnsi="Arial" w:cs="Arial"/>
          <w:color w:val="000000" w:themeColor="text1"/>
          <w:sz w:val="20"/>
          <w:szCs w:val="27"/>
        </w:rPr>
        <w:t>school. </w:t>
      </w:r>
      <w:r w:rsidRPr="00702D75">
        <w:rPr>
          <w:color w:val="000000" w:themeColor="text1"/>
        </w:rPr>
        <w:t> </w:t>
      </w:r>
    </w:p>
    <w:p w14:paraId="088A840C" w14:textId="77777777" w:rsidR="000A6C09" w:rsidRPr="00702D75" w:rsidRDefault="00A86997" w:rsidP="00CE357D">
      <w:pPr>
        <w:numPr>
          <w:ilvl w:val="0"/>
          <w:numId w:val="12"/>
        </w:numPr>
        <w:jc w:val="both"/>
        <w:rPr>
          <w:rFonts w:ascii="Arial" w:hAnsi="Arial" w:cs="Arial"/>
          <w:color w:val="000000" w:themeColor="text1"/>
          <w:sz w:val="20"/>
          <w:szCs w:val="27"/>
        </w:rPr>
      </w:pPr>
      <w:proofErr w:type="gramStart"/>
      <w:r w:rsidRPr="00702D75">
        <w:rPr>
          <w:rFonts w:ascii="Arial" w:hAnsi="Arial" w:cs="Arial"/>
          <w:color w:val="000000" w:themeColor="text1"/>
          <w:sz w:val="20"/>
          <w:szCs w:val="27"/>
        </w:rPr>
        <w:t>be</w:t>
      </w:r>
      <w:proofErr w:type="gramEnd"/>
      <w:r w:rsidRPr="00702D75">
        <w:rPr>
          <w:rFonts w:ascii="Arial" w:hAnsi="Arial" w:cs="Arial"/>
          <w:color w:val="000000" w:themeColor="text1"/>
          <w:sz w:val="20"/>
          <w:szCs w:val="27"/>
        </w:rPr>
        <w:t xml:space="preserve"> responsible for the oversight of various teaching and lea</w:t>
      </w:r>
      <w:r w:rsidR="00702D75" w:rsidRPr="00702D75">
        <w:rPr>
          <w:rFonts w:ascii="Arial" w:hAnsi="Arial" w:cs="Arial"/>
          <w:color w:val="000000" w:themeColor="text1"/>
          <w:sz w:val="20"/>
          <w:szCs w:val="27"/>
        </w:rPr>
        <w:t>rning related management duties for example c</w:t>
      </w:r>
      <w:r w:rsidR="001934A3">
        <w:rPr>
          <w:rFonts w:ascii="Arial" w:hAnsi="Arial" w:cs="Arial"/>
          <w:color w:val="000000" w:themeColor="text1"/>
          <w:sz w:val="20"/>
          <w:szCs w:val="27"/>
        </w:rPr>
        <w:t>o</w:t>
      </w:r>
      <w:r w:rsidR="00702D75" w:rsidRPr="00702D75">
        <w:rPr>
          <w:rFonts w:ascii="Arial" w:hAnsi="Arial" w:cs="Arial"/>
          <w:color w:val="000000" w:themeColor="text1"/>
          <w:sz w:val="20"/>
          <w:szCs w:val="27"/>
        </w:rPr>
        <w:t>ordinating</w:t>
      </w:r>
      <w:r w:rsidR="007A249E" w:rsidRPr="00702D75">
        <w:rPr>
          <w:rFonts w:ascii="Arial" w:hAnsi="Arial" w:cs="Arial"/>
          <w:color w:val="000000" w:themeColor="text1"/>
          <w:sz w:val="20"/>
          <w:szCs w:val="27"/>
        </w:rPr>
        <w:t xml:space="preserve"> </w:t>
      </w:r>
      <w:r w:rsidR="00E1371A" w:rsidRPr="00702D75">
        <w:rPr>
          <w:rFonts w:ascii="Arial" w:hAnsi="Arial" w:cs="Arial"/>
          <w:color w:val="000000" w:themeColor="text1"/>
          <w:sz w:val="20"/>
          <w:szCs w:val="27"/>
        </w:rPr>
        <w:t>and develop</w:t>
      </w:r>
      <w:r w:rsidR="00702D75" w:rsidRPr="00702D75">
        <w:rPr>
          <w:rFonts w:ascii="Arial" w:hAnsi="Arial" w:cs="Arial"/>
          <w:color w:val="000000" w:themeColor="text1"/>
          <w:sz w:val="20"/>
          <w:szCs w:val="27"/>
        </w:rPr>
        <w:t>ing</w:t>
      </w:r>
      <w:r w:rsidR="000A6C09" w:rsidRPr="00702D75">
        <w:rPr>
          <w:rFonts w:ascii="Arial" w:hAnsi="Arial" w:cs="Arial"/>
          <w:color w:val="000000" w:themeColor="text1"/>
          <w:sz w:val="20"/>
          <w:szCs w:val="27"/>
        </w:rPr>
        <w:t xml:space="preserve"> undergraduate or taught postgraduate </w:t>
      </w:r>
      <w:r w:rsidR="001934A3">
        <w:rPr>
          <w:rFonts w:ascii="Arial" w:hAnsi="Arial" w:cs="Arial"/>
          <w:color w:val="000000" w:themeColor="text1"/>
          <w:sz w:val="20"/>
          <w:szCs w:val="27"/>
        </w:rPr>
        <w:t>programmes/modules</w:t>
      </w:r>
      <w:r w:rsidR="000A6C09" w:rsidRPr="00702D75">
        <w:rPr>
          <w:rFonts w:ascii="Arial" w:hAnsi="Arial" w:cs="Arial"/>
          <w:color w:val="000000" w:themeColor="text1"/>
          <w:sz w:val="20"/>
          <w:szCs w:val="27"/>
        </w:rPr>
        <w:t xml:space="preserve">. </w:t>
      </w:r>
    </w:p>
    <w:p w14:paraId="44F8799B" w14:textId="77777777" w:rsidR="000A6C09" w:rsidRPr="00702D75" w:rsidRDefault="00702D75" w:rsidP="00CE357D">
      <w:pPr>
        <w:numPr>
          <w:ilvl w:val="0"/>
          <w:numId w:val="12"/>
        </w:numPr>
        <w:jc w:val="both"/>
        <w:rPr>
          <w:rFonts w:ascii="Arial" w:hAnsi="Arial" w:cs="Arial"/>
          <w:color w:val="000000" w:themeColor="text1"/>
          <w:sz w:val="20"/>
          <w:szCs w:val="27"/>
        </w:rPr>
      </w:pPr>
      <w:r w:rsidRPr="00702D75">
        <w:rPr>
          <w:rFonts w:ascii="Arial" w:hAnsi="Arial" w:cs="Arial"/>
          <w:color w:val="000000" w:themeColor="text1"/>
          <w:sz w:val="20"/>
          <w:szCs w:val="27"/>
        </w:rPr>
        <w:t>p</w:t>
      </w:r>
      <w:r w:rsidR="00E1371A" w:rsidRPr="00702D75">
        <w:rPr>
          <w:rFonts w:ascii="Arial" w:hAnsi="Arial" w:cs="Arial"/>
          <w:color w:val="000000" w:themeColor="text1"/>
          <w:sz w:val="20"/>
          <w:szCs w:val="27"/>
        </w:rPr>
        <w:t>articipate</w:t>
      </w:r>
      <w:r w:rsidR="000A6C09" w:rsidRPr="00702D75">
        <w:rPr>
          <w:rFonts w:ascii="Arial" w:hAnsi="Arial" w:cs="Arial"/>
          <w:color w:val="000000" w:themeColor="text1"/>
          <w:sz w:val="20"/>
          <w:szCs w:val="27"/>
        </w:rPr>
        <w:t xml:space="preserve"> in University, regional or national tea</w:t>
      </w:r>
      <w:r w:rsidR="00CE357D">
        <w:rPr>
          <w:rFonts w:ascii="Arial" w:hAnsi="Arial" w:cs="Arial"/>
          <w:color w:val="000000" w:themeColor="text1"/>
          <w:sz w:val="20"/>
          <w:szCs w:val="27"/>
        </w:rPr>
        <w:t xml:space="preserve">ching initiatives, </w:t>
      </w:r>
      <w:r w:rsidR="007A249E" w:rsidRPr="00702D75">
        <w:rPr>
          <w:rFonts w:ascii="Arial" w:hAnsi="Arial" w:cs="Arial"/>
          <w:color w:val="000000" w:themeColor="text1"/>
          <w:sz w:val="20"/>
          <w:szCs w:val="27"/>
        </w:rPr>
        <w:t xml:space="preserve">be </w:t>
      </w:r>
      <w:r w:rsidR="000A6C09" w:rsidRPr="00702D75">
        <w:rPr>
          <w:rFonts w:ascii="Arial" w:hAnsi="Arial" w:cs="Arial"/>
          <w:color w:val="000000" w:themeColor="text1"/>
          <w:sz w:val="20"/>
          <w:szCs w:val="27"/>
        </w:rPr>
        <w:t>success</w:t>
      </w:r>
      <w:r w:rsidR="00E1371A" w:rsidRPr="00702D75">
        <w:rPr>
          <w:rFonts w:ascii="Arial" w:hAnsi="Arial" w:cs="Arial"/>
          <w:color w:val="000000" w:themeColor="text1"/>
          <w:sz w:val="20"/>
          <w:szCs w:val="27"/>
        </w:rPr>
        <w:t>ful</w:t>
      </w:r>
      <w:r w:rsidR="000A6C09" w:rsidRPr="00702D75">
        <w:rPr>
          <w:rFonts w:ascii="Arial" w:hAnsi="Arial" w:cs="Arial"/>
          <w:color w:val="000000" w:themeColor="text1"/>
          <w:sz w:val="20"/>
          <w:szCs w:val="27"/>
        </w:rPr>
        <w:t xml:space="preserve"> in obtaining grants or funds for teaching initiatives </w:t>
      </w:r>
    </w:p>
    <w:p w14:paraId="0B5E0076" w14:textId="77777777" w:rsidR="000A6C09" w:rsidRPr="00702D75" w:rsidRDefault="00702D75" w:rsidP="00CE357D">
      <w:pPr>
        <w:numPr>
          <w:ilvl w:val="0"/>
          <w:numId w:val="12"/>
        </w:numPr>
        <w:jc w:val="both"/>
        <w:rPr>
          <w:rFonts w:ascii="Arial" w:hAnsi="Arial" w:cs="Arial"/>
          <w:color w:val="000000" w:themeColor="text1"/>
          <w:sz w:val="20"/>
          <w:szCs w:val="27"/>
        </w:rPr>
      </w:pPr>
      <w:r w:rsidRPr="00702D75">
        <w:rPr>
          <w:rFonts w:ascii="Arial" w:hAnsi="Arial" w:cs="Arial"/>
          <w:color w:val="000000" w:themeColor="text1"/>
          <w:sz w:val="20"/>
          <w:szCs w:val="27"/>
        </w:rPr>
        <w:t>d</w:t>
      </w:r>
      <w:r w:rsidR="00E1371A" w:rsidRPr="00702D75">
        <w:rPr>
          <w:rFonts w:ascii="Arial" w:hAnsi="Arial" w:cs="Arial"/>
          <w:color w:val="000000" w:themeColor="text1"/>
          <w:sz w:val="20"/>
          <w:szCs w:val="27"/>
        </w:rPr>
        <w:t xml:space="preserve">emonstrate innovation </w:t>
      </w:r>
      <w:r w:rsidR="000A6C09" w:rsidRPr="00702D75">
        <w:rPr>
          <w:rFonts w:ascii="Arial" w:hAnsi="Arial" w:cs="Arial"/>
          <w:color w:val="000000" w:themeColor="text1"/>
          <w:sz w:val="20"/>
          <w:szCs w:val="27"/>
        </w:rPr>
        <w:t xml:space="preserve">in the development, or application of, teaching and/or assessment and feedback methods, or </w:t>
      </w:r>
      <w:r w:rsidR="007A249E" w:rsidRPr="00702D75">
        <w:rPr>
          <w:rFonts w:ascii="Arial" w:hAnsi="Arial" w:cs="Arial"/>
          <w:color w:val="000000" w:themeColor="text1"/>
          <w:sz w:val="20"/>
          <w:szCs w:val="27"/>
        </w:rPr>
        <w:t xml:space="preserve">support </w:t>
      </w:r>
      <w:r w:rsidR="000A6C09" w:rsidRPr="00702D75">
        <w:rPr>
          <w:rFonts w:ascii="Arial" w:hAnsi="Arial" w:cs="Arial"/>
          <w:color w:val="000000" w:themeColor="text1"/>
          <w:sz w:val="20"/>
          <w:szCs w:val="27"/>
        </w:rPr>
        <w:t xml:space="preserve">departmental initiatives that improve learning environments and approaches to student support, using learning technologies where appropriate and has evidence of the dissemination of these practices </w:t>
      </w:r>
    </w:p>
    <w:p w14:paraId="3044577B" w14:textId="77777777" w:rsidR="00702D75" w:rsidRPr="00702D75" w:rsidRDefault="00702D75" w:rsidP="00CE357D">
      <w:pPr>
        <w:numPr>
          <w:ilvl w:val="0"/>
          <w:numId w:val="12"/>
        </w:numPr>
        <w:jc w:val="both"/>
        <w:rPr>
          <w:rFonts w:ascii="Arial" w:hAnsi="Arial" w:cs="Arial"/>
          <w:color w:val="000000" w:themeColor="text1"/>
          <w:sz w:val="20"/>
          <w:szCs w:val="27"/>
        </w:rPr>
      </w:pPr>
      <w:r w:rsidRPr="00702D75">
        <w:rPr>
          <w:rFonts w:ascii="Arial" w:hAnsi="Arial" w:cs="Arial"/>
          <w:color w:val="000000" w:themeColor="text1"/>
          <w:sz w:val="20"/>
          <w:szCs w:val="27"/>
        </w:rPr>
        <w:t>m</w:t>
      </w:r>
      <w:r w:rsidR="00E1371A" w:rsidRPr="00702D75">
        <w:rPr>
          <w:rFonts w:ascii="Arial" w:hAnsi="Arial" w:cs="Arial"/>
          <w:color w:val="000000" w:themeColor="text1"/>
          <w:sz w:val="20"/>
          <w:szCs w:val="27"/>
        </w:rPr>
        <w:t xml:space="preserve">ake </w:t>
      </w:r>
      <w:r w:rsidR="000A6C09" w:rsidRPr="00702D75">
        <w:rPr>
          <w:rFonts w:ascii="Arial" w:hAnsi="Arial" w:cs="Arial"/>
          <w:color w:val="000000" w:themeColor="text1"/>
          <w:sz w:val="20"/>
          <w:szCs w:val="27"/>
        </w:rPr>
        <w:t>contributions which advance ideas on how a subject can be taught either by scholarly publications or by conference presentations</w:t>
      </w:r>
    </w:p>
    <w:p w14:paraId="48DCCE65" w14:textId="77777777" w:rsidR="009145F1" w:rsidRPr="00702D75" w:rsidRDefault="00702D75" w:rsidP="00CE357D">
      <w:pPr>
        <w:numPr>
          <w:ilvl w:val="0"/>
          <w:numId w:val="12"/>
        </w:numPr>
        <w:jc w:val="both"/>
        <w:rPr>
          <w:rFonts w:ascii="Arial" w:hAnsi="Arial" w:cs="Arial"/>
          <w:color w:val="000000" w:themeColor="text1"/>
          <w:sz w:val="20"/>
          <w:szCs w:val="27"/>
        </w:rPr>
      </w:pPr>
      <w:proofErr w:type="gramStart"/>
      <w:r w:rsidRPr="00702D75">
        <w:rPr>
          <w:rFonts w:ascii="Arial" w:hAnsi="Arial" w:cs="Arial"/>
          <w:color w:val="000000" w:themeColor="text1"/>
          <w:sz w:val="20"/>
          <w:szCs w:val="27"/>
        </w:rPr>
        <w:t>be</w:t>
      </w:r>
      <w:proofErr w:type="gramEnd"/>
      <w:r w:rsidR="00A86997" w:rsidRPr="00702D75">
        <w:rPr>
          <w:rFonts w:ascii="Arial" w:hAnsi="Arial" w:cs="Arial"/>
          <w:color w:val="000000" w:themeColor="text1"/>
          <w:sz w:val="20"/>
          <w:szCs w:val="27"/>
        </w:rPr>
        <w:t xml:space="preserve"> involved in networks in the same and/or related areas and will be </w:t>
      </w:r>
      <w:r w:rsidR="007C078C" w:rsidRPr="00702D75">
        <w:rPr>
          <w:rFonts w:ascii="Arial" w:hAnsi="Arial" w:cs="Arial"/>
          <w:color w:val="000000" w:themeColor="text1"/>
          <w:sz w:val="20"/>
          <w:szCs w:val="27"/>
        </w:rPr>
        <w:t xml:space="preserve">taking </w:t>
      </w:r>
      <w:r w:rsidR="00A86997" w:rsidRPr="00702D75">
        <w:rPr>
          <w:rFonts w:ascii="Arial" w:hAnsi="Arial" w:cs="Arial"/>
          <w:color w:val="000000" w:themeColor="text1"/>
          <w:sz w:val="20"/>
          <w:szCs w:val="27"/>
        </w:rPr>
        <w:t>leadership roles in these networks. </w:t>
      </w:r>
      <w:r w:rsidR="00A86997" w:rsidRPr="00702D75">
        <w:rPr>
          <w:color w:val="000000" w:themeColor="text1"/>
        </w:rPr>
        <w:t> </w:t>
      </w:r>
    </w:p>
    <w:p w14:paraId="59E6C1D2" w14:textId="10FF9BBE" w:rsidR="002F6DE1" w:rsidRPr="002F6DE1" w:rsidRDefault="002F6DE1" w:rsidP="002F6DE1">
      <w:pPr>
        <w:spacing w:line="240" w:lineRule="atLeast"/>
        <w:jc w:val="both"/>
        <w:rPr>
          <w:rFonts w:ascii="Arial" w:hAnsi="Arial" w:cs="Arial"/>
          <w:color w:val="000000"/>
          <w:sz w:val="20"/>
          <w:szCs w:val="20"/>
        </w:rPr>
      </w:pPr>
      <w:r w:rsidRPr="002F6DE1">
        <w:rPr>
          <w:rFonts w:ascii="Arial" w:hAnsi="Arial" w:cs="Arial"/>
          <w:color w:val="000000"/>
          <w:sz w:val="20"/>
          <w:szCs w:val="27"/>
        </w:rPr>
        <w:t>Typically requires Level 8 &amp; 9 (degree, post-graduate qualification or equivalent) and a teaching qualification (Diploma or equivalent</w:t>
      </w:r>
      <w:r w:rsidR="00B202CE">
        <w:rPr>
          <w:rFonts w:ascii="Arial" w:hAnsi="Arial" w:cs="Arial"/>
          <w:color w:val="000000"/>
          <w:sz w:val="20"/>
          <w:szCs w:val="27"/>
        </w:rPr>
        <w:t xml:space="preserve"> where the degree is not a teaching degree</w:t>
      </w:r>
      <w:r w:rsidRPr="002F6DE1">
        <w:rPr>
          <w:rFonts w:ascii="Arial" w:hAnsi="Arial" w:cs="Arial"/>
          <w:color w:val="000000"/>
          <w:sz w:val="20"/>
          <w:szCs w:val="27"/>
        </w:rPr>
        <w:t xml:space="preserve">). </w:t>
      </w:r>
    </w:p>
    <w:p w14:paraId="04A679EC" w14:textId="77777777" w:rsidR="0055090C" w:rsidRPr="009145F1" w:rsidRDefault="00DD58A0" w:rsidP="002F6DE1">
      <w:pPr>
        <w:spacing w:line="240" w:lineRule="atLeast"/>
        <w:jc w:val="both"/>
        <w:rPr>
          <w:rFonts w:ascii="Arial" w:hAnsi="Arial" w:cs="Arial"/>
          <w:color w:val="000000"/>
          <w:sz w:val="20"/>
        </w:rPr>
      </w:pPr>
      <w:r w:rsidRPr="009145F1">
        <w:rPr>
          <w:rFonts w:ascii="Arial" w:hAnsi="Arial" w:cs="Arial"/>
          <w:color w:val="000000"/>
          <w:sz w:val="20"/>
        </w:rPr>
        <w:t xml:space="preserve"> </w:t>
      </w:r>
    </w:p>
    <w:p w14:paraId="01A0040B" w14:textId="77777777" w:rsidR="00591378" w:rsidRDefault="000A6C09" w:rsidP="006B7664">
      <w:pPr>
        <w:spacing w:line="240" w:lineRule="atLeast"/>
        <w:rPr>
          <w:rFonts w:ascii="Arial" w:hAnsi="Arial" w:cs="Arial"/>
          <w:b/>
          <w:color w:val="000000"/>
          <w:sz w:val="20"/>
          <w:szCs w:val="20"/>
        </w:rPr>
      </w:pPr>
      <w:r>
        <w:rPr>
          <w:rFonts w:ascii="Arial" w:hAnsi="Arial" w:cs="Arial"/>
          <w:b/>
          <w:color w:val="000000"/>
          <w:sz w:val="20"/>
          <w:szCs w:val="20"/>
        </w:rPr>
        <w:br w:type="page"/>
      </w:r>
      <w:r w:rsidR="00591378">
        <w:rPr>
          <w:rFonts w:ascii="Arial" w:hAnsi="Arial" w:cs="Arial"/>
          <w:b/>
          <w:color w:val="000000"/>
          <w:sz w:val="20"/>
          <w:szCs w:val="20"/>
        </w:rPr>
        <w:lastRenderedPageBreak/>
        <w:t xml:space="preserve">TEACHING ASSISTANT </w:t>
      </w:r>
    </w:p>
    <w:p w14:paraId="72C7BB09" w14:textId="77777777" w:rsidR="003733EB" w:rsidRDefault="003733EB" w:rsidP="00320FB9">
      <w:pPr>
        <w:jc w:val="both"/>
        <w:rPr>
          <w:rFonts w:ascii="Arial" w:eastAsia="Times New Roman" w:hAnsi="Arial" w:cs="Arial"/>
          <w:color w:val="000000"/>
          <w:sz w:val="20"/>
          <w:szCs w:val="27"/>
          <w:lang w:eastAsia="en-GB"/>
        </w:rPr>
      </w:pPr>
      <w:proofErr w:type="spellStart"/>
      <w:r>
        <w:rPr>
          <w:rFonts w:ascii="Arial" w:eastAsia="Times New Roman" w:hAnsi="Arial" w:cs="Arial"/>
          <w:color w:val="000000"/>
          <w:sz w:val="20"/>
          <w:szCs w:val="27"/>
          <w:lang w:eastAsia="en-GB"/>
        </w:rPr>
        <w:t>Roleholders</w:t>
      </w:r>
      <w:proofErr w:type="spellEnd"/>
      <w:r>
        <w:rPr>
          <w:rFonts w:ascii="Arial" w:eastAsia="Times New Roman" w:hAnsi="Arial" w:cs="Arial"/>
          <w:color w:val="000000"/>
          <w:sz w:val="20"/>
          <w:szCs w:val="27"/>
          <w:lang w:eastAsia="en-GB"/>
        </w:rPr>
        <w:t xml:space="preserve"> </w:t>
      </w:r>
      <w:r w:rsidR="00320FB9" w:rsidRPr="00824B5E">
        <w:rPr>
          <w:rFonts w:ascii="Arial" w:eastAsia="Times New Roman" w:hAnsi="Arial" w:cs="Arial"/>
          <w:color w:val="000000" w:themeColor="text1"/>
          <w:sz w:val="20"/>
          <w:szCs w:val="27"/>
          <w:lang w:eastAsia="en-GB"/>
        </w:rPr>
        <w:t xml:space="preserve">contribute to the delivery of the Department’s teaching programme by </w:t>
      </w:r>
      <w:r w:rsidR="00320FB9">
        <w:rPr>
          <w:rFonts w:ascii="Arial" w:eastAsia="Times New Roman" w:hAnsi="Arial" w:cs="Arial"/>
          <w:color w:val="000000"/>
          <w:sz w:val="20"/>
          <w:szCs w:val="27"/>
          <w:lang w:eastAsia="en-GB"/>
        </w:rPr>
        <w:t xml:space="preserve">providing </w:t>
      </w:r>
      <w:r w:rsidR="00F35FEE">
        <w:rPr>
          <w:rFonts w:ascii="Arial" w:hAnsi="Arial" w:cs="Arial"/>
          <w:color w:val="000000"/>
          <w:sz w:val="20"/>
          <w:szCs w:val="27"/>
        </w:rPr>
        <w:t>high quality</w:t>
      </w:r>
      <w:r w:rsidR="00F35FEE" w:rsidRPr="004A40CE">
        <w:rPr>
          <w:rFonts w:ascii="Arial" w:eastAsia="Times New Roman" w:hAnsi="Arial" w:cs="Arial"/>
          <w:color w:val="000000"/>
          <w:sz w:val="20"/>
          <w:szCs w:val="27"/>
          <w:lang w:eastAsia="en-GB"/>
        </w:rPr>
        <w:t xml:space="preserve"> </w:t>
      </w:r>
      <w:r w:rsidR="00320FB9" w:rsidRPr="004A40CE">
        <w:rPr>
          <w:rFonts w:ascii="Arial" w:eastAsia="Times New Roman" w:hAnsi="Arial" w:cs="Arial"/>
          <w:color w:val="000000"/>
          <w:sz w:val="20"/>
          <w:szCs w:val="27"/>
          <w:lang w:eastAsia="en-GB"/>
        </w:rPr>
        <w:t xml:space="preserve">straightforward teaching to </w:t>
      </w:r>
      <w:r w:rsidR="00320FB9">
        <w:rPr>
          <w:rFonts w:ascii="Arial" w:eastAsia="Times New Roman" w:hAnsi="Arial" w:cs="Arial"/>
          <w:color w:val="000000"/>
          <w:sz w:val="20"/>
          <w:szCs w:val="27"/>
          <w:lang w:eastAsia="en-GB"/>
        </w:rPr>
        <w:t xml:space="preserve">small groups of </w:t>
      </w:r>
      <w:r w:rsidR="00320FB9" w:rsidRPr="004A40CE">
        <w:rPr>
          <w:rFonts w:ascii="Arial" w:eastAsia="Times New Roman" w:hAnsi="Arial" w:cs="Arial"/>
          <w:color w:val="000000"/>
          <w:sz w:val="20"/>
          <w:szCs w:val="27"/>
          <w:lang w:eastAsia="en-GB"/>
        </w:rPr>
        <w:t>students</w:t>
      </w:r>
      <w:r w:rsidR="00320FB9">
        <w:rPr>
          <w:rFonts w:ascii="Arial" w:eastAsia="Times New Roman" w:hAnsi="Arial" w:cs="Arial"/>
          <w:color w:val="000000"/>
          <w:sz w:val="20"/>
          <w:szCs w:val="27"/>
          <w:lang w:eastAsia="en-GB"/>
        </w:rPr>
        <w:t xml:space="preserve">.  They </w:t>
      </w:r>
      <w:r>
        <w:rPr>
          <w:rFonts w:ascii="Arial" w:eastAsia="Times New Roman" w:hAnsi="Arial" w:cs="Arial"/>
          <w:color w:val="000000"/>
          <w:sz w:val="20"/>
          <w:szCs w:val="27"/>
          <w:lang w:eastAsia="en-GB"/>
        </w:rPr>
        <w:t>work u</w:t>
      </w:r>
      <w:r w:rsidRPr="004A40CE">
        <w:rPr>
          <w:rFonts w:ascii="Arial" w:eastAsia="Times New Roman" w:hAnsi="Arial" w:cs="Arial"/>
          <w:color w:val="000000"/>
          <w:sz w:val="20"/>
          <w:szCs w:val="27"/>
          <w:lang w:eastAsia="en-GB"/>
        </w:rPr>
        <w:t xml:space="preserve">nder </w:t>
      </w:r>
      <w:r w:rsidR="00320FB9">
        <w:rPr>
          <w:rFonts w:ascii="Arial" w:eastAsia="Times New Roman" w:hAnsi="Arial" w:cs="Arial"/>
          <w:color w:val="000000"/>
          <w:sz w:val="20"/>
          <w:szCs w:val="27"/>
          <w:lang w:eastAsia="en-GB"/>
        </w:rPr>
        <w:t xml:space="preserve">close </w:t>
      </w:r>
      <w:r w:rsidRPr="004A40CE">
        <w:rPr>
          <w:rFonts w:ascii="Arial" w:eastAsia="Times New Roman" w:hAnsi="Arial" w:cs="Arial"/>
          <w:color w:val="000000"/>
          <w:sz w:val="20"/>
          <w:szCs w:val="27"/>
          <w:lang w:eastAsia="en-GB"/>
        </w:rPr>
        <w:t>supervision</w:t>
      </w:r>
      <w:r w:rsidRPr="003733EB">
        <w:rPr>
          <w:rFonts w:ascii="Arial" w:eastAsia="Times New Roman" w:hAnsi="Arial" w:cs="Arial"/>
          <w:color w:val="000000"/>
          <w:sz w:val="20"/>
          <w:szCs w:val="27"/>
          <w:lang w:eastAsia="en-GB"/>
        </w:rPr>
        <w:t>.</w:t>
      </w:r>
      <w:r>
        <w:rPr>
          <w:rFonts w:ascii="Arial" w:eastAsia="Times New Roman" w:hAnsi="Arial" w:cs="Arial"/>
          <w:color w:val="000000"/>
          <w:sz w:val="20"/>
          <w:szCs w:val="27"/>
          <w:lang w:eastAsia="en-GB"/>
        </w:rPr>
        <w:t xml:space="preserve">  </w:t>
      </w:r>
    </w:p>
    <w:p w14:paraId="735F4C71" w14:textId="77777777" w:rsidR="003733EB" w:rsidRPr="00320FB9" w:rsidRDefault="00591378" w:rsidP="00320FB9">
      <w:pPr>
        <w:jc w:val="both"/>
        <w:rPr>
          <w:rFonts w:ascii="Arial" w:eastAsia="Times New Roman" w:hAnsi="Arial" w:cs="Arial"/>
          <w:color w:val="000000"/>
          <w:sz w:val="20"/>
          <w:szCs w:val="27"/>
          <w:lang w:eastAsia="en-GB"/>
        </w:rPr>
      </w:pPr>
      <w:r w:rsidRPr="004A40CE">
        <w:rPr>
          <w:rFonts w:ascii="Arial" w:eastAsia="Times New Roman" w:hAnsi="Arial" w:cs="Arial"/>
          <w:color w:val="000000"/>
          <w:sz w:val="20"/>
          <w:szCs w:val="27"/>
          <w:lang w:eastAsia="en-GB"/>
        </w:rPr>
        <w:t xml:space="preserve">In this context, </w:t>
      </w:r>
      <w:r w:rsidR="00320FB9">
        <w:rPr>
          <w:rFonts w:ascii="Arial" w:eastAsia="Times New Roman" w:hAnsi="Arial" w:cs="Arial"/>
          <w:color w:val="000000"/>
          <w:sz w:val="20"/>
          <w:szCs w:val="27"/>
          <w:lang w:eastAsia="en-GB"/>
        </w:rPr>
        <w:t xml:space="preserve">close </w:t>
      </w:r>
      <w:r w:rsidRPr="004A40CE">
        <w:rPr>
          <w:rFonts w:ascii="Arial" w:eastAsia="Times New Roman" w:hAnsi="Arial" w:cs="Arial"/>
          <w:color w:val="000000"/>
          <w:sz w:val="20"/>
          <w:szCs w:val="27"/>
          <w:lang w:eastAsia="en-GB"/>
        </w:rPr>
        <w:t xml:space="preserve">supervision means </w:t>
      </w:r>
      <w:proofErr w:type="gramStart"/>
      <w:r w:rsidRPr="004A40CE">
        <w:rPr>
          <w:rFonts w:ascii="Arial" w:eastAsia="Times New Roman" w:hAnsi="Arial" w:cs="Arial"/>
          <w:color w:val="000000"/>
          <w:sz w:val="20"/>
          <w:szCs w:val="27"/>
          <w:lang w:eastAsia="en-GB"/>
        </w:rPr>
        <w:t>teaching which</w:t>
      </w:r>
      <w:proofErr w:type="gramEnd"/>
      <w:r w:rsidRPr="004A40CE">
        <w:rPr>
          <w:rFonts w:ascii="Arial" w:eastAsia="Times New Roman" w:hAnsi="Arial" w:cs="Arial"/>
          <w:color w:val="000000"/>
          <w:sz w:val="20"/>
          <w:szCs w:val="27"/>
          <w:lang w:eastAsia="en-GB"/>
        </w:rPr>
        <w:t xml:space="preserve"> involves working through a </w:t>
      </w:r>
      <w:r w:rsidR="003733EB">
        <w:rPr>
          <w:rFonts w:ascii="Arial" w:eastAsia="Times New Roman" w:hAnsi="Arial" w:cs="Arial"/>
          <w:color w:val="000000"/>
          <w:sz w:val="20"/>
          <w:szCs w:val="27"/>
          <w:lang w:eastAsia="en-GB"/>
        </w:rPr>
        <w:t xml:space="preserve">defined </w:t>
      </w:r>
      <w:r w:rsidR="00320FB9">
        <w:rPr>
          <w:rFonts w:ascii="Arial" w:eastAsia="Times New Roman" w:hAnsi="Arial" w:cs="Arial"/>
          <w:color w:val="000000"/>
          <w:sz w:val="20"/>
          <w:szCs w:val="27"/>
          <w:lang w:eastAsia="en-GB"/>
        </w:rPr>
        <w:t>piece</w:t>
      </w:r>
      <w:r w:rsidRPr="004A40CE">
        <w:rPr>
          <w:rFonts w:ascii="Arial" w:eastAsia="Times New Roman" w:hAnsi="Arial" w:cs="Arial"/>
          <w:color w:val="000000"/>
          <w:sz w:val="20"/>
          <w:szCs w:val="27"/>
          <w:lang w:eastAsia="en-GB"/>
        </w:rPr>
        <w:t xml:space="preserve"> of work, or prescriptive framework, devised and provided by the Department</w:t>
      </w:r>
      <w:r w:rsidR="003733EB">
        <w:rPr>
          <w:rFonts w:ascii="Arial" w:eastAsia="Times New Roman" w:hAnsi="Arial" w:cs="Arial"/>
          <w:color w:val="000000"/>
          <w:sz w:val="20"/>
          <w:szCs w:val="27"/>
          <w:lang w:eastAsia="en-GB"/>
        </w:rPr>
        <w:t>/</w:t>
      </w:r>
      <w:r w:rsidR="003733EB" w:rsidRPr="00591378">
        <w:rPr>
          <w:rFonts w:ascii="Arial" w:eastAsia="Times New Roman" w:hAnsi="Arial" w:cs="Arial"/>
          <w:color w:val="000000"/>
          <w:sz w:val="20"/>
          <w:szCs w:val="27"/>
          <w:lang w:eastAsia="en-GB"/>
        </w:rPr>
        <w:t xml:space="preserve">the academic responsible for the </w:t>
      </w:r>
      <w:r w:rsidR="00B97C1C" w:rsidRPr="00B97C1C">
        <w:rPr>
          <w:rFonts w:ascii="Arial" w:hAnsi="Arial" w:cs="Arial"/>
          <w:color w:val="000000"/>
          <w:sz w:val="20"/>
          <w:szCs w:val="14"/>
          <w:shd w:val="clear" w:color="auto" w:fill="FFFFFF"/>
        </w:rPr>
        <w:t>tutorial</w:t>
      </w:r>
      <w:r w:rsidR="00B97C1C">
        <w:rPr>
          <w:rFonts w:ascii="Arial" w:hAnsi="Arial" w:cs="Arial"/>
          <w:color w:val="000000"/>
          <w:sz w:val="20"/>
          <w:szCs w:val="14"/>
          <w:shd w:val="clear" w:color="auto" w:fill="FFFFFF"/>
        </w:rPr>
        <w:t>/ seminar/ discussion group</w:t>
      </w:r>
      <w:r w:rsidR="00B97C1C" w:rsidRPr="00B97C1C">
        <w:rPr>
          <w:rFonts w:ascii="Arial" w:hAnsi="Arial" w:cs="Arial"/>
          <w:color w:val="000000"/>
          <w:sz w:val="20"/>
          <w:szCs w:val="14"/>
          <w:shd w:val="clear" w:color="auto" w:fill="FFFFFF"/>
        </w:rPr>
        <w:t>/ workshop</w:t>
      </w:r>
      <w:r w:rsidR="00B97C1C">
        <w:rPr>
          <w:rFonts w:ascii="Arial" w:eastAsia="Times New Roman" w:hAnsi="Arial" w:cs="Arial"/>
          <w:color w:val="000000"/>
          <w:sz w:val="20"/>
          <w:szCs w:val="27"/>
          <w:lang w:eastAsia="en-GB"/>
        </w:rPr>
        <w:t>/</w:t>
      </w:r>
      <w:r w:rsidR="00320FB9" w:rsidRPr="00320FB9">
        <w:rPr>
          <w:rFonts w:ascii="Arial" w:eastAsia="Times New Roman" w:hAnsi="Arial" w:cs="Arial"/>
          <w:color w:val="000000"/>
          <w:sz w:val="20"/>
          <w:szCs w:val="27"/>
          <w:lang w:eastAsia="en-GB"/>
        </w:rPr>
        <w:t>module</w:t>
      </w:r>
      <w:r w:rsidR="00320FB9">
        <w:rPr>
          <w:rFonts w:ascii="Arial" w:eastAsia="Times New Roman" w:hAnsi="Arial" w:cs="Arial"/>
          <w:color w:val="000000"/>
          <w:sz w:val="20"/>
          <w:szCs w:val="27"/>
          <w:lang w:eastAsia="en-GB"/>
        </w:rPr>
        <w:t>/programme</w:t>
      </w:r>
      <w:r w:rsidRPr="00320FB9">
        <w:rPr>
          <w:rFonts w:ascii="Arial" w:eastAsia="Times New Roman" w:hAnsi="Arial" w:cs="Arial"/>
          <w:color w:val="000000"/>
          <w:sz w:val="20"/>
          <w:szCs w:val="27"/>
          <w:lang w:eastAsia="en-GB"/>
        </w:rPr>
        <w:t xml:space="preserve">. </w:t>
      </w:r>
    </w:p>
    <w:p w14:paraId="2A048051" w14:textId="77777777" w:rsidR="00591378" w:rsidRPr="00320FB9" w:rsidRDefault="00591378" w:rsidP="00320FB9">
      <w:pPr>
        <w:jc w:val="both"/>
        <w:rPr>
          <w:rFonts w:ascii="Arial" w:eastAsia="Times New Roman" w:hAnsi="Arial" w:cs="Arial"/>
          <w:color w:val="000000"/>
          <w:sz w:val="20"/>
          <w:szCs w:val="27"/>
          <w:lang w:eastAsia="en-GB"/>
        </w:rPr>
      </w:pPr>
      <w:r w:rsidRPr="004A40CE">
        <w:rPr>
          <w:rFonts w:ascii="Arial" w:eastAsia="Times New Roman" w:hAnsi="Arial" w:cs="Arial"/>
          <w:color w:val="000000"/>
          <w:sz w:val="20"/>
          <w:szCs w:val="27"/>
          <w:lang w:eastAsia="en-GB"/>
        </w:rPr>
        <w:t xml:space="preserve">Straightforward teaching means that the range of </w:t>
      </w:r>
      <w:proofErr w:type="gramStart"/>
      <w:r w:rsidRPr="004A40CE">
        <w:rPr>
          <w:rFonts w:ascii="Arial" w:eastAsia="Times New Roman" w:hAnsi="Arial" w:cs="Arial"/>
          <w:color w:val="000000"/>
          <w:sz w:val="20"/>
          <w:szCs w:val="27"/>
          <w:lang w:eastAsia="en-GB"/>
        </w:rPr>
        <w:t>issues which may be raised</w:t>
      </w:r>
      <w:proofErr w:type="gramEnd"/>
      <w:r w:rsidRPr="004A40CE">
        <w:rPr>
          <w:rFonts w:ascii="Arial" w:eastAsia="Times New Roman" w:hAnsi="Arial" w:cs="Arial"/>
          <w:color w:val="000000"/>
          <w:sz w:val="20"/>
          <w:szCs w:val="27"/>
          <w:lang w:eastAsia="en-GB"/>
        </w:rPr>
        <w:t xml:space="preserve"> is predictable and constrained by th</w:t>
      </w:r>
      <w:r w:rsidR="003733EB">
        <w:rPr>
          <w:rFonts w:ascii="Arial" w:eastAsia="Times New Roman" w:hAnsi="Arial" w:cs="Arial"/>
          <w:color w:val="000000"/>
          <w:sz w:val="20"/>
          <w:szCs w:val="27"/>
          <w:lang w:eastAsia="en-GB"/>
        </w:rPr>
        <w:t>e nature of the materials used.</w:t>
      </w:r>
    </w:p>
    <w:p w14:paraId="09BB613F" w14:textId="77777777" w:rsidR="00591378" w:rsidRPr="004A40CE" w:rsidRDefault="00591378" w:rsidP="00591378">
      <w:pPr>
        <w:spacing w:line="240" w:lineRule="atLeast"/>
        <w:jc w:val="both"/>
        <w:rPr>
          <w:rFonts w:ascii="Arial" w:hAnsi="Arial" w:cs="Arial"/>
          <w:color w:val="000000"/>
          <w:sz w:val="20"/>
          <w:szCs w:val="20"/>
        </w:rPr>
      </w:pPr>
      <w:r w:rsidRPr="004A40CE">
        <w:rPr>
          <w:rFonts w:ascii="Arial" w:hAnsi="Arial" w:cs="Arial"/>
          <w:color w:val="000000"/>
          <w:sz w:val="20"/>
          <w:szCs w:val="27"/>
        </w:rPr>
        <w:t xml:space="preserve">Typically requires </w:t>
      </w:r>
      <w:r w:rsidR="002F6DE1">
        <w:rPr>
          <w:rFonts w:ascii="Arial" w:hAnsi="Arial" w:cs="Arial"/>
          <w:color w:val="000000"/>
          <w:sz w:val="20"/>
          <w:szCs w:val="27"/>
        </w:rPr>
        <w:t>Level 8 (</w:t>
      </w:r>
      <w:r w:rsidRPr="004A40CE">
        <w:rPr>
          <w:rFonts w:ascii="Arial" w:hAnsi="Arial" w:cs="Arial"/>
          <w:color w:val="000000"/>
          <w:sz w:val="20"/>
          <w:szCs w:val="27"/>
        </w:rPr>
        <w:t>degree</w:t>
      </w:r>
      <w:r w:rsidR="002F6DE1">
        <w:rPr>
          <w:rFonts w:ascii="Arial" w:hAnsi="Arial" w:cs="Arial"/>
          <w:color w:val="000000"/>
          <w:sz w:val="20"/>
          <w:szCs w:val="27"/>
        </w:rPr>
        <w:t xml:space="preserve"> or equivalent)</w:t>
      </w:r>
      <w:r w:rsidR="00320FB9">
        <w:rPr>
          <w:rFonts w:ascii="Arial" w:hAnsi="Arial" w:cs="Arial"/>
          <w:color w:val="000000"/>
          <w:sz w:val="20"/>
          <w:szCs w:val="27"/>
        </w:rPr>
        <w:t xml:space="preserve"> qualification</w:t>
      </w:r>
      <w:r w:rsidRPr="004A40CE">
        <w:rPr>
          <w:rFonts w:ascii="Arial" w:hAnsi="Arial" w:cs="Arial"/>
          <w:color w:val="000000"/>
          <w:sz w:val="20"/>
          <w:szCs w:val="27"/>
        </w:rPr>
        <w:t xml:space="preserve">. </w:t>
      </w:r>
    </w:p>
    <w:p w14:paraId="0465ED0F" w14:textId="77777777" w:rsidR="004C1558" w:rsidRPr="004A40CE" w:rsidRDefault="004C1558" w:rsidP="004C1558">
      <w:pPr>
        <w:spacing w:line="240" w:lineRule="atLeast"/>
        <w:jc w:val="both"/>
        <w:rPr>
          <w:rFonts w:ascii="Arial" w:hAnsi="Arial" w:cs="Arial"/>
          <w:b/>
          <w:color w:val="000000"/>
          <w:sz w:val="20"/>
          <w:szCs w:val="20"/>
        </w:rPr>
      </w:pPr>
      <w:r w:rsidRPr="004A40CE">
        <w:rPr>
          <w:rFonts w:ascii="Arial" w:hAnsi="Arial" w:cs="Arial"/>
          <w:b/>
          <w:color w:val="000000"/>
          <w:sz w:val="20"/>
          <w:szCs w:val="20"/>
        </w:rPr>
        <w:t>Line managed by:</w:t>
      </w:r>
      <w:r>
        <w:rPr>
          <w:rFonts w:ascii="Arial" w:hAnsi="Arial" w:cs="Arial"/>
          <w:b/>
          <w:color w:val="000000"/>
          <w:sz w:val="20"/>
          <w:szCs w:val="20"/>
        </w:rPr>
        <w:t xml:space="preserve"> Head of Department.</w:t>
      </w:r>
    </w:p>
    <w:p w14:paraId="14626829" w14:textId="77777777" w:rsidR="00591378" w:rsidRPr="004A40CE" w:rsidRDefault="00591378" w:rsidP="00591378">
      <w:pPr>
        <w:spacing w:line="240" w:lineRule="atLeast"/>
        <w:jc w:val="both"/>
        <w:rPr>
          <w:rFonts w:ascii="Arial" w:hAnsi="Arial" w:cs="Arial"/>
          <w:b/>
          <w:color w:val="000000"/>
          <w:sz w:val="20"/>
          <w:szCs w:val="20"/>
        </w:rPr>
      </w:pPr>
      <w:r w:rsidRPr="004A40CE">
        <w:rPr>
          <w:rFonts w:ascii="Arial" w:hAnsi="Arial" w:cs="Arial"/>
          <w:b/>
          <w:color w:val="000000"/>
          <w:sz w:val="20"/>
          <w:szCs w:val="20"/>
        </w:rPr>
        <w:t xml:space="preserve">REPRESENTATIVE WORK ACTIVITIES </w:t>
      </w: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7338"/>
      </w:tblGrid>
      <w:tr w:rsidR="00591378" w:rsidRPr="004A40CE" w14:paraId="7F25B278" w14:textId="77777777" w:rsidTr="002F6DE1">
        <w:tc>
          <w:tcPr>
            <w:tcW w:w="2268" w:type="dxa"/>
            <w:tcBorders>
              <w:top w:val="single" w:sz="4" w:space="0" w:color="auto"/>
              <w:left w:val="single" w:sz="4" w:space="0" w:color="auto"/>
              <w:bottom w:val="single" w:sz="4" w:space="0" w:color="auto"/>
              <w:right w:val="single" w:sz="4" w:space="0" w:color="auto"/>
            </w:tcBorders>
          </w:tcPr>
          <w:p w14:paraId="1E42A22C" w14:textId="77777777" w:rsidR="00591378" w:rsidRPr="004A40CE" w:rsidRDefault="00591378" w:rsidP="002F6DE1">
            <w:pPr>
              <w:spacing w:line="240" w:lineRule="atLeast"/>
              <w:jc w:val="both"/>
              <w:rPr>
                <w:rFonts w:ascii="Arial" w:hAnsi="Arial" w:cs="Arial"/>
                <w:b/>
                <w:color w:val="000000"/>
                <w:sz w:val="20"/>
                <w:szCs w:val="20"/>
              </w:rPr>
            </w:pPr>
            <w:r w:rsidRPr="004A40CE">
              <w:rPr>
                <w:rFonts w:ascii="Arial" w:hAnsi="Arial" w:cs="Arial"/>
                <w:b/>
                <w:color w:val="000000"/>
                <w:sz w:val="20"/>
                <w:szCs w:val="20"/>
              </w:rPr>
              <w:t xml:space="preserve">Teaching </w:t>
            </w:r>
          </w:p>
          <w:p w14:paraId="7D542B14" w14:textId="77777777" w:rsidR="00591378" w:rsidRPr="004A40CE" w:rsidRDefault="00591378" w:rsidP="002F6DE1">
            <w:pPr>
              <w:spacing w:line="240" w:lineRule="atLeast"/>
              <w:jc w:val="both"/>
              <w:rPr>
                <w:rFonts w:ascii="Arial" w:hAnsi="Arial" w:cs="Arial"/>
                <w:b/>
                <w:color w:val="000000"/>
                <w:sz w:val="20"/>
                <w:szCs w:val="20"/>
              </w:rPr>
            </w:pPr>
          </w:p>
          <w:p w14:paraId="210587D8" w14:textId="77777777" w:rsidR="00591378" w:rsidRPr="004A40CE" w:rsidRDefault="00591378" w:rsidP="002F6DE1">
            <w:pPr>
              <w:spacing w:line="240" w:lineRule="atLeast"/>
              <w:jc w:val="both"/>
              <w:rPr>
                <w:rFonts w:ascii="Arial" w:hAnsi="Arial" w:cs="Arial"/>
                <w:b/>
                <w:color w:val="000000"/>
                <w:sz w:val="20"/>
                <w:szCs w:val="20"/>
              </w:rPr>
            </w:pPr>
          </w:p>
        </w:tc>
        <w:tc>
          <w:tcPr>
            <w:tcW w:w="7338" w:type="dxa"/>
            <w:tcBorders>
              <w:top w:val="single" w:sz="4" w:space="0" w:color="auto"/>
              <w:left w:val="single" w:sz="4" w:space="0" w:color="auto"/>
              <w:bottom w:val="single" w:sz="4" w:space="0" w:color="auto"/>
              <w:right w:val="single" w:sz="4" w:space="0" w:color="auto"/>
            </w:tcBorders>
          </w:tcPr>
          <w:p w14:paraId="6C391A65" w14:textId="77777777" w:rsidR="00591378" w:rsidRPr="002D2385" w:rsidRDefault="00591378" w:rsidP="002F6DE1">
            <w:pPr>
              <w:spacing w:line="240" w:lineRule="atLeast"/>
              <w:jc w:val="both"/>
              <w:rPr>
                <w:rFonts w:ascii="Arial" w:hAnsi="Arial" w:cs="Arial"/>
                <w:color w:val="000000"/>
                <w:sz w:val="20"/>
                <w:szCs w:val="20"/>
              </w:rPr>
            </w:pPr>
            <w:r w:rsidRPr="004A40CE">
              <w:rPr>
                <w:rFonts w:ascii="Arial" w:eastAsia="Times New Roman" w:hAnsi="Arial" w:cs="Arial"/>
                <w:color w:val="000000"/>
                <w:sz w:val="20"/>
                <w:szCs w:val="27"/>
                <w:lang w:eastAsia="en-GB"/>
              </w:rPr>
              <w:t xml:space="preserve">Contribute to the delivery of the Department’s teaching programme by providing </w:t>
            </w:r>
            <w:r w:rsidR="002D2385">
              <w:rPr>
                <w:rFonts w:ascii="Arial" w:eastAsia="Times New Roman" w:hAnsi="Arial" w:cs="Arial"/>
                <w:color w:val="000000"/>
                <w:sz w:val="20"/>
                <w:szCs w:val="27"/>
                <w:lang w:eastAsia="en-GB"/>
              </w:rPr>
              <w:t xml:space="preserve">straightforward </w:t>
            </w:r>
            <w:r w:rsidRPr="004A40CE">
              <w:rPr>
                <w:rFonts w:ascii="Arial" w:eastAsia="Times New Roman" w:hAnsi="Arial" w:cs="Arial"/>
                <w:color w:val="000000"/>
                <w:sz w:val="20"/>
                <w:szCs w:val="27"/>
                <w:lang w:eastAsia="en-GB"/>
              </w:rPr>
              <w:t>teaching</w:t>
            </w:r>
            <w:r w:rsidR="002D2385">
              <w:rPr>
                <w:rFonts w:ascii="Arial" w:eastAsia="Times New Roman" w:hAnsi="Arial" w:cs="Arial"/>
                <w:color w:val="000000"/>
                <w:sz w:val="20"/>
                <w:szCs w:val="27"/>
                <w:lang w:eastAsia="en-GB"/>
              </w:rPr>
              <w:t xml:space="preserve"> to small groups of </w:t>
            </w:r>
            <w:proofErr w:type="gramStart"/>
            <w:r w:rsidR="002D2385">
              <w:rPr>
                <w:rFonts w:ascii="Arial" w:eastAsia="Times New Roman" w:hAnsi="Arial" w:cs="Arial"/>
                <w:color w:val="000000"/>
                <w:sz w:val="20"/>
                <w:szCs w:val="27"/>
                <w:lang w:eastAsia="en-GB"/>
              </w:rPr>
              <w:t>students</w:t>
            </w:r>
            <w:proofErr w:type="gramEnd"/>
            <w:r w:rsidRPr="004A40CE">
              <w:rPr>
                <w:rFonts w:ascii="Arial" w:eastAsia="Times New Roman" w:hAnsi="Arial" w:cs="Arial"/>
                <w:color w:val="000000"/>
                <w:sz w:val="20"/>
                <w:szCs w:val="27"/>
                <w:lang w:eastAsia="en-GB"/>
              </w:rPr>
              <w:t xml:space="preserve"> </w:t>
            </w:r>
            <w:r w:rsidR="00B97C1C" w:rsidRPr="00B97C1C">
              <w:rPr>
                <w:rFonts w:ascii="Arial" w:hAnsi="Arial" w:cs="Arial"/>
                <w:i/>
                <w:color w:val="000000"/>
                <w:sz w:val="20"/>
                <w:szCs w:val="14"/>
                <w:shd w:val="clear" w:color="auto" w:fill="FFFFFF"/>
              </w:rPr>
              <w:t>tutorial/ seminar/ discussion group/ workshop/module</w:t>
            </w:r>
            <w:r w:rsidR="00B97C1C" w:rsidRPr="00B97C1C">
              <w:rPr>
                <w:rFonts w:ascii="Arial" w:eastAsia="Times New Roman" w:hAnsi="Arial" w:cs="Arial"/>
                <w:i/>
                <w:iCs/>
                <w:color w:val="000000"/>
                <w:sz w:val="20"/>
                <w:lang w:eastAsia="en-GB"/>
              </w:rPr>
              <w:t xml:space="preserve"> </w:t>
            </w:r>
            <w:r w:rsidRPr="002D2385">
              <w:rPr>
                <w:rFonts w:ascii="Arial" w:eastAsia="Times New Roman" w:hAnsi="Arial" w:cs="Arial"/>
                <w:iCs/>
                <w:color w:val="000000"/>
                <w:sz w:val="20"/>
                <w:lang w:eastAsia="en-GB"/>
              </w:rPr>
              <w:t>for which a member of academic staff carries overall responsibility</w:t>
            </w:r>
            <w:r w:rsidRPr="002D2385">
              <w:rPr>
                <w:rFonts w:ascii="Arial" w:eastAsia="Times New Roman" w:hAnsi="Arial" w:cs="Arial"/>
                <w:color w:val="000000"/>
                <w:sz w:val="20"/>
                <w:szCs w:val="27"/>
                <w:lang w:eastAsia="en-GB"/>
              </w:rPr>
              <w:t xml:space="preserve">. </w:t>
            </w:r>
          </w:p>
          <w:p w14:paraId="65B685FB" w14:textId="77777777" w:rsidR="004C2247" w:rsidRPr="00824B5E" w:rsidRDefault="004C2247" w:rsidP="004C2247">
            <w:pPr>
              <w:spacing w:after="0" w:line="240" w:lineRule="atLeast"/>
              <w:jc w:val="both"/>
              <w:rPr>
                <w:rFonts w:ascii="Arial" w:hAnsi="Arial" w:cs="Arial"/>
                <w:color w:val="000000" w:themeColor="text1"/>
                <w:sz w:val="20"/>
                <w:szCs w:val="20"/>
              </w:rPr>
            </w:pPr>
            <w:r>
              <w:rPr>
                <w:rFonts w:ascii="Arial" w:hAnsi="Arial" w:cs="Arial"/>
                <w:b/>
                <w:color w:val="000000"/>
                <w:sz w:val="20"/>
                <w:szCs w:val="20"/>
              </w:rPr>
              <w:t xml:space="preserve">Assist preparation, delivery and assessment of </w:t>
            </w:r>
            <w:r w:rsidRPr="004C2247">
              <w:rPr>
                <w:rFonts w:ascii="Arial" w:hAnsi="Arial" w:cs="Arial"/>
                <w:b/>
                <w:color w:val="000000"/>
                <w:sz w:val="20"/>
                <w:szCs w:val="27"/>
              </w:rPr>
              <w:t>high quality</w:t>
            </w:r>
            <w:r w:rsidRPr="004A40CE">
              <w:rPr>
                <w:rFonts w:ascii="Arial" w:hAnsi="Arial" w:cs="Arial"/>
                <w:b/>
                <w:color w:val="000000"/>
                <w:sz w:val="20"/>
                <w:szCs w:val="20"/>
              </w:rPr>
              <w:t xml:space="preserve"> teaching &amp; </w:t>
            </w:r>
            <w:r w:rsidRPr="00824B5E">
              <w:rPr>
                <w:rFonts w:ascii="Arial" w:hAnsi="Arial" w:cs="Arial"/>
                <w:b/>
                <w:color w:val="000000" w:themeColor="text1"/>
                <w:sz w:val="20"/>
                <w:szCs w:val="20"/>
              </w:rPr>
              <w:t xml:space="preserve">learning </w:t>
            </w:r>
          </w:p>
          <w:p w14:paraId="263EE09A" w14:textId="77777777" w:rsidR="00591378" w:rsidRPr="00824B5E" w:rsidRDefault="00591378" w:rsidP="002F6DE1">
            <w:pPr>
              <w:spacing w:after="0" w:line="240" w:lineRule="atLeast"/>
              <w:jc w:val="both"/>
              <w:rPr>
                <w:rFonts w:ascii="Arial" w:hAnsi="Arial" w:cs="Arial"/>
                <w:color w:val="000000" w:themeColor="text1"/>
                <w:sz w:val="20"/>
                <w:szCs w:val="20"/>
              </w:rPr>
            </w:pPr>
          </w:p>
          <w:p w14:paraId="553B356F" w14:textId="77777777" w:rsidR="00B97C1C" w:rsidRDefault="00591378" w:rsidP="00B97C1C">
            <w:pPr>
              <w:numPr>
                <w:ilvl w:val="1"/>
                <w:numId w:val="2"/>
              </w:numPr>
              <w:tabs>
                <w:tab w:val="clear" w:pos="1440"/>
                <w:tab w:val="num" w:pos="426"/>
              </w:tabs>
              <w:spacing w:after="0" w:line="240" w:lineRule="atLeast"/>
              <w:ind w:left="426" w:hanging="426"/>
              <w:jc w:val="both"/>
              <w:rPr>
                <w:rFonts w:ascii="Arial" w:hAnsi="Arial" w:cs="Arial"/>
                <w:color w:val="000000" w:themeColor="text1"/>
                <w:sz w:val="20"/>
              </w:rPr>
            </w:pPr>
            <w:r w:rsidRPr="00824B5E">
              <w:rPr>
                <w:rFonts w:ascii="Arial" w:hAnsi="Arial" w:cs="Arial"/>
                <w:color w:val="000000" w:themeColor="text1"/>
                <w:sz w:val="20"/>
              </w:rPr>
              <w:t xml:space="preserve">Discuss, with the member of academic staff responsible for the </w:t>
            </w:r>
            <w:r w:rsidR="00B97C1C" w:rsidRPr="00B97C1C">
              <w:rPr>
                <w:rFonts w:ascii="Arial" w:hAnsi="Arial" w:cs="Arial"/>
                <w:color w:val="000000"/>
                <w:sz w:val="20"/>
                <w:szCs w:val="14"/>
                <w:shd w:val="clear" w:color="auto" w:fill="FFFFFF"/>
              </w:rPr>
              <w:t>tutorial</w:t>
            </w:r>
            <w:r w:rsidR="00B97C1C">
              <w:rPr>
                <w:rFonts w:ascii="Arial" w:hAnsi="Arial" w:cs="Arial"/>
                <w:color w:val="000000"/>
                <w:sz w:val="20"/>
                <w:szCs w:val="14"/>
                <w:shd w:val="clear" w:color="auto" w:fill="FFFFFF"/>
              </w:rPr>
              <w:t>/ seminar/ discussion group</w:t>
            </w:r>
            <w:r w:rsidR="00B97C1C" w:rsidRPr="00B97C1C">
              <w:rPr>
                <w:rFonts w:ascii="Arial" w:hAnsi="Arial" w:cs="Arial"/>
                <w:color w:val="000000"/>
                <w:sz w:val="20"/>
                <w:szCs w:val="14"/>
                <w:shd w:val="clear" w:color="auto" w:fill="FFFFFF"/>
              </w:rPr>
              <w:t>/ workshop</w:t>
            </w:r>
            <w:r w:rsidR="00B97C1C">
              <w:rPr>
                <w:rFonts w:ascii="Arial" w:hAnsi="Arial" w:cs="Arial"/>
                <w:color w:val="000000"/>
                <w:sz w:val="20"/>
                <w:szCs w:val="14"/>
                <w:shd w:val="clear" w:color="auto" w:fill="FFFFFF"/>
              </w:rPr>
              <w:t>/module</w:t>
            </w:r>
            <w:r w:rsidRPr="00824B5E">
              <w:rPr>
                <w:rFonts w:ascii="Arial" w:hAnsi="Arial" w:cs="Arial"/>
                <w:color w:val="000000" w:themeColor="text1"/>
                <w:sz w:val="20"/>
              </w:rPr>
              <w:t>, the content o</w:t>
            </w:r>
            <w:r w:rsidR="00B97C1C">
              <w:rPr>
                <w:rFonts w:ascii="Arial" w:hAnsi="Arial" w:cs="Arial"/>
                <w:color w:val="000000" w:themeColor="text1"/>
                <w:sz w:val="20"/>
              </w:rPr>
              <w:t>f the teaching to be undertaken</w:t>
            </w:r>
            <w:r w:rsidRPr="00824B5E">
              <w:rPr>
                <w:rFonts w:ascii="Arial" w:hAnsi="Arial" w:cs="Arial"/>
                <w:color w:val="000000" w:themeColor="text1"/>
                <w:sz w:val="20"/>
              </w:rPr>
              <w:t>.</w:t>
            </w:r>
          </w:p>
          <w:p w14:paraId="5B7DB3B9" w14:textId="77777777" w:rsidR="00591378" w:rsidRPr="00B97C1C" w:rsidRDefault="00591378" w:rsidP="00B97C1C">
            <w:pPr>
              <w:numPr>
                <w:ilvl w:val="1"/>
                <w:numId w:val="2"/>
              </w:numPr>
              <w:tabs>
                <w:tab w:val="clear" w:pos="1440"/>
                <w:tab w:val="num" w:pos="426"/>
              </w:tabs>
              <w:spacing w:after="0" w:line="240" w:lineRule="atLeast"/>
              <w:ind w:left="426" w:hanging="426"/>
              <w:jc w:val="both"/>
              <w:rPr>
                <w:rFonts w:ascii="Arial" w:hAnsi="Arial" w:cs="Arial"/>
                <w:color w:val="000000" w:themeColor="text1"/>
                <w:sz w:val="20"/>
              </w:rPr>
            </w:pPr>
            <w:r w:rsidRPr="00B97C1C">
              <w:rPr>
                <w:rFonts w:ascii="Arial" w:hAnsi="Arial" w:cs="Arial"/>
                <w:color w:val="000000" w:themeColor="text1"/>
                <w:sz w:val="20"/>
              </w:rPr>
              <w:t xml:space="preserve">Prepare </w:t>
            </w:r>
            <w:r w:rsidR="00CE357D">
              <w:rPr>
                <w:rFonts w:ascii="Arial" w:hAnsi="Arial" w:cs="Arial"/>
                <w:color w:val="000000" w:themeColor="text1"/>
                <w:sz w:val="20"/>
              </w:rPr>
              <w:t xml:space="preserve">or assist with preparing </w:t>
            </w:r>
            <w:r w:rsidR="00B97C1C" w:rsidRPr="00B97C1C">
              <w:rPr>
                <w:rFonts w:ascii="Arial" w:hAnsi="Arial" w:cs="Arial"/>
                <w:color w:val="000000" w:themeColor="text1"/>
                <w:sz w:val="20"/>
              </w:rPr>
              <w:t xml:space="preserve">materials as directed by the </w:t>
            </w:r>
            <w:r w:rsidR="00B97C1C" w:rsidRPr="00591378">
              <w:rPr>
                <w:rFonts w:ascii="Arial" w:eastAsia="Times New Roman" w:hAnsi="Arial" w:cs="Arial"/>
                <w:color w:val="000000"/>
                <w:sz w:val="20"/>
                <w:szCs w:val="27"/>
                <w:lang w:eastAsia="en-GB"/>
              </w:rPr>
              <w:t>academic responsible</w:t>
            </w:r>
            <w:r w:rsidR="00B97C1C" w:rsidRPr="00B97C1C">
              <w:rPr>
                <w:rFonts w:ascii="Arial" w:eastAsia="Times New Roman" w:hAnsi="Arial" w:cs="Arial"/>
                <w:color w:val="000000"/>
                <w:sz w:val="20"/>
                <w:szCs w:val="27"/>
                <w:lang w:eastAsia="en-GB"/>
              </w:rPr>
              <w:t xml:space="preserve">. </w:t>
            </w:r>
          </w:p>
          <w:p w14:paraId="0064963B" w14:textId="77777777" w:rsidR="002D2385" w:rsidRDefault="00B97C1C" w:rsidP="002D2385">
            <w:pPr>
              <w:numPr>
                <w:ilvl w:val="1"/>
                <w:numId w:val="2"/>
              </w:numPr>
              <w:tabs>
                <w:tab w:val="clear" w:pos="1440"/>
                <w:tab w:val="num" w:pos="426"/>
              </w:tabs>
              <w:spacing w:after="0" w:line="240" w:lineRule="atLeast"/>
              <w:ind w:left="426" w:hanging="426"/>
              <w:jc w:val="both"/>
              <w:rPr>
                <w:rFonts w:ascii="Arial" w:hAnsi="Arial" w:cs="Arial"/>
                <w:color w:val="000000" w:themeColor="text1"/>
                <w:sz w:val="18"/>
                <w:szCs w:val="20"/>
              </w:rPr>
            </w:pPr>
            <w:r>
              <w:rPr>
                <w:rFonts w:ascii="Arial" w:eastAsia="Times New Roman" w:hAnsi="Arial" w:cs="Arial"/>
                <w:color w:val="000000" w:themeColor="text1"/>
                <w:sz w:val="20"/>
                <w:szCs w:val="27"/>
                <w:lang w:eastAsia="en-GB"/>
              </w:rPr>
              <w:t>Assist in</w:t>
            </w:r>
            <w:r w:rsidR="00591378" w:rsidRPr="00824B5E">
              <w:rPr>
                <w:rFonts w:ascii="Arial" w:eastAsia="Times New Roman" w:hAnsi="Arial" w:cs="Arial"/>
                <w:iCs/>
                <w:color w:val="000000" w:themeColor="text1"/>
                <w:sz w:val="20"/>
                <w:lang w:eastAsia="en-GB"/>
              </w:rPr>
              <w:t xml:space="preserve"> assessment tasks</w:t>
            </w:r>
            <w:r>
              <w:rPr>
                <w:rFonts w:ascii="Arial" w:eastAsia="Times New Roman" w:hAnsi="Arial" w:cs="Arial"/>
                <w:color w:val="000000" w:themeColor="text1"/>
                <w:sz w:val="20"/>
                <w:szCs w:val="27"/>
                <w:lang w:eastAsia="en-GB"/>
              </w:rPr>
              <w:t xml:space="preserve"> </w:t>
            </w:r>
            <w:r w:rsidR="002D2385">
              <w:rPr>
                <w:rFonts w:ascii="Arial" w:eastAsia="Times New Roman" w:hAnsi="Arial" w:cs="Arial"/>
                <w:color w:val="000000" w:themeColor="text1"/>
                <w:sz w:val="20"/>
                <w:szCs w:val="27"/>
                <w:lang w:eastAsia="en-GB"/>
              </w:rPr>
              <w:t>–</w:t>
            </w:r>
            <w:r>
              <w:rPr>
                <w:rFonts w:ascii="Arial" w:eastAsia="Times New Roman" w:hAnsi="Arial" w:cs="Arial"/>
                <w:color w:val="000000" w:themeColor="text1"/>
                <w:sz w:val="20"/>
                <w:szCs w:val="27"/>
                <w:lang w:eastAsia="en-GB"/>
              </w:rPr>
              <w:t xml:space="preserve"> </w:t>
            </w:r>
            <w:r w:rsidR="002D2385">
              <w:rPr>
                <w:rFonts w:ascii="Arial" w:eastAsia="Times New Roman" w:hAnsi="Arial" w:cs="Arial"/>
                <w:color w:val="000000" w:themeColor="text1"/>
                <w:sz w:val="20"/>
                <w:szCs w:val="27"/>
                <w:lang w:eastAsia="en-GB"/>
              </w:rPr>
              <w:t xml:space="preserve">invigilation / </w:t>
            </w:r>
            <w:r w:rsidRPr="00B97C1C">
              <w:rPr>
                <w:rFonts w:ascii="Arial" w:hAnsi="Arial" w:cs="Arial"/>
                <w:color w:val="000000"/>
                <w:sz w:val="20"/>
                <w:szCs w:val="14"/>
                <w:shd w:val="clear" w:color="auto" w:fill="FFFFFF"/>
              </w:rPr>
              <w:t>initial marking of assessments (essays / assignments /presentations</w:t>
            </w:r>
            <w:r w:rsidR="002F6DE1">
              <w:rPr>
                <w:rFonts w:ascii="Arial" w:hAnsi="Arial" w:cs="Arial"/>
                <w:color w:val="000000"/>
                <w:sz w:val="20"/>
                <w:szCs w:val="14"/>
                <w:shd w:val="clear" w:color="auto" w:fill="FFFFFF"/>
              </w:rPr>
              <w:t>/laboratory work</w:t>
            </w:r>
            <w:r w:rsidRPr="00B97C1C">
              <w:rPr>
                <w:rFonts w:ascii="Arial" w:hAnsi="Arial" w:cs="Arial"/>
                <w:color w:val="000000"/>
                <w:sz w:val="20"/>
                <w:szCs w:val="14"/>
                <w:shd w:val="clear" w:color="auto" w:fill="FFFFFF"/>
              </w:rPr>
              <w:t xml:space="preserve"> </w:t>
            </w:r>
            <w:proofErr w:type="spellStart"/>
            <w:r w:rsidRPr="00B97C1C">
              <w:rPr>
                <w:rFonts w:ascii="Arial" w:hAnsi="Arial" w:cs="Arial"/>
                <w:color w:val="000000"/>
                <w:sz w:val="20"/>
                <w:szCs w:val="14"/>
                <w:shd w:val="clear" w:color="auto" w:fill="FFFFFF"/>
              </w:rPr>
              <w:t>etc</w:t>
            </w:r>
            <w:proofErr w:type="spellEnd"/>
            <w:r w:rsidRPr="00B97C1C">
              <w:rPr>
                <w:rFonts w:ascii="Arial" w:hAnsi="Arial" w:cs="Arial"/>
                <w:color w:val="000000"/>
                <w:sz w:val="20"/>
                <w:szCs w:val="14"/>
                <w:shd w:val="clear" w:color="auto" w:fill="FFFFFF"/>
              </w:rPr>
              <w:t xml:space="preserve">) under the supervision of </w:t>
            </w:r>
            <w:r w:rsidR="002D2385">
              <w:rPr>
                <w:rFonts w:ascii="Arial" w:hAnsi="Arial" w:cs="Arial"/>
                <w:color w:val="000000"/>
                <w:sz w:val="20"/>
                <w:szCs w:val="14"/>
                <w:shd w:val="clear" w:color="auto" w:fill="FFFFFF"/>
              </w:rPr>
              <w:t xml:space="preserve">academic staff </w:t>
            </w:r>
            <w:r w:rsidRPr="00B97C1C">
              <w:rPr>
                <w:rFonts w:ascii="Arial" w:hAnsi="Arial" w:cs="Arial"/>
                <w:color w:val="000000"/>
                <w:sz w:val="20"/>
                <w:szCs w:val="14"/>
                <w:shd w:val="clear" w:color="auto" w:fill="FFFFFF"/>
              </w:rPr>
              <w:t>member who has final responsibility for marking</w:t>
            </w:r>
            <w:r w:rsidRPr="00B97C1C">
              <w:rPr>
                <w:rFonts w:ascii="Arial" w:eastAsia="Times New Roman" w:hAnsi="Arial" w:cs="Arial"/>
                <w:color w:val="000000" w:themeColor="text1"/>
                <w:sz w:val="28"/>
                <w:szCs w:val="27"/>
                <w:lang w:eastAsia="en-GB"/>
              </w:rPr>
              <w:t xml:space="preserve"> </w:t>
            </w:r>
            <w:r w:rsidR="00591378" w:rsidRPr="00824B5E">
              <w:rPr>
                <w:rFonts w:ascii="Arial" w:eastAsia="Times New Roman" w:hAnsi="Arial" w:cs="Arial"/>
                <w:iCs/>
                <w:color w:val="000000" w:themeColor="text1"/>
                <w:sz w:val="20"/>
                <w:lang w:eastAsia="en-GB"/>
              </w:rPr>
              <w:t>formally assessed work</w:t>
            </w:r>
            <w:r>
              <w:rPr>
                <w:rFonts w:ascii="Arial" w:eastAsia="Times New Roman" w:hAnsi="Arial" w:cs="Arial"/>
                <w:iCs/>
                <w:color w:val="000000" w:themeColor="text1"/>
                <w:sz w:val="20"/>
                <w:lang w:eastAsia="en-GB"/>
              </w:rPr>
              <w:t>.</w:t>
            </w:r>
            <w:r w:rsidR="00591378" w:rsidRPr="00824B5E">
              <w:rPr>
                <w:rFonts w:ascii="Arial" w:eastAsia="Times New Roman" w:hAnsi="Arial" w:cs="Arial"/>
                <w:iCs/>
                <w:color w:val="000000" w:themeColor="text1"/>
                <w:sz w:val="20"/>
                <w:lang w:eastAsia="en-GB"/>
              </w:rPr>
              <w:t xml:space="preserve"> </w:t>
            </w:r>
          </w:p>
          <w:p w14:paraId="2DE3F6A1" w14:textId="77777777" w:rsidR="00591378" w:rsidRPr="00AD791F" w:rsidRDefault="002D2385" w:rsidP="00AD791F">
            <w:pPr>
              <w:numPr>
                <w:ilvl w:val="1"/>
                <w:numId w:val="2"/>
              </w:numPr>
              <w:tabs>
                <w:tab w:val="clear" w:pos="1440"/>
                <w:tab w:val="num" w:pos="426"/>
              </w:tabs>
              <w:spacing w:after="0" w:line="240" w:lineRule="atLeast"/>
              <w:ind w:left="426" w:hanging="426"/>
              <w:jc w:val="both"/>
              <w:rPr>
                <w:rFonts w:ascii="Arial" w:hAnsi="Arial" w:cs="Arial"/>
                <w:color w:val="000000" w:themeColor="text1"/>
                <w:sz w:val="18"/>
                <w:szCs w:val="20"/>
              </w:rPr>
            </w:pPr>
            <w:r>
              <w:rPr>
                <w:rFonts w:ascii="Arial" w:eastAsia="Times New Roman" w:hAnsi="Arial" w:cs="Arial"/>
                <w:color w:val="000000" w:themeColor="text1"/>
                <w:sz w:val="20"/>
                <w:szCs w:val="27"/>
                <w:lang w:eastAsia="en-GB"/>
              </w:rPr>
              <w:t>Assist in</w:t>
            </w:r>
            <w:r w:rsidRPr="00824B5E">
              <w:rPr>
                <w:rFonts w:ascii="Arial" w:eastAsia="Times New Roman" w:hAnsi="Arial" w:cs="Arial"/>
                <w:iCs/>
                <w:color w:val="000000" w:themeColor="text1"/>
                <w:sz w:val="20"/>
                <w:lang w:eastAsia="en-GB"/>
              </w:rPr>
              <w:t xml:space="preserve"> </w:t>
            </w:r>
            <w:r>
              <w:rPr>
                <w:rFonts w:ascii="Arial" w:eastAsia="Times New Roman" w:hAnsi="Arial" w:cs="Arial"/>
                <w:iCs/>
                <w:color w:val="000000" w:themeColor="text1"/>
                <w:sz w:val="20"/>
                <w:lang w:eastAsia="en-GB"/>
              </w:rPr>
              <w:t xml:space="preserve">the </w:t>
            </w:r>
            <w:r>
              <w:rPr>
                <w:rFonts w:ascii="Arial" w:hAnsi="Arial"/>
                <w:color w:val="000000" w:themeColor="text1"/>
                <w:sz w:val="20"/>
              </w:rPr>
              <w:t xml:space="preserve">provision of </w:t>
            </w:r>
            <w:r w:rsidR="00591378" w:rsidRPr="002D2385">
              <w:rPr>
                <w:rFonts w:ascii="Arial" w:hAnsi="Arial"/>
                <w:color w:val="000000" w:themeColor="text1"/>
                <w:sz w:val="20"/>
              </w:rPr>
              <w:t>effective, timely and appropriate feedback to students to support their learning.</w:t>
            </w:r>
          </w:p>
          <w:p w14:paraId="1D7943E0" w14:textId="77777777" w:rsidR="00591378" w:rsidRPr="004A40CE" w:rsidRDefault="00591378" w:rsidP="002F6DE1">
            <w:pPr>
              <w:spacing w:after="0" w:line="240" w:lineRule="atLeast"/>
              <w:jc w:val="both"/>
              <w:rPr>
                <w:rFonts w:ascii="Arial" w:hAnsi="Arial" w:cs="Arial"/>
                <w:b/>
                <w:color w:val="000000"/>
                <w:sz w:val="20"/>
                <w:szCs w:val="20"/>
              </w:rPr>
            </w:pPr>
          </w:p>
          <w:p w14:paraId="502DB1E1" w14:textId="77777777" w:rsidR="00591378" w:rsidRPr="004A40CE" w:rsidRDefault="00591378" w:rsidP="002F6DE1">
            <w:pPr>
              <w:spacing w:after="0" w:line="240" w:lineRule="atLeast"/>
              <w:jc w:val="both"/>
              <w:rPr>
                <w:rFonts w:ascii="Arial" w:hAnsi="Arial" w:cs="Arial"/>
                <w:b/>
                <w:color w:val="000000"/>
                <w:sz w:val="20"/>
                <w:szCs w:val="20"/>
              </w:rPr>
            </w:pPr>
            <w:r w:rsidRPr="004A40CE">
              <w:rPr>
                <w:rFonts w:ascii="Arial" w:hAnsi="Arial" w:cs="Arial"/>
                <w:b/>
                <w:color w:val="000000"/>
                <w:sz w:val="20"/>
                <w:szCs w:val="20"/>
              </w:rPr>
              <w:t>Administration</w:t>
            </w:r>
          </w:p>
          <w:p w14:paraId="040DE5D9" w14:textId="77777777" w:rsidR="00591378" w:rsidRPr="004A40CE" w:rsidRDefault="00CE357D" w:rsidP="002F6DE1">
            <w:pPr>
              <w:numPr>
                <w:ilvl w:val="0"/>
                <w:numId w:val="2"/>
              </w:numPr>
              <w:spacing w:after="0" w:line="240" w:lineRule="atLeast"/>
              <w:jc w:val="both"/>
              <w:rPr>
                <w:rFonts w:ascii="Arial" w:hAnsi="Arial" w:cs="Arial"/>
                <w:color w:val="000000"/>
                <w:sz w:val="18"/>
                <w:szCs w:val="20"/>
              </w:rPr>
            </w:pPr>
            <w:r>
              <w:rPr>
                <w:rFonts w:ascii="Arial" w:hAnsi="Arial" w:cs="Arial"/>
                <w:color w:val="000000"/>
                <w:sz w:val="20"/>
              </w:rPr>
              <w:t xml:space="preserve">Assist </w:t>
            </w:r>
            <w:r w:rsidR="002D2385">
              <w:rPr>
                <w:rFonts w:ascii="Arial" w:hAnsi="Arial" w:cs="Arial"/>
                <w:color w:val="000000"/>
                <w:sz w:val="20"/>
                <w:szCs w:val="14"/>
                <w:shd w:val="clear" w:color="auto" w:fill="FFFFFF"/>
              </w:rPr>
              <w:t xml:space="preserve">academic staff </w:t>
            </w:r>
            <w:r w:rsidR="002D2385" w:rsidRPr="00B97C1C">
              <w:rPr>
                <w:rFonts w:ascii="Arial" w:hAnsi="Arial" w:cs="Arial"/>
                <w:color w:val="000000"/>
                <w:sz w:val="20"/>
                <w:szCs w:val="14"/>
                <w:shd w:val="clear" w:color="auto" w:fill="FFFFFF"/>
              </w:rPr>
              <w:t>member</w:t>
            </w:r>
            <w:r>
              <w:rPr>
                <w:rFonts w:ascii="Arial" w:hAnsi="Arial" w:cs="Arial"/>
                <w:color w:val="000000"/>
                <w:sz w:val="20"/>
                <w:szCs w:val="14"/>
                <w:shd w:val="clear" w:color="auto" w:fill="FFFFFF"/>
              </w:rPr>
              <w:t xml:space="preserve"> in teaching related administration</w:t>
            </w:r>
            <w:r w:rsidR="002D2385">
              <w:rPr>
                <w:rFonts w:ascii="Arial" w:hAnsi="Arial" w:cs="Arial"/>
                <w:color w:val="000000"/>
                <w:sz w:val="20"/>
                <w:szCs w:val="14"/>
                <w:shd w:val="clear" w:color="auto" w:fill="FFFFFF"/>
              </w:rPr>
              <w:t>.</w:t>
            </w:r>
          </w:p>
          <w:p w14:paraId="243778E5" w14:textId="77777777" w:rsidR="00591378" w:rsidRPr="004A40CE" w:rsidRDefault="00591378" w:rsidP="002F6DE1">
            <w:pPr>
              <w:spacing w:after="0" w:line="240" w:lineRule="atLeast"/>
              <w:ind w:left="567"/>
              <w:jc w:val="both"/>
              <w:rPr>
                <w:rFonts w:ascii="Arial" w:hAnsi="Arial" w:cs="Arial"/>
                <w:color w:val="000000"/>
                <w:sz w:val="20"/>
                <w:szCs w:val="20"/>
              </w:rPr>
            </w:pPr>
          </w:p>
        </w:tc>
      </w:tr>
      <w:tr w:rsidR="00591378" w:rsidRPr="004A40CE" w14:paraId="7A0D3D92" w14:textId="77777777" w:rsidTr="002F6DE1">
        <w:trPr>
          <w:trHeight w:val="132"/>
        </w:trPr>
        <w:tc>
          <w:tcPr>
            <w:tcW w:w="2268" w:type="dxa"/>
            <w:tcBorders>
              <w:top w:val="single" w:sz="4" w:space="0" w:color="auto"/>
              <w:left w:val="single" w:sz="4" w:space="0" w:color="auto"/>
              <w:bottom w:val="single" w:sz="4" w:space="0" w:color="auto"/>
              <w:right w:val="single" w:sz="4" w:space="0" w:color="auto"/>
            </w:tcBorders>
          </w:tcPr>
          <w:p w14:paraId="643C9828" w14:textId="77777777" w:rsidR="00591378" w:rsidRPr="004A40CE" w:rsidRDefault="00591378" w:rsidP="002F6DE1">
            <w:pPr>
              <w:spacing w:line="240" w:lineRule="atLeast"/>
              <w:jc w:val="both"/>
              <w:rPr>
                <w:rFonts w:ascii="Arial" w:hAnsi="Arial" w:cs="Arial"/>
                <w:b/>
                <w:color w:val="000000"/>
                <w:sz w:val="20"/>
                <w:szCs w:val="20"/>
              </w:rPr>
            </w:pPr>
            <w:r w:rsidRPr="004A40CE">
              <w:rPr>
                <w:rFonts w:ascii="Arial" w:hAnsi="Arial" w:cs="Arial"/>
                <w:b/>
                <w:color w:val="000000"/>
                <w:sz w:val="20"/>
                <w:szCs w:val="20"/>
              </w:rPr>
              <w:t>Student Support</w:t>
            </w:r>
          </w:p>
        </w:tc>
        <w:tc>
          <w:tcPr>
            <w:tcW w:w="7338" w:type="dxa"/>
            <w:tcBorders>
              <w:top w:val="single" w:sz="4" w:space="0" w:color="auto"/>
              <w:left w:val="single" w:sz="4" w:space="0" w:color="auto"/>
              <w:bottom w:val="single" w:sz="4" w:space="0" w:color="auto"/>
              <w:right w:val="single" w:sz="4" w:space="0" w:color="auto"/>
            </w:tcBorders>
          </w:tcPr>
          <w:p w14:paraId="03A62C66" w14:textId="77777777" w:rsidR="00591378" w:rsidRPr="002D2385" w:rsidRDefault="00591378" w:rsidP="002D2385">
            <w:pPr>
              <w:pStyle w:val="ListParagraph"/>
              <w:numPr>
                <w:ilvl w:val="0"/>
                <w:numId w:val="2"/>
              </w:numPr>
              <w:spacing w:after="0" w:line="240" w:lineRule="atLeast"/>
              <w:jc w:val="both"/>
              <w:rPr>
                <w:rFonts w:ascii="Arial" w:hAnsi="Arial" w:cs="Arial"/>
                <w:color w:val="000000"/>
                <w:sz w:val="20"/>
                <w:szCs w:val="20"/>
              </w:rPr>
            </w:pPr>
            <w:r w:rsidRPr="004A40CE">
              <w:rPr>
                <w:rFonts w:ascii="Arial" w:hAnsi="Arial" w:cs="Arial"/>
                <w:color w:val="000000"/>
                <w:sz w:val="20"/>
                <w:szCs w:val="20"/>
              </w:rPr>
              <w:t xml:space="preserve">Help students absorb knowledge – </w:t>
            </w:r>
            <w:r w:rsidR="002D2385">
              <w:rPr>
                <w:rFonts w:ascii="Arial" w:hAnsi="Arial" w:cs="Arial"/>
                <w:color w:val="000000"/>
                <w:sz w:val="20"/>
                <w:szCs w:val="20"/>
              </w:rPr>
              <w:t xml:space="preserve">assisting in </w:t>
            </w:r>
            <w:r w:rsidRPr="004A40CE">
              <w:rPr>
                <w:rFonts w:ascii="Arial" w:hAnsi="Arial" w:cs="Arial"/>
                <w:color w:val="000000"/>
                <w:sz w:val="20"/>
                <w:szCs w:val="20"/>
              </w:rPr>
              <w:t>clarification of material taught, responding to student questions, facilitating discussion and providing any supplementary explanation/material required</w:t>
            </w:r>
            <w:r w:rsidR="002D2385">
              <w:rPr>
                <w:rFonts w:ascii="Arial" w:hAnsi="Arial" w:cs="Arial"/>
                <w:color w:val="000000" w:themeColor="text1"/>
                <w:sz w:val="20"/>
              </w:rPr>
              <w:t>.</w:t>
            </w:r>
          </w:p>
          <w:p w14:paraId="1901EDD2" w14:textId="77777777" w:rsidR="002D2385" w:rsidRPr="002D2385" w:rsidRDefault="002D2385" w:rsidP="002D2385">
            <w:pPr>
              <w:pStyle w:val="ListParagraph"/>
              <w:numPr>
                <w:ilvl w:val="0"/>
                <w:numId w:val="2"/>
              </w:numPr>
              <w:spacing w:after="0" w:line="240" w:lineRule="atLeast"/>
              <w:jc w:val="both"/>
              <w:rPr>
                <w:rFonts w:ascii="Arial" w:hAnsi="Arial" w:cs="Arial"/>
                <w:color w:val="000000"/>
                <w:sz w:val="20"/>
                <w:szCs w:val="20"/>
              </w:rPr>
            </w:pPr>
            <w:r w:rsidRPr="002D2385">
              <w:rPr>
                <w:rFonts w:ascii="Arial" w:hAnsi="Arial" w:cs="Arial"/>
                <w:color w:val="000000"/>
                <w:sz w:val="20"/>
                <w:szCs w:val="14"/>
                <w:shd w:val="clear" w:color="auto" w:fill="FFFFFF"/>
              </w:rPr>
              <w:t xml:space="preserve">Respond to student queries concerning material </w:t>
            </w:r>
            <w:proofErr w:type="gramStart"/>
            <w:r w:rsidRPr="002D2385">
              <w:rPr>
                <w:rFonts w:ascii="Tahoma" w:hAnsi="Tahoma" w:cs="Tahoma"/>
                <w:color w:val="000000"/>
                <w:sz w:val="20"/>
                <w:szCs w:val="14"/>
                <w:shd w:val="clear" w:color="auto" w:fill="FFFFFF"/>
              </w:rPr>
              <w:t xml:space="preserve">- </w:t>
            </w:r>
            <w:r w:rsidRPr="002D2385">
              <w:rPr>
                <w:rFonts w:ascii="Arial" w:hAnsi="Arial" w:cs="Arial"/>
                <w:color w:val="000000"/>
                <w:sz w:val="20"/>
                <w:szCs w:val="14"/>
                <w:shd w:val="clear" w:color="auto" w:fill="FFFFFF"/>
              </w:rPr>
              <w:t xml:space="preserve"> by</w:t>
            </w:r>
            <w:proofErr w:type="gramEnd"/>
            <w:r w:rsidRPr="002D2385">
              <w:rPr>
                <w:rFonts w:ascii="Arial" w:hAnsi="Arial" w:cs="Arial"/>
                <w:color w:val="000000"/>
                <w:sz w:val="20"/>
                <w:szCs w:val="14"/>
                <w:shd w:val="clear" w:color="auto" w:fill="FFFFFF"/>
              </w:rPr>
              <w:t xml:space="preserve"> meeting, email or online and under the supervision of </w:t>
            </w:r>
            <w:proofErr w:type="spellStart"/>
            <w:r w:rsidRPr="002D2385">
              <w:rPr>
                <w:rFonts w:ascii="Arial" w:hAnsi="Arial" w:cs="Arial"/>
                <w:color w:val="000000"/>
                <w:sz w:val="20"/>
                <w:szCs w:val="14"/>
                <w:shd w:val="clear" w:color="auto" w:fill="FFFFFF"/>
              </w:rPr>
              <w:t>a</w:t>
            </w:r>
            <w:proofErr w:type="spellEnd"/>
            <w:r w:rsidRPr="002D2385">
              <w:rPr>
                <w:rFonts w:ascii="Arial" w:hAnsi="Arial" w:cs="Arial"/>
                <w:color w:val="000000"/>
                <w:sz w:val="20"/>
                <w:szCs w:val="14"/>
                <w:shd w:val="clear" w:color="auto" w:fill="FFFFFF"/>
              </w:rPr>
              <w:t xml:space="preserve"> </w:t>
            </w:r>
            <w:r>
              <w:rPr>
                <w:rFonts w:ascii="Arial" w:hAnsi="Arial" w:cs="Arial"/>
                <w:color w:val="000000"/>
                <w:sz w:val="20"/>
                <w:szCs w:val="14"/>
                <w:shd w:val="clear" w:color="auto" w:fill="FFFFFF"/>
              </w:rPr>
              <w:t>academic staff</w:t>
            </w:r>
            <w:r w:rsidRPr="002D2385">
              <w:rPr>
                <w:rFonts w:ascii="Arial" w:hAnsi="Arial" w:cs="Arial"/>
                <w:color w:val="000000"/>
                <w:sz w:val="20"/>
                <w:szCs w:val="14"/>
                <w:shd w:val="clear" w:color="auto" w:fill="FFFFFF"/>
              </w:rPr>
              <w:t xml:space="preserve"> member</w:t>
            </w:r>
            <w:r>
              <w:rPr>
                <w:rFonts w:ascii="Arial" w:hAnsi="Arial" w:cs="Arial"/>
                <w:color w:val="000000"/>
                <w:sz w:val="20"/>
                <w:szCs w:val="14"/>
                <w:shd w:val="clear" w:color="auto" w:fill="FFFFFF"/>
              </w:rPr>
              <w:t>.</w:t>
            </w:r>
          </w:p>
        </w:tc>
      </w:tr>
      <w:tr w:rsidR="00591378" w:rsidRPr="004A40CE" w14:paraId="59E29747" w14:textId="77777777" w:rsidTr="002F6DE1">
        <w:trPr>
          <w:trHeight w:val="708"/>
        </w:trPr>
        <w:tc>
          <w:tcPr>
            <w:tcW w:w="2268" w:type="dxa"/>
            <w:tcBorders>
              <w:top w:val="single" w:sz="4" w:space="0" w:color="auto"/>
              <w:left w:val="single" w:sz="4" w:space="0" w:color="auto"/>
              <w:bottom w:val="single" w:sz="4" w:space="0" w:color="auto"/>
              <w:right w:val="single" w:sz="4" w:space="0" w:color="auto"/>
            </w:tcBorders>
          </w:tcPr>
          <w:p w14:paraId="68FFF14A" w14:textId="77777777" w:rsidR="00591378" w:rsidRPr="004A40CE" w:rsidRDefault="00591378" w:rsidP="002F6DE1">
            <w:pPr>
              <w:spacing w:after="0" w:line="240" w:lineRule="atLeast"/>
              <w:jc w:val="both"/>
              <w:rPr>
                <w:rFonts w:ascii="Arial" w:hAnsi="Arial" w:cs="Arial"/>
                <w:b/>
                <w:color w:val="000000"/>
                <w:sz w:val="20"/>
                <w:szCs w:val="20"/>
              </w:rPr>
            </w:pPr>
            <w:r w:rsidRPr="004A40CE">
              <w:rPr>
                <w:rFonts w:ascii="Arial" w:hAnsi="Arial" w:cs="Arial"/>
                <w:b/>
                <w:color w:val="000000"/>
                <w:sz w:val="20"/>
                <w:szCs w:val="20"/>
              </w:rPr>
              <w:t>Scholarship</w:t>
            </w:r>
          </w:p>
          <w:p w14:paraId="3DD88969" w14:textId="77777777" w:rsidR="00591378" w:rsidRPr="004A40CE" w:rsidRDefault="00591378" w:rsidP="002F6DE1">
            <w:pPr>
              <w:spacing w:after="0" w:line="240" w:lineRule="atLeast"/>
              <w:jc w:val="both"/>
              <w:rPr>
                <w:rFonts w:ascii="Arial" w:hAnsi="Arial" w:cs="Arial"/>
                <w:b/>
                <w:color w:val="000000"/>
                <w:sz w:val="20"/>
                <w:szCs w:val="20"/>
              </w:rPr>
            </w:pPr>
            <w:r w:rsidRPr="004A40CE">
              <w:rPr>
                <w:rFonts w:ascii="Arial" w:hAnsi="Arial" w:cs="Arial"/>
                <w:b/>
                <w:color w:val="000000"/>
                <w:sz w:val="20"/>
                <w:szCs w:val="20"/>
              </w:rPr>
              <w:t xml:space="preserve">Research </w:t>
            </w:r>
          </w:p>
          <w:p w14:paraId="371C5FB4" w14:textId="77777777" w:rsidR="00591378" w:rsidRPr="004A40CE" w:rsidRDefault="00591378" w:rsidP="002F6DE1">
            <w:pPr>
              <w:spacing w:after="0" w:line="240" w:lineRule="atLeast"/>
              <w:jc w:val="both"/>
              <w:rPr>
                <w:rFonts w:ascii="Arial" w:hAnsi="Arial" w:cs="Arial"/>
                <w:b/>
                <w:color w:val="000000"/>
                <w:sz w:val="20"/>
                <w:szCs w:val="20"/>
              </w:rPr>
            </w:pPr>
          </w:p>
        </w:tc>
        <w:tc>
          <w:tcPr>
            <w:tcW w:w="7338" w:type="dxa"/>
            <w:tcBorders>
              <w:top w:val="single" w:sz="4" w:space="0" w:color="auto"/>
              <w:left w:val="single" w:sz="4" w:space="0" w:color="auto"/>
              <w:bottom w:val="single" w:sz="4" w:space="0" w:color="auto"/>
              <w:right w:val="single" w:sz="4" w:space="0" w:color="auto"/>
            </w:tcBorders>
          </w:tcPr>
          <w:p w14:paraId="56905F12" w14:textId="77777777" w:rsidR="00591378" w:rsidRPr="004A40CE" w:rsidRDefault="00591378" w:rsidP="002F6DE1">
            <w:pPr>
              <w:pStyle w:val="ListParagraph"/>
              <w:spacing w:after="0" w:line="240" w:lineRule="atLeast"/>
              <w:ind w:left="0"/>
              <w:jc w:val="both"/>
              <w:rPr>
                <w:rFonts w:ascii="Arial" w:hAnsi="Arial" w:cs="Arial"/>
                <w:b/>
                <w:color w:val="000000"/>
                <w:sz w:val="20"/>
                <w:szCs w:val="20"/>
              </w:rPr>
            </w:pPr>
            <w:r w:rsidRPr="004A40CE">
              <w:rPr>
                <w:rFonts w:ascii="Arial" w:hAnsi="Arial" w:cs="Arial"/>
                <w:b/>
                <w:color w:val="000000"/>
                <w:sz w:val="20"/>
                <w:szCs w:val="20"/>
              </w:rPr>
              <w:t>Professional Development &amp; Reflective Practice</w:t>
            </w:r>
          </w:p>
          <w:p w14:paraId="7B9C17D7" w14:textId="77777777" w:rsidR="00591378" w:rsidRPr="004A40CE" w:rsidRDefault="00591378" w:rsidP="002F6DE1">
            <w:pPr>
              <w:pStyle w:val="ListParagraph"/>
              <w:numPr>
                <w:ilvl w:val="0"/>
                <w:numId w:val="2"/>
              </w:numPr>
              <w:spacing w:after="0" w:line="240" w:lineRule="atLeast"/>
              <w:jc w:val="both"/>
              <w:rPr>
                <w:rFonts w:ascii="Arial" w:hAnsi="Arial" w:cs="Arial"/>
                <w:color w:val="000000"/>
                <w:sz w:val="20"/>
                <w:szCs w:val="20"/>
              </w:rPr>
            </w:pPr>
            <w:r w:rsidRPr="004A40CE">
              <w:rPr>
                <w:rFonts w:ascii="Arial" w:hAnsi="Arial" w:cs="Arial"/>
                <w:color w:val="000000"/>
                <w:sz w:val="20"/>
                <w:szCs w:val="20"/>
              </w:rPr>
              <w:t xml:space="preserve">Keep current with developments in field </w:t>
            </w:r>
          </w:p>
          <w:p w14:paraId="2E4B9F4C" w14:textId="77777777" w:rsidR="00591378" w:rsidRPr="004A40CE" w:rsidRDefault="00591378" w:rsidP="002F6DE1">
            <w:pPr>
              <w:pStyle w:val="ListParagraph"/>
              <w:numPr>
                <w:ilvl w:val="0"/>
                <w:numId w:val="2"/>
              </w:numPr>
              <w:spacing w:after="0" w:line="240" w:lineRule="atLeast"/>
              <w:jc w:val="both"/>
              <w:rPr>
                <w:rFonts w:ascii="Arial" w:hAnsi="Arial" w:cs="Arial"/>
                <w:color w:val="000000"/>
                <w:sz w:val="20"/>
                <w:szCs w:val="20"/>
              </w:rPr>
            </w:pPr>
            <w:r w:rsidRPr="004A40CE">
              <w:rPr>
                <w:rFonts w:ascii="Arial" w:eastAsia="Times New Roman" w:hAnsi="Arial" w:cs="Arial"/>
                <w:color w:val="000000"/>
                <w:sz w:val="20"/>
                <w:szCs w:val="27"/>
                <w:lang w:eastAsia="en-GB"/>
              </w:rPr>
              <w:t>Self-reflection on performance, responding to student feedback, mentoring, and peer observation</w:t>
            </w:r>
          </w:p>
          <w:p w14:paraId="262AFAC1" w14:textId="77777777" w:rsidR="00591378" w:rsidRPr="00CE357D" w:rsidRDefault="00591378" w:rsidP="00CE357D">
            <w:pPr>
              <w:spacing w:after="0" w:line="240" w:lineRule="atLeast"/>
              <w:jc w:val="both"/>
              <w:rPr>
                <w:rFonts w:ascii="Arial" w:hAnsi="Arial" w:cs="Arial"/>
                <w:color w:val="000000"/>
                <w:sz w:val="20"/>
                <w:szCs w:val="20"/>
              </w:rPr>
            </w:pPr>
          </w:p>
        </w:tc>
      </w:tr>
      <w:tr w:rsidR="00591378" w:rsidRPr="004A40CE" w14:paraId="2EBE018B" w14:textId="77777777" w:rsidTr="002F6DE1">
        <w:trPr>
          <w:trHeight w:val="708"/>
        </w:trPr>
        <w:tc>
          <w:tcPr>
            <w:tcW w:w="2268" w:type="dxa"/>
            <w:tcBorders>
              <w:top w:val="single" w:sz="4" w:space="0" w:color="auto"/>
              <w:left w:val="single" w:sz="4" w:space="0" w:color="auto"/>
              <w:bottom w:val="single" w:sz="4" w:space="0" w:color="auto"/>
              <w:right w:val="single" w:sz="4" w:space="0" w:color="auto"/>
            </w:tcBorders>
          </w:tcPr>
          <w:p w14:paraId="64D25E79" w14:textId="77777777" w:rsidR="00591378" w:rsidRPr="004A40CE" w:rsidRDefault="00591378" w:rsidP="002F6DE1">
            <w:pPr>
              <w:spacing w:after="0" w:line="240" w:lineRule="atLeast"/>
              <w:jc w:val="both"/>
              <w:rPr>
                <w:rFonts w:ascii="Arial" w:hAnsi="Arial" w:cs="Arial"/>
                <w:b/>
                <w:color w:val="000000"/>
                <w:sz w:val="20"/>
                <w:szCs w:val="20"/>
              </w:rPr>
            </w:pPr>
            <w:r w:rsidRPr="004A40CE">
              <w:rPr>
                <w:rFonts w:ascii="Arial" w:hAnsi="Arial" w:cs="Arial"/>
                <w:b/>
                <w:color w:val="000000"/>
                <w:sz w:val="20"/>
                <w:szCs w:val="20"/>
              </w:rPr>
              <w:t>External Affairs</w:t>
            </w:r>
          </w:p>
        </w:tc>
        <w:tc>
          <w:tcPr>
            <w:tcW w:w="7338" w:type="dxa"/>
            <w:tcBorders>
              <w:top w:val="single" w:sz="4" w:space="0" w:color="auto"/>
              <w:left w:val="single" w:sz="4" w:space="0" w:color="auto"/>
              <w:bottom w:val="single" w:sz="4" w:space="0" w:color="auto"/>
              <w:right w:val="single" w:sz="4" w:space="0" w:color="auto"/>
            </w:tcBorders>
          </w:tcPr>
          <w:p w14:paraId="757F466F" w14:textId="77777777" w:rsidR="00591378" w:rsidRPr="00AD791F" w:rsidRDefault="002D2385" w:rsidP="00AD791F">
            <w:pPr>
              <w:pStyle w:val="ListParagraph"/>
              <w:numPr>
                <w:ilvl w:val="0"/>
                <w:numId w:val="2"/>
              </w:numPr>
              <w:spacing w:after="0" w:line="240" w:lineRule="atLeast"/>
              <w:jc w:val="both"/>
              <w:rPr>
                <w:rFonts w:ascii="Arial" w:hAnsi="Arial" w:cs="Arial"/>
                <w:color w:val="000000"/>
                <w:sz w:val="20"/>
                <w:szCs w:val="20"/>
              </w:rPr>
            </w:pPr>
            <w:r>
              <w:rPr>
                <w:rFonts w:ascii="Arial" w:hAnsi="Arial" w:cs="Arial"/>
                <w:color w:val="000000"/>
                <w:sz w:val="20"/>
                <w:szCs w:val="20"/>
              </w:rPr>
              <w:t xml:space="preserve">Assist </w:t>
            </w:r>
            <w:r w:rsidR="00591378" w:rsidRPr="004A40CE">
              <w:rPr>
                <w:rFonts w:ascii="Arial" w:hAnsi="Arial" w:cs="Arial"/>
                <w:color w:val="000000"/>
                <w:sz w:val="20"/>
                <w:szCs w:val="20"/>
              </w:rPr>
              <w:t>in student recruitment/promotional activity of the department</w:t>
            </w:r>
          </w:p>
        </w:tc>
      </w:tr>
      <w:tr w:rsidR="00591378" w:rsidRPr="004A40CE" w14:paraId="30F2F811" w14:textId="77777777" w:rsidTr="002F6DE1">
        <w:trPr>
          <w:trHeight w:val="1084"/>
        </w:trPr>
        <w:tc>
          <w:tcPr>
            <w:tcW w:w="2268" w:type="dxa"/>
            <w:tcBorders>
              <w:top w:val="single" w:sz="4" w:space="0" w:color="auto"/>
              <w:left w:val="single" w:sz="4" w:space="0" w:color="auto"/>
              <w:bottom w:val="single" w:sz="4" w:space="0" w:color="auto"/>
              <w:right w:val="single" w:sz="4" w:space="0" w:color="auto"/>
            </w:tcBorders>
          </w:tcPr>
          <w:p w14:paraId="4A4DF6A8" w14:textId="77777777" w:rsidR="00591378" w:rsidRPr="004A40CE" w:rsidRDefault="00591378" w:rsidP="002F6DE1">
            <w:pPr>
              <w:spacing w:line="240" w:lineRule="atLeast"/>
              <w:jc w:val="both"/>
              <w:rPr>
                <w:rFonts w:ascii="Arial" w:hAnsi="Arial" w:cs="Arial"/>
                <w:b/>
                <w:color w:val="000000"/>
                <w:sz w:val="20"/>
                <w:szCs w:val="20"/>
              </w:rPr>
            </w:pPr>
            <w:r w:rsidRPr="004A40CE">
              <w:rPr>
                <w:rFonts w:ascii="Arial" w:hAnsi="Arial" w:cs="Arial"/>
                <w:b/>
                <w:color w:val="000000"/>
                <w:sz w:val="20"/>
                <w:szCs w:val="20"/>
              </w:rPr>
              <w:t>Qualifications &amp; Experience</w:t>
            </w:r>
          </w:p>
        </w:tc>
        <w:tc>
          <w:tcPr>
            <w:tcW w:w="7338" w:type="dxa"/>
            <w:tcBorders>
              <w:top w:val="single" w:sz="4" w:space="0" w:color="auto"/>
              <w:left w:val="single" w:sz="4" w:space="0" w:color="auto"/>
              <w:bottom w:val="single" w:sz="4" w:space="0" w:color="auto"/>
              <w:right w:val="single" w:sz="4" w:space="0" w:color="auto"/>
            </w:tcBorders>
          </w:tcPr>
          <w:p w14:paraId="2BFC579C" w14:textId="77777777" w:rsidR="00CE357D" w:rsidRPr="00CE357D" w:rsidRDefault="00CE357D" w:rsidP="00CE357D">
            <w:pPr>
              <w:pStyle w:val="ListParagraph"/>
              <w:numPr>
                <w:ilvl w:val="0"/>
                <w:numId w:val="2"/>
              </w:numPr>
              <w:spacing w:line="240" w:lineRule="atLeast"/>
              <w:jc w:val="both"/>
              <w:rPr>
                <w:rFonts w:ascii="Arial" w:hAnsi="Arial" w:cs="Arial"/>
                <w:color w:val="000000"/>
                <w:sz w:val="20"/>
                <w:szCs w:val="20"/>
              </w:rPr>
            </w:pPr>
            <w:r w:rsidRPr="00CE357D">
              <w:rPr>
                <w:rFonts w:ascii="Arial" w:hAnsi="Arial" w:cs="Arial"/>
                <w:color w:val="000000"/>
                <w:sz w:val="20"/>
                <w:szCs w:val="27"/>
              </w:rPr>
              <w:t xml:space="preserve">Level </w:t>
            </w:r>
            <w:proofErr w:type="gramStart"/>
            <w:r w:rsidRPr="00CE357D">
              <w:rPr>
                <w:rFonts w:ascii="Arial" w:hAnsi="Arial" w:cs="Arial"/>
                <w:color w:val="000000"/>
                <w:sz w:val="20"/>
                <w:szCs w:val="27"/>
              </w:rPr>
              <w:t>8</w:t>
            </w:r>
            <w:proofErr w:type="gramEnd"/>
            <w:r w:rsidRPr="00CE357D">
              <w:rPr>
                <w:rFonts w:ascii="Arial" w:hAnsi="Arial" w:cs="Arial"/>
                <w:color w:val="000000"/>
                <w:sz w:val="20"/>
                <w:szCs w:val="27"/>
              </w:rPr>
              <w:t xml:space="preserve"> (degree or equivalent) qualification. </w:t>
            </w:r>
          </w:p>
          <w:p w14:paraId="0AB9C794" w14:textId="77777777" w:rsidR="00591378" w:rsidRPr="004A40CE" w:rsidRDefault="00591378" w:rsidP="002F6DE1">
            <w:pPr>
              <w:pStyle w:val="ListParagraph"/>
              <w:numPr>
                <w:ilvl w:val="0"/>
                <w:numId w:val="2"/>
              </w:numPr>
              <w:spacing w:after="0" w:line="240" w:lineRule="atLeast"/>
              <w:jc w:val="both"/>
              <w:rPr>
                <w:rFonts w:ascii="Arial" w:hAnsi="Arial" w:cs="Arial"/>
                <w:color w:val="000000"/>
                <w:sz w:val="20"/>
                <w:szCs w:val="20"/>
              </w:rPr>
            </w:pPr>
            <w:r w:rsidRPr="004A40CE">
              <w:rPr>
                <w:rFonts w:ascii="Arial" w:hAnsi="Arial" w:cs="Arial"/>
                <w:color w:val="000000"/>
                <w:sz w:val="20"/>
                <w:szCs w:val="20"/>
              </w:rPr>
              <w:t xml:space="preserve">Sufficient breadth and depth of knowledge and understanding in the discipline to work independently within an established </w:t>
            </w:r>
            <w:proofErr w:type="gramStart"/>
            <w:r w:rsidR="001934A3">
              <w:rPr>
                <w:rFonts w:ascii="Arial" w:hAnsi="Arial" w:cs="Arial"/>
                <w:color w:val="000000"/>
                <w:sz w:val="20"/>
                <w:szCs w:val="20"/>
              </w:rPr>
              <w:t xml:space="preserve">module </w:t>
            </w:r>
            <w:r w:rsidRPr="004A40CE">
              <w:rPr>
                <w:rFonts w:ascii="Arial" w:hAnsi="Arial" w:cs="Arial"/>
                <w:color w:val="000000"/>
                <w:sz w:val="20"/>
                <w:szCs w:val="20"/>
              </w:rPr>
              <w:t>.</w:t>
            </w:r>
            <w:proofErr w:type="gramEnd"/>
          </w:p>
          <w:p w14:paraId="142A2C52" w14:textId="77777777" w:rsidR="00591378" w:rsidRPr="00AD791F" w:rsidRDefault="00591378" w:rsidP="00AD791F">
            <w:pPr>
              <w:spacing w:after="0" w:line="240" w:lineRule="atLeast"/>
              <w:jc w:val="both"/>
              <w:rPr>
                <w:rFonts w:ascii="Arial" w:hAnsi="Arial" w:cs="Arial"/>
                <w:color w:val="000000"/>
                <w:sz w:val="20"/>
                <w:szCs w:val="20"/>
              </w:rPr>
            </w:pPr>
          </w:p>
        </w:tc>
      </w:tr>
    </w:tbl>
    <w:p w14:paraId="74237971" w14:textId="77777777" w:rsidR="00AD791F" w:rsidRDefault="00591378" w:rsidP="00AD791F">
      <w:pPr>
        <w:spacing w:after="0" w:line="240" w:lineRule="auto"/>
        <w:rPr>
          <w:rFonts w:ascii="Arial" w:hAnsi="Arial" w:cs="Arial"/>
          <w:color w:val="000000"/>
          <w:sz w:val="20"/>
          <w:szCs w:val="20"/>
        </w:rPr>
      </w:pPr>
      <w:r>
        <w:rPr>
          <w:rFonts w:ascii="Arial" w:hAnsi="Arial" w:cs="Arial"/>
          <w:b/>
          <w:color w:val="000000"/>
          <w:sz w:val="20"/>
          <w:szCs w:val="20"/>
        </w:rPr>
        <w:br w:type="page"/>
      </w:r>
      <w:r w:rsidR="00AD791F">
        <w:rPr>
          <w:rFonts w:ascii="Arial" w:hAnsi="Arial" w:cs="Arial"/>
          <w:b/>
          <w:color w:val="000000"/>
          <w:sz w:val="20"/>
          <w:szCs w:val="20"/>
        </w:rPr>
        <w:lastRenderedPageBreak/>
        <w:t>ASSOCIATE</w:t>
      </w:r>
      <w:r w:rsidR="00AD791F" w:rsidRPr="004A40CE">
        <w:rPr>
          <w:rFonts w:ascii="Arial" w:hAnsi="Arial" w:cs="Arial"/>
          <w:b/>
          <w:color w:val="000000"/>
          <w:sz w:val="20"/>
          <w:szCs w:val="20"/>
        </w:rPr>
        <w:t xml:space="preserve"> TEACHER </w:t>
      </w:r>
      <w:r w:rsidR="00AD791F" w:rsidRPr="004A40CE">
        <w:rPr>
          <w:rFonts w:ascii="Arial" w:hAnsi="Arial" w:cs="Arial"/>
          <w:b/>
          <w:i/>
          <w:color w:val="000000"/>
          <w:sz w:val="20"/>
          <w:szCs w:val="20"/>
        </w:rPr>
        <w:t xml:space="preserve"> </w:t>
      </w:r>
    </w:p>
    <w:p w14:paraId="0FF6D904" w14:textId="77777777" w:rsidR="00DC0D05" w:rsidRPr="002F6DE1" w:rsidRDefault="00DC0D05" w:rsidP="00AD791F">
      <w:pPr>
        <w:spacing w:after="0" w:line="240" w:lineRule="auto"/>
        <w:rPr>
          <w:rFonts w:ascii="Arial" w:hAnsi="Arial" w:cs="Arial"/>
          <w:b/>
          <w:color w:val="000000"/>
          <w:sz w:val="20"/>
          <w:szCs w:val="20"/>
        </w:rPr>
      </w:pPr>
    </w:p>
    <w:p w14:paraId="0BF036C3" w14:textId="5B4A76B3" w:rsidR="00AD791F" w:rsidRPr="002F6DE1" w:rsidRDefault="00AD791F" w:rsidP="00AD791F">
      <w:pPr>
        <w:spacing w:line="240" w:lineRule="atLeast"/>
        <w:jc w:val="both"/>
        <w:rPr>
          <w:rFonts w:ascii="Arial" w:hAnsi="Arial" w:cs="Arial"/>
          <w:color w:val="000000" w:themeColor="text1"/>
          <w:sz w:val="20"/>
          <w:szCs w:val="20"/>
        </w:rPr>
      </w:pPr>
      <w:proofErr w:type="spellStart"/>
      <w:r w:rsidRPr="002F6DE1">
        <w:rPr>
          <w:rFonts w:ascii="Arial" w:eastAsia="Times New Roman" w:hAnsi="Arial" w:cs="Arial"/>
          <w:bCs/>
          <w:color w:val="000000"/>
          <w:sz w:val="20"/>
          <w:szCs w:val="27"/>
          <w:lang w:eastAsia="en-GB"/>
        </w:rPr>
        <w:t>Roleholders</w:t>
      </w:r>
      <w:proofErr w:type="spellEnd"/>
      <w:r w:rsidRPr="004A40CE">
        <w:rPr>
          <w:rFonts w:ascii="Arial" w:eastAsia="Times New Roman" w:hAnsi="Arial" w:cs="Arial"/>
          <w:b/>
          <w:bCs/>
          <w:color w:val="000000"/>
          <w:sz w:val="20"/>
          <w:szCs w:val="27"/>
          <w:lang w:eastAsia="en-GB"/>
        </w:rPr>
        <w:t xml:space="preserve"> </w:t>
      </w:r>
      <w:r w:rsidRPr="004A40CE">
        <w:rPr>
          <w:rFonts w:ascii="Arial" w:eastAsia="Times New Roman" w:hAnsi="Arial" w:cs="Arial"/>
          <w:color w:val="000000"/>
          <w:sz w:val="20"/>
          <w:szCs w:val="27"/>
          <w:lang w:eastAsia="en-GB"/>
        </w:rPr>
        <w:t xml:space="preserve">contribute to the delivery of the Department’s teaching programme by providing </w:t>
      </w:r>
      <w:r w:rsidR="00F35FEE">
        <w:rPr>
          <w:rFonts w:ascii="Arial" w:hAnsi="Arial" w:cs="Arial"/>
          <w:color w:val="000000"/>
          <w:sz w:val="20"/>
          <w:szCs w:val="27"/>
        </w:rPr>
        <w:t>high quality</w:t>
      </w:r>
      <w:r w:rsidR="00F35FEE" w:rsidRPr="004A40CE">
        <w:rPr>
          <w:rFonts w:ascii="Arial" w:eastAsia="Times New Roman" w:hAnsi="Arial" w:cs="Arial"/>
          <w:color w:val="000000"/>
          <w:sz w:val="20"/>
          <w:szCs w:val="27"/>
          <w:lang w:eastAsia="en-GB"/>
        </w:rPr>
        <w:t xml:space="preserve"> </w:t>
      </w:r>
      <w:r w:rsidRPr="004A40CE">
        <w:rPr>
          <w:rFonts w:ascii="Arial" w:eastAsia="Times New Roman" w:hAnsi="Arial" w:cs="Arial"/>
          <w:color w:val="000000"/>
          <w:sz w:val="20"/>
          <w:szCs w:val="27"/>
          <w:lang w:eastAsia="en-GB"/>
        </w:rPr>
        <w:t xml:space="preserve">teaching </w:t>
      </w:r>
      <w:r w:rsidRPr="004A40CE">
        <w:rPr>
          <w:rFonts w:ascii="Arial" w:eastAsia="Times New Roman" w:hAnsi="Arial" w:cs="Arial"/>
          <w:i/>
          <w:iCs/>
          <w:color w:val="000000"/>
          <w:sz w:val="20"/>
          <w:lang w:eastAsia="en-GB"/>
        </w:rPr>
        <w:t xml:space="preserve">within a </w:t>
      </w:r>
      <w:r>
        <w:rPr>
          <w:rFonts w:ascii="Arial" w:eastAsia="Times New Roman" w:hAnsi="Arial" w:cs="Arial"/>
          <w:i/>
          <w:iCs/>
          <w:color w:val="000000"/>
          <w:sz w:val="20"/>
          <w:lang w:eastAsia="en-GB"/>
        </w:rPr>
        <w:t>programme</w:t>
      </w:r>
      <w:r w:rsidRPr="004A40CE">
        <w:rPr>
          <w:rFonts w:ascii="Arial" w:eastAsia="Times New Roman" w:hAnsi="Arial" w:cs="Arial"/>
          <w:i/>
          <w:iCs/>
          <w:color w:val="000000"/>
          <w:sz w:val="20"/>
          <w:lang w:eastAsia="en-GB"/>
        </w:rPr>
        <w:t xml:space="preserve"> for which </w:t>
      </w:r>
      <w:r w:rsidR="006B04A4">
        <w:rPr>
          <w:rFonts w:ascii="Arial" w:eastAsia="Times New Roman" w:hAnsi="Arial" w:cs="Arial"/>
          <w:i/>
          <w:iCs/>
          <w:color w:val="000000"/>
          <w:sz w:val="20"/>
          <w:lang w:eastAsia="en-GB"/>
        </w:rPr>
        <w:t>the H</w:t>
      </w:r>
      <w:r w:rsidR="008D0F48">
        <w:rPr>
          <w:rFonts w:ascii="Arial" w:eastAsia="Times New Roman" w:hAnsi="Arial" w:cs="Arial"/>
          <w:i/>
          <w:iCs/>
          <w:color w:val="000000"/>
          <w:sz w:val="20"/>
          <w:lang w:eastAsia="en-GB"/>
        </w:rPr>
        <w:t xml:space="preserve">ead of </w:t>
      </w:r>
      <w:r w:rsidR="006B04A4">
        <w:rPr>
          <w:rFonts w:ascii="Arial" w:eastAsia="Times New Roman" w:hAnsi="Arial" w:cs="Arial"/>
          <w:i/>
          <w:iCs/>
          <w:color w:val="000000"/>
          <w:sz w:val="20"/>
          <w:lang w:eastAsia="en-GB"/>
        </w:rPr>
        <w:t>D</w:t>
      </w:r>
      <w:r w:rsidR="008D0F48">
        <w:rPr>
          <w:rFonts w:ascii="Arial" w:eastAsia="Times New Roman" w:hAnsi="Arial" w:cs="Arial"/>
          <w:i/>
          <w:iCs/>
          <w:color w:val="000000"/>
          <w:sz w:val="20"/>
          <w:lang w:eastAsia="en-GB"/>
        </w:rPr>
        <w:t>epartment</w:t>
      </w:r>
      <w:r w:rsidRPr="004A40CE">
        <w:rPr>
          <w:rFonts w:ascii="Arial" w:eastAsia="Times New Roman" w:hAnsi="Arial" w:cs="Arial"/>
          <w:i/>
          <w:iCs/>
          <w:color w:val="000000"/>
          <w:sz w:val="20"/>
          <w:lang w:eastAsia="en-GB"/>
        </w:rPr>
        <w:t xml:space="preserve"> </w:t>
      </w:r>
      <w:r>
        <w:rPr>
          <w:rFonts w:ascii="Arial" w:eastAsia="Times New Roman" w:hAnsi="Arial" w:cs="Arial"/>
          <w:i/>
          <w:iCs/>
          <w:color w:val="000000"/>
          <w:sz w:val="20"/>
          <w:lang w:eastAsia="en-GB"/>
        </w:rPr>
        <w:t xml:space="preserve">typically </w:t>
      </w:r>
      <w:r w:rsidRPr="004A40CE">
        <w:rPr>
          <w:rFonts w:ascii="Arial" w:eastAsia="Times New Roman" w:hAnsi="Arial" w:cs="Arial"/>
          <w:i/>
          <w:iCs/>
          <w:color w:val="000000"/>
          <w:sz w:val="20"/>
          <w:lang w:eastAsia="en-GB"/>
        </w:rPr>
        <w:t>carries overall responsibility</w:t>
      </w:r>
      <w:r w:rsidRPr="002F6DE1">
        <w:rPr>
          <w:rFonts w:ascii="Arial" w:eastAsia="Times New Roman" w:hAnsi="Arial" w:cs="Arial"/>
          <w:color w:val="000000" w:themeColor="text1"/>
          <w:sz w:val="20"/>
          <w:szCs w:val="27"/>
          <w:lang w:eastAsia="en-GB"/>
        </w:rPr>
        <w:t xml:space="preserve">.  </w:t>
      </w:r>
    </w:p>
    <w:p w14:paraId="1971952F" w14:textId="77777777" w:rsidR="00AD791F" w:rsidRPr="004A40CE" w:rsidRDefault="00AD791F" w:rsidP="00AD791F">
      <w:pPr>
        <w:spacing w:line="240" w:lineRule="atLeast"/>
        <w:jc w:val="both"/>
        <w:rPr>
          <w:rFonts w:ascii="Arial" w:hAnsi="Arial" w:cs="Arial"/>
          <w:color w:val="000000"/>
          <w:sz w:val="20"/>
          <w:szCs w:val="20"/>
        </w:rPr>
      </w:pPr>
      <w:r w:rsidRPr="004A40CE">
        <w:rPr>
          <w:rFonts w:ascii="Arial" w:hAnsi="Arial" w:cs="Arial"/>
          <w:color w:val="000000"/>
          <w:sz w:val="20"/>
          <w:szCs w:val="27"/>
        </w:rPr>
        <w:t xml:space="preserve">Teaching deals with the </w:t>
      </w:r>
      <w:r w:rsidRPr="007C078C">
        <w:rPr>
          <w:rFonts w:ascii="Arial" w:hAnsi="Arial" w:cs="Arial"/>
          <w:color w:val="000000"/>
          <w:sz w:val="20"/>
          <w:szCs w:val="27"/>
        </w:rPr>
        <w:t>core</w:t>
      </w:r>
      <w:r w:rsidRPr="004A40CE">
        <w:rPr>
          <w:rFonts w:ascii="Arial" w:hAnsi="Arial" w:cs="Arial"/>
          <w:color w:val="000000"/>
          <w:sz w:val="20"/>
          <w:szCs w:val="27"/>
        </w:rPr>
        <w:t xml:space="preserve"> knowledge base of the discipline. Requires sufficient knowledge of the discipline, curriculum and teaching methods to promote depth of learning and understanding and ensure that learning objectives </w:t>
      </w:r>
      <w:proofErr w:type="gramStart"/>
      <w:r w:rsidRPr="004A40CE">
        <w:rPr>
          <w:rFonts w:ascii="Arial" w:hAnsi="Arial" w:cs="Arial"/>
          <w:color w:val="000000"/>
          <w:sz w:val="20"/>
          <w:szCs w:val="27"/>
        </w:rPr>
        <w:t>are met</w:t>
      </w:r>
      <w:proofErr w:type="gramEnd"/>
      <w:r w:rsidRPr="004A40CE">
        <w:rPr>
          <w:rFonts w:ascii="Arial" w:hAnsi="Arial" w:cs="Arial"/>
          <w:color w:val="000000"/>
          <w:sz w:val="20"/>
          <w:szCs w:val="27"/>
        </w:rPr>
        <w:t xml:space="preserve">. </w:t>
      </w:r>
    </w:p>
    <w:p w14:paraId="3574E459" w14:textId="77777777" w:rsidR="00AD791F" w:rsidRPr="00B531B4" w:rsidRDefault="00AD791F" w:rsidP="00AD791F">
      <w:pPr>
        <w:rPr>
          <w:rFonts w:ascii="Arial" w:hAnsi="Arial" w:cs="Arial"/>
          <w:color w:val="000000" w:themeColor="text1"/>
          <w:sz w:val="20"/>
          <w:szCs w:val="27"/>
        </w:rPr>
      </w:pPr>
      <w:proofErr w:type="spellStart"/>
      <w:r w:rsidRPr="00B531B4">
        <w:rPr>
          <w:rFonts w:ascii="Arial" w:hAnsi="Arial" w:cs="Arial"/>
          <w:color w:val="000000" w:themeColor="text1"/>
          <w:sz w:val="20"/>
          <w:szCs w:val="27"/>
        </w:rPr>
        <w:t>Roleholders</w:t>
      </w:r>
      <w:proofErr w:type="spellEnd"/>
      <w:r w:rsidRPr="00B531B4">
        <w:rPr>
          <w:rFonts w:ascii="Arial" w:hAnsi="Arial" w:cs="Arial"/>
          <w:color w:val="000000" w:themeColor="text1"/>
          <w:sz w:val="20"/>
          <w:szCs w:val="27"/>
        </w:rPr>
        <w:t xml:space="preserve"> effectively and efficiently undertake a range of duties associated with the teaching of full time and part time students and associated administration</w:t>
      </w:r>
      <w:r>
        <w:rPr>
          <w:rFonts w:ascii="Arial" w:hAnsi="Arial" w:cs="Arial"/>
          <w:color w:val="000000" w:themeColor="text1"/>
          <w:sz w:val="20"/>
          <w:szCs w:val="27"/>
        </w:rPr>
        <w:t xml:space="preserve">. </w:t>
      </w:r>
    </w:p>
    <w:p w14:paraId="6068ED9E" w14:textId="77777777" w:rsidR="00AD791F" w:rsidRPr="00B531B4" w:rsidRDefault="00AD791F" w:rsidP="00AD791F">
      <w:pPr>
        <w:rPr>
          <w:rFonts w:ascii="Arial" w:hAnsi="Arial" w:cs="Arial"/>
          <w:color w:val="000000" w:themeColor="text1"/>
          <w:sz w:val="20"/>
          <w:szCs w:val="27"/>
        </w:rPr>
      </w:pPr>
      <w:r w:rsidRPr="00B531B4">
        <w:rPr>
          <w:rFonts w:ascii="Arial" w:hAnsi="Arial" w:cs="Arial"/>
          <w:color w:val="000000" w:themeColor="text1"/>
          <w:sz w:val="20"/>
          <w:szCs w:val="27"/>
        </w:rPr>
        <w:t xml:space="preserve">They will </w:t>
      </w:r>
    </w:p>
    <w:p w14:paraId="3470A496" w14:textId="36BC957D" w:rsidR="00AD791F" w:rsidRDefault="00AD791F" w:rsidP="00AD791F">
      <w:pPr>
        <w:numPr>
          <w:ilvl w:val="0"/>
          <w:numId w:val="12"/>
        </w:numPr>
        <w:rPr>
          <w:rFonts w:ascii="Arial" w:hAnsi="Arial" w:cs="Arial"/>
          <w:color w:val="000000" w:themeColor="text1"/>
          <w:sz w:val="20"/>
          <w:szCs w:val="27"/>
        </w:rPr>
      </w:pPr>
      <w:r>
        <w:rPr>
          <w:rFonts w:ascii="Arial" w:hAnsi="Arial" w:cs="Arial"/>
          <w:color w:val="000000" w:themeColor="text1"/>
          <w:sz w:val="20"/>
          <w:szCs w:val="27"/>
        </w:rPr>
        <w:t xml:space="preserve">act as module </w:t>
      </w:r>
      <w:r w:rsidR="006B04A4">
        <w:rPr>
          <w:rFonts w:ascii="Arial" w:hAnsi="Arial" w:cs="Arial"/>
          <w:color w:val="000000" w:themeColor="text1"/>
          <w:sz w:val="20"/>
          <w:szCs w:val="27"/>
        </w:rPr>
        <w:t>coordinator</w:t>
      </w:r>
      <w:r w:rsidR="00755E01">
        <w:rPr>
          <w:rFonts w:ascii="Arial" w:hAnsi="Arial" w:cs="Arial"/>
          <w:color w:val="000000" w:themeColor="text1"/>
          <w:sz w:val="20"/>
          <w:szCs w:val="27"/>
        </w:rPr>
        <w:t>s</w:t>
      </w:r>
    </w:p>
    <w:p w14:paraId="6066CE54" w14:textId="77777777" w:rsidR="00AD791F" w:rsidRPr="00B531B4" w:rsidRDefault="00AD791F" w:rsidP="00AD791F">
      <w:pPr>
        <w:numPr>
          <w:ilvl w:val="0"/>
          <w:numId w:val="12"/>
        </w:numPr>
        <w:rPr>
          <w:rFonts w:ascii="Arial" w:hAnsi="Arial" w:cs="Arial"/>
          <w:color w:val="000000" w:themeColor="text1"/>
          <w:sz w:val="20"/>
          <w:szCs w:val="27"/>
        </w:rPr>
      </w:pPr>
      <w:proofErr w:type="gramStart"/>
      <w:r w:rsidRPr="00B531B4">
        <w:rPr>
          <w:rFonts w:ascii="Arial" w:hAnsi="Arial" w:cs="Arial"/>
          <w:color w:val="000000" w:themeColor="text1"/>
          <w:sz w:val="20"/>
          <w:szCs w:val="27"/>
        </w:rPr>
        <w:t>contribute</w:t>
      </w:r>
      <w:proofErr w:type="gramEnd"/>
      <w:r w:rsidRPr="00B531B4">
        <w:rPr>
          <w:rFonts w:ascii="Arial" w:hAnsi="Arial" w:cs="Arial"/>
          <w:color w:val="000000" w:themeColor="text1"/>
          <w:sz w:val="20"/>
          <w:szCs w:val="27"/>
        </w:rPr>
        <w:t xml:space="preserve"> to broader </w:t>
      </w:r>
      <w:r w:rsidRPr="00B531B4">
        <w:rPr>
          <w:rFonts w:ascii="Arial" w:hAnsi="Arial" w:cs="Arial"/>
          <w:color w:val="000000" w:themeColor="text1"/>
          <w:sz w:val="20"/>
        </w:rPr>
        <w:t xml:space="preserve">curriculum development, setting, moderation and marking of examinations and assessment. </w:t>
      </w:r>
    </w:p>
    <w:p w14:paraId="6306636D" w14:textId="77777777" w:rsidR="00AD791F" w:rsidRPr="00B531B4" w:rsidRDefault="00AD791F" w:rsidP="00AD791F">
      <w:pPr>
        <w:numPr>
          <w:ilvl w:val="0"/>
          <w:numId w:val="12"/>
        </w:numPr>
        <w:rPr>
          <w:rFonts w:ascii="Arial" w:hAnsi="Arial" w:cs="Arial"/>
          <w:color w:val="000000" w:themeColor="text1"/>
          <w:sz w:val="20"/>
          <w:szCs w:val="27"/>
        </w:rPr>
      </w:pPr>
      <w:proofErr w:type="gramStart"/>
      <w:r w:rsidRPr="00B531B4">
        <w:rPr>
          <w:rFonts w:ascii="Arial" w:hAnsi="Arial" w:cs="Arial"/>
          <w:color w:val="000000" w:themeColor="text1"/>
          <w:sz w:val="20"/>
          <w:szCs w:val="27"/>
        </w:rPr>
        <w:t>supervise</w:t>
      </w:r>
      <w:proofErr w:type="gramEnd"/>
      <w:r w:rsidRPr="00B531B4">
        <w:rPr>
          <w:rFonts w:ascii="Arial" w:hAnsi="Arial" w:cs="Arial"/>
          <w:color w:val="000000" w:themeColor="text1"/>
          <w:sz w:val="20"/>
          <w:szCs w:val="27"/>
        </w:rPr>
        <w:t xml:space="preserve"> student projects, field trips, professional skills training and/or placements. </w:t>
      </w:r>
      <w:r w:rsidRPr="00B531B4">
        <w:rPr>
          <w:rStyle w:val="apple-converted-space"/>
          <w:rFonts w:ascii="Arial" w:hAnsi="Arial" w:cs="Arial"/>
          <w:color w:val="000000" w:themeColor="text1"/>
          <w:sz w:val="20"/>
          <w:szCs w:val="27"/>
        </w:rPr>
        <w:t> </w:t>
      </w:r>
    </w:p>
    <w:p w14:paraId="0721308E" w14:textId="29D2B1D5" w:rsidR="00AD791F" w:rsidRPr="002F6DE1" w:rsidRDefault="00ED1AA4" w:rsidP="00AD791F">
      <w:pPr>
        <w:numPr>
          <w:ilvl w:val="0"/>
          <w:numId w:val="12"/>
        </w:numPr>
        <w:rPr>
          <w:rFonts w:ascii="Arial" w:hAnsi="Arial" w:cs="Arial"/>
          <w:color w:val="000000" w:themeColor="text1"/>
          <w:sz w:val="20"/>
          <w:szCs w:val="27"/>
        </w:rPr>
      </w:pPr>
      <w:proofErr w:type="gramStart"/>
      <w:r>
        <w:rPr>
          <w:rFonts w:ascii="Arial" w:hAnsi="Arial" w:cs="Arial"/>
          <w:color w:val="000000" w:themeColor="text1"/>
          <w:sz w:val="20"/>
          <w:szCs w:val="20"/>
        </w:rPr>
        <w:t>could</w:t>
      </w:r>
      <w:proofErr w:type="gramEnd"/>
      <w:r>
        <w:rPr>
          <w:rFonts w:ascii="Arial" w:hAnsi="Arial" w:cs="Arial"/>
          <w:color w:val="000000" w:themeColor="text1"/>
          <w:sz w:val="20"/>
          <w:szCs w:val="20"/>
        </w:rPr>
        <w:t xml:space="preserve"> </w:t>
      </w:r>
      <w:r w:rsidR="00510B0E">
        <w:rPr>
          <w:rFonts w:ascii="Arial" w:hAnsi="Arial" w:cs="Arial"/>
          <w:color w:val="000000" w:themeColor="text1"/>
          <w:sz w:val="20"/>
          <w:szCs w:val="20"/>
        </w:rPr>
        <w:t xml:space="preserve">contribute to research, </w:t>
      </w:r>
      <w:r w:rsidR="00AD791F" w:rsidRPr="002F6DE1">
        <w:rPr>
          <w:rFonts w:ascii="Arial" w:hAnsi="Arial" w:cs="Arial"/>
          <w:color w:val="000000" w:themeColor="text1"/>
          <w:sz w:val="20"/>
          <w:szCs w:val="20"/>
        </w:rPr>
        <w:t>as such research will inform their teaching.</w:t>
      </w:r>
    </w:p>
    <w:p w14:paraId="1F5076E7" w14:textId="03DF26B3" w:rsidR="00AD791F" w:rsidRPr="004A40CE" w:rsidRDefault="00AD791F" w:rsidP="00AD791F">
      <w:pPr>
        <w:spacing w:line="240" w:lineRule="atLeast"/>
        <w:jc w:val="both"/>
        <w:rPr>
          <w:rFonts w:ascii="Arial" w:hAnsi="Arial" w:cs="Arial"/>
          <w:color w:val="000000"/>
          <w:sz w:val="20"/>
          <w:szCs w:val="20"/>
        </w:rPr>
      </w:pPr>
      <w:r w:rsidRPr="004A40CE">
        <w:rPr>
          <w:rFonts w:ascii="Arial" w:hAnsi="Arial" w:cs="Arial"/>
          <w:color w:val="000000"/>
          <w:sz w:val="20"/>
          <w:szCs w:val="27"/>
        </w:rPr>
        <w:t xml:space="preserve">Typically requires </w:t>
      </w:r>
      <w:r>
        <w:rPr>
          <w:rFonts w:ascii="Arial" w:hAnsi="Arial" w:cs="Arial"/>
          <w:color w:val="000000"/>
          <w:sz w:val="20"/>
          <w:szCs w:val="27"/>
        </w:rPr>
        <w:t>Level 8 (</w:t>
      </w:r>
      <w:r w:rsidRPr="004A40CE">
        <w:rPr>
          <w:rFonts w:ascii="Arial" w:hAnsi="Arial" w:cs="Arial"/>
          <w:color w:val="000000"/>
          <w:sz w:val="20"/>
          <w:szCs w:val="27"/>
        </w:rPr>
        <w:t>degree</w:t>
      </w:r>
      <w:r>
        <w:rPr>
          <w:rFonts w:ascii="Arial" w:hAnsi="Arial" w:cs="Arial"/>
          <w:color w:val="000000"/>
          <w:sz w:val="20"/>
          <w:szCs w:val="27"/>
        </w:rPr>
        <w:t xml:space="preserve"> or equivalent) and a teaching qualification (Diploma or equivalent</w:t>
      </w:r>
      <w:r w:rsidR="001C2FA3">
        <w:rPr>
          <w:rFonts w:ascii="Arial" w:hAnsi="Arial" w:cs="Arial"/>
          <w:color w:val="000000"/>
          <w:sz w:val="20"/>
          <w:szCs w:val="27"/>
        </w:rPr>
        <w:t xml:space="preserve"> where the degree is not a teaching degree</w:t>
      </w:r>
      <w:r>
        <w:rPr>
          <w:rFonts w:ascii="Arial" w:hAnsi="Arial" w:cs="Arial"/>
          <w:color w:val="000000"/>
          <w:sz w:val="20"/>
          <w:szCs w:val="27"/>
        </w:rPr>
        <w:t>)</w:t>
      </w:r>
      <w:r w:rsidRPr="004A40CE">
        <w:rPr>
          <w:rFonts w:ascii="Arial" w:hAnsi="Arial" w:cs="Arial"/>
          <w:color w:val="000000"/>
          <w:sz w:val="20"/>
          <w:szCs w:val="27"/>
        </w:rPr>
        <w:t xml:space="preserve">. </w:t>
      </w:r>
    </w:p>
    <w:p w14:paraId="6CEE420C" w14:textId="58BD0A93" w:rsidR="008C54BB" w:rsidRPr="004A40CE" w:rsidRDefault="00AD791F" w:rsidP="008C54BB">
      <w:pPr>
        <w:spacing w:line="240" w:lineRule="atLeast"/>
        <w:jc w:val="both"/>
        <w:rPr>
          <w:rFonts w:ascii="Arial" w:hAnsi="Arial" w:cs="Arial"/>
          <w:b/>
          <w:color w:val="000000"/>
          <w:sz w:val="20"/>
          <w:szCs w:val="20"/>
        </w:rPr>
      </w:pPr>
      <w:r w:rsidRPr="004A40CE">
        <w:rPr>
          <w:rFonts w:ascii="Arial" w:hAnsi="Arial" w:cs="Arial"/>
          <w:b/>
          <w:color w:val="000000"/>
          <w:sz w:val="20"/>
          <w:szCs w:val="20"/>
        </w:rPr>
        <w:t>Line managed by:</w:t>
      </w:r>
      <w:r w:rsidR="00ED1AA4">
        <w:rPr>
          <w:rFonts w:ascii="Arial" w:hAnsi="Arial" w:cs="Arial"/>
          <w:b/>
          <w:color w:val="000000"/>
          <w:sz w:val="20"/>
          <w:szCs w:val="20"/>
        </w:rPr>
        <w:t xml:space="preserve"> Head of Department</w:t>
      </w:r>
      <w:r>
        <w:rPr>
          <w:rFonts w:ascii="Arial" w:hAnsi="Arial" w:cs="Arial"/>
          <w:b/>
          <w:color w:val="000000"/>
          <w:sz w:val="20"/>
          <w:szCs w:val="20"/>
        </w:rPr>
        <w:t>.</w:t>
      </w:r>
    </w:p>
    <w:p w14:paraId="0B68C72A" w14:textId="77777777" w:rsidR="00AD791F" w:rsidRDefault="00AD791F" w:rsidP="00E32E32">
      <w:pPr>
        <w:spacing w:line="240" w:lineRule="atLeast"/>
        <w:jc w:val="both"/>
        <w:rPr>
          <w:rFonts w:ascii="Arial" w:hAnsi="Arial" w:cs="Arial"/>
          <w:b/>
          <w:color w:val="000000"/>
          <w:sz w:val="20"/>
          <w:szCs w:val="20"/>
        </w:rPr>
      </w:pPr>
    </w:p>
    <w:p w14:paraId="4DAD5306" w14:textId="77777777" w:rsidR="00C470AF" w:rsidRPr="004A40CE" w:rsidRDefault="00C93537" w:rsidP="00E32E32">
      <w:pPr>
        <w:spacing w:line="240" w:lineRule="atLeast"/>
        <w:jc w:val="both"/>
        <w:rPr>
          <w:rFonts w:ascii="Arial" w:hAnsi="Arial" w:cs="Arial"/>
          <w:b/>
          <w:color w:val="000000"/>
          <w:sz w:val="20"/>
          <w:szCs w:val="20"/>
        </w:rPr>
      </w:pPr>
      <w:r w:rsidRPr="004A40CE">
        <w:rPr>
          <w:rFonts w:ascii="Arial" w:hAnsi="Arial" w:cs="Arial"/>
          <w:b/>
          <w:color w:val="000000"/>
          <w:sz w:val="20"/>
          <w:szCs w:val="20"/>
        </w:rPr>
        <w:t xml:space="preserve">REPRESENTATIVE WORK ACTIVITIES </w:t>
      </w: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7338"/>
      </w:tblGrid>
      <w:tr w:rsidR="00C470AF" w:rsidRPr="004A40CE" w14:paraId="1B715E9D" w14:textId="77777777" w:rsidTr="00A21381">
        <w:tc>
          <w:tcPr>
            <w:tcW w:w="2268" w:type="dxa"/>
            <w:tcBorders>
              <w:top w:val="single" w:sz="4" w:space="0" w:color="auto"/>
              <w:left w:val="single" w:sz="4" w:space="0" w:color="auto"/>
              <w:bottom w:val="single" w:sz="4" w:space="0" w:color="auto"/>
              <w:right w:val="single" w:sz="4" w:space="0" w:color="auto"/>
            </w:tcBorders>
          </w:tcPr>
          <w:p w14:paraId="0D56F2F0" w14:textId="77777777" w:rsidR="00663CD3" w:rsidRPr="004A40CE" w:rsidRDefault="00C269B6" w:rsidP="00E32E32">
            <w:pPr>
              <w:spacing w:line="240" w:lineRule="atLeast"/>
              <w:jc w:val="both"/>
              <w:rPr>
                <w:rFonts w:ascii="Arial" w:hAnsi="Arial" w:cs="Arial"/>
                <w:b/>
                <w:color w:val="000000"/>
                <w:sz w:val="20"/>
                <w:szCs w:val="20"/>
              </w:rPr>
            </w:pPr>
            <w:r w:rsidRPr="004A40CE">
              <w:rPr>
                <w:rFonts w:ascii="Arial" w:hAnsi="Arial" w:cs="Arial"/>
                <w:b/>
                <w:color w:val="000000"/>
                <w:sz w:val="20"/>
                <w:szCs w:val="20"/>
              </w:rPr>
              <w:t xml:space="preserve">Teaching </w:t>
            </w:r>
          </w:p>
          <w:p w14:paraId="5BB287ED" w14:textId="77777777" w:rsidR="00663CD3" w:rsidRPr="004A40CE" w:rsidRDefault="00663CD3" w:rsidP="00E32E32">
            <w:pPr>
              <w:spacing w:line="240" w:lineRule="atLeast"/>
              <w:jc w:val="both"/>
              <w:rPr>
                <w:rFonts w:ascii="Arial" w:hAnsi="Arial" w:cs="Arial"/>
                <w:b/>
                <w:color w:val="000000"/>
                <w:sz w:val="20"/>
                <w:szCs w:val="20"/>
              </w:rPr>
            </w:pPr>
          </w:p>
          <w:p w14:paraId="6B15656A" w14:textId="77777777" w:rsidR="00C470AF" w:rsidRPr="004A40CE" w:rsidRDefault="00C470AF" w:rsidP="0009105B">
            <w:pPr>
              <w:spacing w:line="240" w:lineRule="atLeast"/>
              <w:jc w:val="both"/>
              <w:rPr>
                <w:rFonts w:ascii="Arial" w:hAnsi="Arial" w:cs="Arial"/>
                <w:b/>
                <w:color w:val="000000"/>
                <w:sz w:val="20"/>
                <w:szCs w:val="20"/>
              </w:rPr>
            </w:pPr>
          </w:p>
        </w:tc>
        <w:tc>
          <w:tcPr>
            <w:tcW w:w="7338" w:type="dxa"/>
            <w:tcBorders>
              <w:top w:val="single" w:sz="4" w:space="0" w:color="auto"/>
              <w:left w:val="single" w:sz="4" w:space="0" w:color="auto"/>
              <w:bottom w:val="single" w:sz="4" w:space="0" w:color="auto"/>
              <w:right w:val="single" w:sz="4" w:space="0" w:color="auto"/>
            </w:tcBorders>
          </w:tcPr>
          <w:p w14:paraId="2EE076F0" w14:textId="77777777" w:rsidR="00EC4498" w:rsidRPr="004A40CE" w:rsidRDefault="00EC4498" w:rsidP="00EC4498">
            <w:pPr>
              <w:spacing w:line="240" w:lineRule="atLeast"/>
              <w:jc w:val="both"/>
              <w:rPr>
                <w:rFonts w:ascii="Arial" w:hAnsi="Arial" w:cs="Arial"/>
                <w:color w:val="000000"/>
                <w:sz w:val="20"/>
                <w:szCs w:val="20"/>
              </w:rPr>
            </w:pPr>
            <w:r w:rsidRPr="004A40CE">
              <w:rPr>
                <w:rFonts w:ascii="Arial" w:eastAsia="Times New Roman" w:hAnsi="Arial" w:cs="Arial"/>
                <w:color w:val="000000"/>
                <w:sz w:val="20"/>
                <w:szCs w:val="27"/>
                <w:lang w:eastAsia="en-GB"/>
              </w:rPr>
              <w:t xml:space="preserve">Contribute to the delivery of the Department’s teaching programme by providing </w:t>
            </w:r>
            <w:r w:rsidR="00F35FEE">
              <w:rPr>
                <w:rFonts w:ascii="Arial" w:hAnsi="Arial" w:cs="Arial"/>
                <w:color w:val="000000"/>
                <w:sz w:val="20"/>
                <w:szCs w:val="27"/>
              </w:rPr>
              <w:t>high quality</w:t>
            </w:r>
            <w:r w:rsidR="00F35FEE" w:rsidRPr="004A40CE">
              <w:rPr>
                <w:rFonts w:ascii="Arial" w:eastAsia="Times New Roman" w:hAnsi="Arial" w:cs="Arial"/>
                <w:color w:val="000000"/>
                <w:sz w:val="20"/>
                <w:szCs w:val="27"/>
                <w:lang w:eastAsia="en-GB"/>
              </w:rPr>
              <w:t xml:space="preserve"> </w:t>
            </w:r>
            <w:r w:rsidRPr="004A40CE">
              <w:rPr>
                <w:rFonts w:ascii="Arial" w:eastAsia="Times New Roman" w:hAnsi="Arial" w:cs="Arial"/>
                <w:color w:val="000000"/>
                <w:sz w:val="20"/>
                <w:szCs w:val="27"/>
                <w:lang w:eastAsia="en-GB"/>
              </w:rPr>
              <w:t xml:space="preserve">teaching </w:t>
            </w:r>
            <w:r w:rsidRPr="004A40CE">
              <w:rPr>
                <w:rFonts w:ascii="Arial" w:eastAsia="Times New Roman" w:hAnsi="Arial" w:cs="Arial"/>
                <w:i/>
                <w:iCs/>
                <w:color w:val="000000"/>
                <w:sz w:val="20"/>
                <w:lang w:eastAsia="en-GB"/>
              </w:rPr>
              <w:t xml:space="preserve">within a </w:t>
            </w:r>
            <w:r w:rsidR="00AD791F">
              <w:rPr>
                <w:rFonts w:ascii="Arial" w:eastAsia="Times New Roman" w:hAnsi="Arial" w:cs="Arial"/>
                <w:i/>
                <w:iCs/>
                <w:color w:val="000000"/>
                <w:sz w:val="20"/>
                <w:lang w:eastAsia="en-GB"/>
              </w:rPr>
              <w:t>module or programme</w:t>
            </w:r>
            <w:r w:rsidRPr="004A40CE">
              <w:rPr>
                <w:rFonts w:ascii="Arial" w:eastAsia="Times New Roman" w:hAnsi="Arial" w:cs="Arial"/>
                <w:i/>
                <w:iCs/>
                <w:color w:val="000000"/>
                <w:sz w:val="20"/>
                <w:lang w:eastAsia="en-GB"/>
              </w:rPr>
              <w:t xml:space="preserve"> for which a member of academic staff carries overall responsibility</w:t>
            </w:r>
            <w:r w:rsidRPr="004A40CE">
              <w:rPr>
                <w:rFonts w:ascii="Arial" w:eastAsia="Times New Roman" w:hAnsi="Arial" w:cs="Arial"/>
                <w:color w:val="000000"/>
                <w:sz w:val="20"/>
                <w:szCs w:val="27"/>
                <w:lang w:eastAsia="en-GB"/>
              </w:rPr>
              <w:t xml:space="preserve">. </w:t>
            </w:r>
            <w:r w:rsidRPr="004A40CE">
              <w:rPr>
                <w:rFonts w:ascii="Arial" w:hAnsi="Arial" w:cs="Arial"/>
                <w:color w:val="000000"/>
                <w:sz w:val="20"/>
                <w:szCs w:val="27"/>
              </w:rPr>
              <w:t xml:space="preserve">Teaching deals with the </w:t>
            </w:r>
            <w:r w:rsidRPr="00AD791F">
              <w:rPr>
                <w:rFonts w:ascii="Arial" w:hAnsi="Arial" w:cs="Arial"/>
                <w:color w:val="000000"/>
                <w:sz w:val="20"/>
                <w:szCs w:val="27"/>
              </w:rPr>
              <w:t>core</w:t>
            </w:r>
            <w:r w:rsidRPr="004A40CE">
              <w:rPr>
                <w:rFonts w:ascii="Arial" w:hAnsi="Arial" w:cs="Arial"/>
                <w:color w:val="000000"/>
                <w:sz w:val="20"/>
                <w:szCs w:val="27"/>
              </w:rPr>
              <w:t xml:space="preserve"> knowledge base of the discipline</w:t>
            </w:r>
          </w:p>
          <w:p w14:paraId="743FB086" w14:textId="77777777" w:rsidR="00F91D0C" w:rsidRPr="00824B5E" w:rsidRDefault="00BD2B21" w:rsidP="00BD2B21">
            <w:pPr>
              <w:spacing w:after="0" w:line="240" w:lineRule="atLeast"/>
              <w:jc w:val="both"/>
              <w:rPr>
                <w:rFonts w:ascii="Arial" w:hAnsi="Arial" w:cs="Arial"/>
                <w:color w:val="000000" w:themeColor="text1"/>
                <w:sz w:val="20"/>
                <w:szCs w:val="20"/>
              </w:rPr>
            </w:pPr>
            <w:r w:rsidRPr="004A40CE">
              <w:rPr>
                <w:rFonts w:ascii="Arial" w:hAnsi="Arial" w:cs="Arial"/>
                <w:b/>
                <w:color w:val="000000"/>
                <w:sz w:val="20"/>
                <w:szCs w:val="20"/>
              </w:rPr>
              <w:t>Prepare</w:t>
            </w:r>
            <w:r w:rsidR="00C470AF" w:rsidRPr="004A40CE">
              <w:rPr>
                <w:rFonts w:ascii="Arial" w:hAnsi="Arial" w:cs="Arial"/>
                <w:b/>
                <w:color w:val="000000"/>
                <w:sz w:val="20"/>
                <w:szCs w:val="20"/>
              </w:rPr>
              <w:t xml:space="preserve">, </w:t>
            </w:r>
            <w:r w:rsidRPr="004A40CE">
              <w:rPr>
                <w:rFonts w:ascii="Arial" w:hAnsi="Arial" w:cs="Arial"/>
                <w:b/>
                <w:color w:val="000000"/>
                <w:sz w:val="20"/>
                <w:szCs w:val="20"/>
              </w:rPr>
              <w:t xml:space="preserve">deliver and </w:t>
            </w:r>
            <w:r w:rsidR="00C470AF" w:rsidRPr="004A40CE">
              <w:rPr>
                <w:rFonts w:ascii="Arial" w:hAnsi="Arial" w:cs="Arial"/>
                <w:b/>
                <w:color w:val="000000"/>
                <w:sz w:val="20"/>
                <w:szCs w:val="20"/>
              </w:rPr>
              <w:t xml:space="preserve">assess </w:t>
            </w:r>
            <w:r w:rsidR="004C2247" w:rsidRPr="004C2247">
              <w:rPr>
                <w:rFonts w:ascii="Arial" w:hAnsi="Arial" w:cs="Arial"/>
                <w:b/>
                <w:color w:val="000000"/>
                <w:sz w:val="20"/>
                <w:szCs w:val="27"/>
              </w:rPr>
              <w:t>high quality</w:t>
            </w:r>
            <w:r w:rsidR="004C2247" w:rsidRPr="004A40CE">
              <w:rPr>
                <w:rFonts w:ascii="Arial" w:hAnsi="Arial" w:cs="Arial"/>
                <w:b/>
                <w:color w:val="000000"/>
                <w:sz w:val="20"/>
                <w:szCs w:val="20"/>
              </w:rPr>
              <w:t xml:space="preserve"> </w:t>
            </w:r>
            <w:r w:rsidRPr="004A40CE">
              <w:rPr>
                <w:rFonts w:ascii="Arial" w:hAnsi="Arial" w:cs="Arial"/>
                <w:b/>
                <w:color w:val="000000"/>
                <w:sz w:val="20"/>
                <w:szCs w:val="20"/>
              </w:rPr>
              <w:t>t</w:t>
            </w:r>
            <w:r w:rsidR="00C470AF" w:rsidRPr="004A40CE">
              <w:rPr>
                <w:rFonts w:ascii="Arial" w:hAnsi="Arial" w:cs="Arial"/>
                <w:b/>
                <w:color w:val="000000"/>
                <w:sz w:val="20"/>
                <w:szCs w:val="20"/>
              </w:rPr>
              <w:t xml:space="preserve">eaching </w:t>
            </w:r>
            <w:r w:rsidRPr="004A40CE">
              <w:rPr>
                <w:rFonts w:ascii="Arial" w:hAnsi="Arial" w:cs="Arial"/>
                <w:b/>
                <w:color w:val="000000"/>
                <w:sz w:val="20"/>
                <w:szCs w:val="20"/>
              </w:rPr>
              <w:t xml:space="preserve">&amp; </w:t>
            </w:r>
            <w:r w:rsidRPr="00824B5E">
              <w:rPr>
                <w:rFonts w:ascii="Arial" w:hAnsi="Arial" w:cs="Arial"/>
                <w:b/>
                <w:color w:val="000000" w:themeColor="text1"/>
                <w:sz w:val="20"/>
                <w:szCs w:val="20"/>
              </w:rPr>
              <w:t>learning</w:t>
            </w:r>
            <w:r w:rsidR="00C030E6" w:rsidRPr="00824B5E">
              <w:rPr>
                <w:rFonts w:ascii="Arial" w:hAnsi="Arial" w:cs="Arial"/>
                <w:b/>
                <w:color w:val="000000" w:themeColor="text1"/>
                <w:sz w:val="20"/>
                <w:szCs w:val="20"/>
              </w:rPr>
              <w:t xml:space="preserve"> </w:t>
            </w:r>
          </w:p>
          <w:p w14:paraId="4A63EEA1" w14:textId="77777777" w:rsidR="00BD2B21" w:rsidRPr="00824B5E" w:rsidRDefault="00BD2B21" w:rsidP="00BD2B21">
            <w:pPr>
              <w:numPr>
                <w:ilvl w:val="1"/>
                <w:numId w:val="2"/>
              </w:numPr>
              <w:tabs>
                <w:tab w:val="clear" w:pos="1440"/>
                <w:tab w:val="num" w:pos="426"/>
              </w:tabs>
              <w:spacing w:after="0" w:line="240" w:lineRule="atLeast"/>
              <w:ind w:left="426" w:hanging="426"/>
              <w:jc w:val="both"/>
              <w:rPr>
                <w:rFonts w:ascii="Arial" w:hAnsi="Arial" w:cs="Arial"/>
                <w:color w:val="000000" w:themeColor="text1"/>
                <w:sz w:val="20"/>
              </w:rPr>
            </w:pPr>
            <w:r w:rsidRPr="00824B5E">
              <w:rPr>
                <w:rFonts w:ascii="Arial" w:hAnsi="Arial" w:cs="Arial"/>
                <w:color w:val="000000" w:themeColor="text1"/>
                <w:sz w:val="20"/>
              </w:rPr>
              <w:t>Discuss, with the membe</w:t>
            </w:r>
            <w:r w:rsidR="001934A3">
              <w:rPr>
                <w:rFonts w:ascii="Arial" w:hAnsi="Arial" w:cs="Arial"/>
                <w:color w:val="000000" w:themeColor="text1"/>
                <w:sz w:val="20"/>
              </w:rPr>
              <w:t>r of academic staff responsible</w:t>
            </w:r>
            <w:r w:rsidRPr="00824B5E">
              <w:rPr>
                <w:rFonts w:ascii="Arial" w:hAnsi="Arial" w:cs="Arial"/>
                <w:color w:val="000000" w:themeColor="text1"/>
                <w:sz w:val="20"/>
              </w:rPr>
              <w:t>, the broad content of the teaching to be undertaken and the methodologies for/purposes of that teaching.</w:t>
            </w:r>
          </w:p>
          <w:p w14:paraId="76C66A54" w14:textId="77777777" w:rsidR="00BD2B21" w:rsidRPr="00824B5E" w:rsidRDefault="00BD2B21" w:rsidP="00BD2B21">
            <w:pPr>
              <w:numPr>
                <w:ilvl w:val="1"/>
                <w:numId w:val="2"/>
              </w:numPr>
              <w:tabs>
                <w:tab w:val="clear" w:pos="1440"/>
                <w:tab w:val="num" w:pos="426"/>
              </w:tabs>
              <w:spacing w:after="0" w:line="240" w:lineRule="atLeast"/>
              <w:ind w:left="426" w:hanging="426"/>
              <w:jc w:val="both"/>
              <w:rPr>
                <w:rFonts w:ascii="Arial" w:hAnsi="Arial" w:cs="Arial"/>
                <w:color w:val="000000" w:themeColor="text1"/>
                <w:sz w:val="20"/>
              </w:rPr>
            </w:pPr>
            <w:r w:rsidRPr="00824B5E">
              <w:rPr>
                <w:rFonts w:ascii="Arial" w:hAnsi="Arial" w:cs="Arial"/>
                <w:color w:val="000000" w:themeColor="text1"/>
                <w:sz w:val="20"/>
              </w:rPr>
              <w:t>Prepare by </w:t>
            </w:r>
            <w:r w:rsidRPr="00824B5E">
              <w:rPr>
                <w:rFonts w:ascii="Arial" w:hAnsi="Arial" w:cs="Arial"/>
                <w:iCs/>
                <w:color w:val="000000" w:themeColor="text1"/>
                <w:sz w:val="20"/>
              </w:rPr>
              <w:t xml:space="preserve">selecting and preparing the content, deciding upon any exercises/materials to </w:t>
            </w:r>
            <w:proofErr w:type="gramStart"/>
            <w:r w:rsidRPr="00824B5E">
              <w:rPr>
                <w:rFonts w:ascii="Arial" w:hAnsi="Arial" w:cs="Arial"/>
                <w:iCs/>
                <w:color w:val="000000" w:themeColor="text1"/>
                <w:sz w:val="20"/>
              </w:rPr>
              <w:t>be used</w:t>
            </w:r>
            <w:proofErr w:type="gramEnd"/>
            <w:r w:rsidRPr="00824B5E">
              <w:rPr>
                <w:rFonts w:ascii="Arial" w:hAnsi="Arial" w:cs="Arial"/>
                <w:color w:val="000000" w:themeColor="text1"/>
                <w:sz w:val="20"/>
              </w:rPr>
              <w:t> and planning the approach.</w:t>
            </w:r>
          </w:p>
          <w:p w14:paraId="34EA2289" w14:textId="77777777" w:rsidR="00BD2B21" w:rsidRPr="00824B5E" w:rsidRDefault="00BD2B21" w:rsidP="00BD2B21">
            <w:pPr>
              <w:numPr>
                <w:ilvl w:val="1"/>
                <w:numId w:val="2"/>
              </w:numPr>
              <w:tabs>
                <w:tab w:val="clear" w:pos="1440"/>
                <w:tab w:val="num" w:pos="426"/>
              </w:tabs>
              <w:spacing w:after="0" w:line="240" w:lineRule="atLeast"/>
              <w:ind w:left="426" w:hanging="426"/>
              <w:jc w:val="both"/>
              <w:rPr>
                <w:rFonts w:ascii="Arial" w:hAnsi="Arial" w:cs="Arial"/>
                <w:color w:val="000000" w:themeColor="text1"/>
                <w:sz w:val="18"/>
                <w:szCs w:val="20"/>
              </w:rPr>
            </w:pPr>
            <w:r w:rsidRPr="00824B5E">
              <w:rPr>
                <w:rFonts w:ascii="Arial" w:hAnsi="Arial" w:cs="Arial"/>
                <w:color w:val="000000" w:themeColor="text1"/>
                <w:sz w:val="20"/>
              </w:rPr>
              <w:t>Ensure that content, methods of delivery and learning materials will meet the defined learning objectives</w:t>
            </w:r>
          </w:p>
          <w:p w14:paraId="153BABBA" w14:textId="77777777" w:rsidR="00C030E6" w:rsidRPr="00AD791F" w:rsidRDefault="00BD2B21" w:rsidP="00AD791F">
            <w:pPr>
              <w:numPr>
                <w:ilvl w:val="1"/>
                <w:numId w:val="2"/>
              </w:numPr>
              <w:tabs>
                <w:tab w:val="clear" w:pos="1440"/>
                <w:tab w:val="num" w:pos="426"/>
              </w:tabs>
              <w:spacing w:after="0" w:line="240" w:lineRule="atLeast"/>
              <w:ind w:left="426" w:hanging="426"/>
              <w:jc w:val="both"/>
              <w:rPr>
                <w:rFonts w:ascii="Arial" w:hAnsi="Arial" w:cs="Arial"/>
                <w:color w:val="000000" w:themeColor="text1"/>
                <w:sz w:val="18"/>
                <w:szCs w:val="20"/>
              </w:rPr>
            </w:pPr>
            <w:r w:rsidRPr="00824B5E">
              <w:rPr>
                <w:rFonts w:ascii="Arial" w:hAnsi="Arial" w:cs="Arial"/>
                <w:color w:val="000000" w:themeColor="text1"/>
                <w:sz w:val="20"/>
              </w:rPr>
              <w:t>Translate knowledge of advances in the subject area into the course of study</w:t>
            </w:r>
          </w:p>
          <w:p w14:paraId="2D37BCC3" w14:textId="77777777" w:rsidR="00C030E6" w:rsidRPr="00824B5E" w:rsidRDefault="00BD2B21" w:rsidP="00C030E6">
            <w:pPr>
              <w:numPr>
                <w:ilvl w:val="1"/>
                <w:numId w:val="2"/>
              </w:numPr>
              <w:tabs>
                <w:tab w:val="clear" w:pos="1440"/>
                <w:tab w:val="num" w:pos="426"/>
              </w:tabs>
              <w:spacing w:after="0" w:line="240" w:lineRule="atLeast"/>
              <w:ind w:left="426" w:hanging="426"/>
              <w:jc w:val="both"/>
              <w:rPr>
                <w:rFonts w:ascii="Arial" w:hAnsi="Arial" w:cs="Arial"/>
                <w:color w:val="000000" w:themeColor="text1"/>
                <w:sz w:val="18"/>
                <w:szCs w:val="20"/>
              </w:rPr>
            </w:pPr>
            <w:r w:rsidRPr="00824B5E">
              <w:rPr>
                <w:rFonts w:ascii="Arial" w:eastAsia="Times New Roman" w:hAnsi="Arial" w:cs="Arial"/>
                <w:color w:val="000000" w:themeColor="text1"/>
                <w:sz w:val="20"/>
                <w:szCs w:val="27"/>
                <w:lang w:eastAsia="en-GB"/>
              </w:rPr>
              <w:t>S</w:t>
            </w:r>
            <w:r w:rsidRPr="00824B5E">
              <w:rPr>
                <w:rFonts w:ascii="Arial" w:eastAsia="Times New Roman" w:hAnsi="Arial" w:cs="Arial"/>
                <w:iCs/>
                <w:color w:val="000000" w:themeColor="text1"/>
                <w:sz w:val="20"/>
                <w:lang w:eastAsia="en-GB"/>
              </w:rPr>
              <w:t>et assessment tasks</w:t>
            </w:r>
            <w:r w:rsidRPr="00824B5E">
              <w:rPr>
                <w:rFonts w:ascii="Arial" w:eastAsia="Times New Roman" w:hAnsi="Arial" w:cs="Arial"/>
                <w:color w:val="000000" w:themeColor="text1"/>
                <w:sz w:val="20"/>
                <w:szCs w:val="27"/>
                <w:lang w:eastAsia="en-GB"/>
              </w:rPr>
              <w:t>, mark</w:t>
            </w:r>
            <w:r w:rsidRPr="00824B5E">
              <w:rPr>
                <w:rFonts w:ascii="Arial" w:eastAsia="Times New Roman" w:hAnsi="Arial" w:cs="Arial"/>
                <w:color w:val="000000" w:themeColor="text1"/>
                <w:sz w:val="20"/>
                <w:lang w:eastAsia="en-GB"/>
              </w:rPr>
              <w:t> </w:t>
            </w:r>
            <w:r w:rsidRPr="00824B5E">
              <w:rPr>
                <w:rFonts w:ascii="Arial" w:eastAsia="Times New Roman" w:hAnsi="Arial" w:cs="Arial"/>
                <w:iCs/>
                <w:color w:val="000000" w:themeColor="text1"/>
                <w:sz w:val="20"/>
                <w:lang w:eastAsia="en-GB"/>
              </w:rPr>
              <w:t>formally assessed work (subject to moderation by the academic responsible)</w:t>
            </w:r>
            <w:r w:rsidRPr="00824B5E">
              <w:rPr>
                <w:rFonts w:ascii="Arial" w:eastAsia="Times New Roman" w:hAnsi="Arial" w:cs="Arial"/>
                <w:color w:val="000000" w:themeColor="text1"/>
                <w:sz w:val="20"/>
                <w:lang w:eastAsia="en-GB"/>
              </w:rPr>
              <w:t> </w:t>
            </w:r>
            <w:r w:rsidRPr="00824B5E">
              <w:rPr>
                <w:rFonts w:ascii="Arial" w:eastAsia="Times New Roman" w:hAnsi="Arial" w:cs="Arial"/>
                <w:color w:val="000000" w:themeColor="text1"/>
                <w:sz w:val="20"/>
                <w:szCs w:val="27"/>
                <w:lang w:eastAsia="en-GB"/>
              </w:rPr>
              <w:t>and</w:t>
            </w:r>
            <w:r w:rsidRPr="00824B5E">
              <w:rPr>
                <w:rFonts w:ascii="Arial" w:eastAsia="Times New Roman" w:hAnsi="Arial" w:cs="Arial"/>
                <w:color w:val="000000" w:themeColor="text1"/>
                <w:sz w:val="20"/>
                <w:lang w:eastAsia="en-GB"/>
              </w:rPr>
              <w:t> </w:t>
            </w:r>
            <w:r w:rsidRPr="00824B5E">
              <w:rPr>
                <w:rFonts w:ascii="Arial" w:eastAsia="Times New Roman" w:hAnsi="Arial" w:cs="Arial"/>
                <w:iCs/>
                <w:color w:val="000000" w:themeColor="text1"/>
                <w:sz w:val="20"/>
                <w:lang w:eastAsia="en-GB"/>
              </w:rPr>
              <w:t>act as principal marker for any assessment tasks they have set.</w:t>
            </w:r>
            <w:r w:rsidR="00C030E6" w:rsidRPr="00824B5E">
              <w:rPr>
                <w:rFonts w:ascii="Arial" w:eastAsia="Times New Roman" w:hAnsi="Arial" w:cs="Arial"/>
                <w:iCs/>
                <w:color w:val="000000" w:themeColor="text1"/>
                <w:sz w:val="20"/>
                <w:lang w:eastAsia="en-GB"/>
              </w:rPr>
              <w:t xml:space="preserve"> </w:t>
            </w:r>
            <w:r w:rsidR="00C030E6" w:rsidRPr="00824B5E">
              <w:rPr>
                <w:rFonts w:ascii="Arial" w:hAnsi="Arial"/>
                <w:color w:val="000000" w:themeColor="text1"/>
                <w:sz w:val="20"/>
              </w:rPr>
              <w:t>Provide effective, timely and appropriate feedback to students to support their learning.</w:t>
            </w:r>
          </w:p>
          <w:p w14:paraId="4E515589" w14:textId="77777777" w:rsidR="00207691" w:rsidRPr="00824B5E" w:rsidRDefault="00207691" w:rsidP="00C030E6">
            <w:pPr>
              <w:spacing w:after="0" w:line="240" w:lineRule="atLeast"/>
              <w:ind w:left="426"/>
              <w:jc w:val="both"/>
              <w:rPr>
                <w:rFonts w:ascii="Arial" w:hAnsi="Arial" w:cs="Arial"/>
                <w:color w:val="000000" w:themeColor="text1"/>
                <w:sz w:val="12"/>
                <w:szCs w:val="20"/>
              </w:rPr>
            </w:pPr>
          </w:p>
          <w:p w14:paraId="214B5AAA" w14:textId="77777777" w:rsidR="00C269B6" w:rsidRPr="004A40CE" w:rsidRDefault="00C269B6" w:rsidP="00E32E32">
            <w:pPr>
              <w:spacing w:after="0" w:line="240" w:lineRule="atLeast"/>
              <w:jc w:val="both"/>
              <w:rPr>
                <w:rFonts w:ascii="Arial" w:hAnsi="Arial" w:cs="Arial"/>
                <w:b/>
                <w:color w:val="000000"/>
                <w:sz w:val="20"/>
                <w:szCs w:val="20"/>
              </w:rPr>
            </w:pPr>
          </w:p>
          <w:p w14:paraId="62E1E2D4" w14:textId="77777777" w:rsidR="00624490" w:rsidRPr="004A40CE" w:rsidRDefault="00624490" w:rsidP="00E32E32">
            <w:pPr>
              <w:spacing w:after="0" w:line="240" w:lineRule="atLeast"/>
              <w:jc w:val="both"/>
              <w:rPr>
                <w:rFonts w:ascii="Arial" w:hAnsi="Arial" w:cs="Arial"/>
                <w:b/>
                <w:color w:val="000000"/>
                <w:sz w:val="20"/>
                <w:szCs w:val="20"/>
              </w:rPr>
            </w:pPr>
            <w:r w:rsidRPr="004A40CE">
              <w:rPr>
                <w:rFonts w:ascii="Arial" w:hAnsi="Arial" w:cs="Arial"/>
                <w:b/>
                <w:color w:val="000000"/>
                <w:sz w:val="20"/>
                <w:szCs w:val="20"/>
              </w:rPr>
              <w:t>Curriculum development</w:t>
            </w:r>
          </w:p>
          <w:p w14:paraId="0EC7CC44" w14:textId="674B98AB" w:rsidR="00624490" w:rsidRPr="00AD791F" w:rsidRDefault="004C2247" w:rsidP="00E32E32">
            <w:pPr>
              <w:numPr>
                <w:ilvl w:val="0"/>
                <w:numId w:val="2"/>
              </w:numPr>
              <w:spacing w:after="0" w:line="240" w:lineRule="atLeast"/>
              <w:jc w:val="both"/>
              <w:rPr>
                <w:rFonts w:ascii="Arial" w:hAnsi="Arial" w:cs="Arial"/>
                <w:b/>
                <w:color w:val="000000"/>
                <w:sz w:val="20"/>
                <w:szCs w:val="20"/>
              </w:rPr>
            </w:pPr>
            <w:r>
              <w:rPr>
                <w:rFonts w:ascii="Arial" w:hAnsi="Arial" w:cs="Arial"/>
                <w:color w:val="000000"/>
                <w:sz w:val="20"/>
              </w:rPr>
              <w:t>T</w:t>
            </w:r>
            <w:r w:rsidR="00624490" w:rsidRPr="00AD791F">
              <w:rPr>
                <w:rFonts w:ascii="Arial" w:hAnsi="Arial" w:cs="Arial"/>
                <w:color w:val="000000"/>
                <w:sz w:val="20"/>
              </w:rPr>
              <w:t xml:space="preserve">ake responsibility for revising, planning and organising a </w:t>
            </w:r>
            <w:r w:rsidR="00AD791F">
              <w:rPr>
                <w:rFonts w:ascii="Arial" w:hAnsi="Arial" w:cs="Arial"/>
                <w:color w:val="000000"/>
                <w:sz w:val="20"/>
              </w:rPr>
              <w:t>module</w:t>
            </w:r>
            <w:r w:rsidR="00ED1AA4">
              <w:rPr>
                <w:rFonts w:ascii="Arial" w:hAnsi="Arial" w:cs="Arial"/>
                <w:color w:val="000000"/>
                <w:sz w:val="20"/>
              </w:rPr>
              <w:t>/class</w:t>
            </w:r>
            <w:r w:rsidR="00624490" w:rsidRPr="00AD791F">
              <w:rPr>
                <w:rFonts w:ascii="Arial" w:hAnsi="Arial" w:cs="Arial"/>
                <w:color w:val="000000"/>
                <w:sz w:val="20"/>
              </w:rPr>
              <w:t xml:space="preserve"> within an established </w:t>
            </w:r>
            <w:r w:rsidR="006612B3">
              <w:rPr>
                <w:rFonts w:ascii="Arial" w:hAnsi="Arial" w:cs="Arial"/>
                <w:color w:val="000000"/>
                <w:sz w:val="20"/>
              </w:rPr>
              <w:t xml:space="preserve">teaching </w:t>
            </w:r>
            <w:r w:rsidR="00624490" w:rsidRPr="00AD791F">
              <w:rPr>
                <w:rFonts w:ascii="Arial" w:hAnsi="Arial" w:cs="Arial"/>
                <w:color w:val="000000"/>
                <w:sz w:val="20"/>
              </w:rPr>
              <w:t>programme.</w:t>
            </w:r>
            <w:r w:rsidR="00824B5E" w:rsidRPr="00AD791F">
              <w:rPr>
                <w:rFonts w:ascii="Arial" w:hAnsi="Arial" w:cs="Arial"/>
                <w:color w:val="000000"/>
                <w:sz w:val="20"/>
              </w:rPr>
              <w:t xml:space="preserve"> </w:t>
            </w:r>
          </w:p>
          <w:p w14:paraId="21F3F9BD" w14:textId="77777777" w:rsidR="00AD791F" w:rsidRPr="00AD791F" w:rsidRDefault="00AD791F" w:rsidP="00AD791F">
            <w:pPr>
              <w:spacing w:after="0" w:line="240" w:lineRule="atLeast"/>
              <w:ind w:left="567"/>
              <w:jc w:val="both"/>
              <w:rPr>
                <w:rFonts w:ascii="Arial" w:hAnsi="Arial" w:cs="Arial"/>
                <w:b/>
                <w:color w:val="000000"/>
                <w:sz w:val="20"/>
                <w:szCs w:val="20"/>
              </w:rPr>
            </w:pPr>
          </w:p>
          <w:p w14:paraId="27C08182" w14:textId="77777777" w:rsidR="00C470AF" w:rsidRPr="004A40CE" w:rsidRDefault="00C470AF" w:rsidP="00E32E32">
            <w:pPr>
              <w:spacing w:after="0" w:line="240" w:lineRule="atLeast"/>
              <w:jc w:val="both"/>
              <w:rPr>
                <w:rFonts w:ascii="Arial" w:hAnsi="Arial" w:cs="Arial"/>
                <w:b/>
                <w:color w:val="000000"/>
                <w:sz w:val="20"/>
                <w:szCs w:val="20"/>
              </w:rPr>
            </w:pPr>
            <w:r w:rsidRPr="004A40CE">
              <w:rPr>
                <w:rFonts w:ascii="Arial" w:hAnsi="Arial" w:cs="Arial"/>
                <w:b/>
                <w:color w:val="000000"/>
                <w:sz w:val="20"/>
                <w:szCs w:val="20"/>
              </w:rPr>
              <w:t>Administration/Management</w:t>
            </w:r>
          </w:p>
          <w:p w14:paraId="1F351465" w14:textId="4A1B2D2F" w:rsidR="00624490" w:rsidRPr="004A40CE" w:rsidRDefault="00207691" w:rsidP="00624490">
            <w:pPr>
              <w:numPr>
                <w:ilvl w:val="0"/>
                <w:numId w:val="1"/>
              </w:numPr>
              <w:spacing w:after="0" w:line="240" w:lineRule="atLeast"/>
              <w:jc w:val="both"/>
              <w:rPr>
                <w:rFonts w:ascii="Arial" w:hAnsi="Arial" w:cs="Arial"/>
                <w:color w:val="000000"/>
                <w:sz w:val="20"/>
              </w:rPr>
            </w:pPr>
            <w:r w:rsidRPr="004A40CE">
              <w:rPr>
                <w:rFonts w:ascii="Arial" w:hAnsi="Arial" w:cs="Arial"/>
                <w:color w:val="000000"/>
                <w:sz w:val="20"/>
                <w:szCs w:val="20"/>
              </w:rPr>
              <w:t xml:space="preserve">Education Management – </w:t>
            </w:r>
            <w:proofErr w:type="gramStart"/>
            <w:r w:rsidRPr="004A40CE">
              <w:rPr>
                <w:rFonts w:ascii="Arial" w:hAnsi="Arial" w:cs="Arial"/>
                <w:color w:val="000000"/>
                <w:sz w:val="20"/>
                <w:szCs w:val="20"/>
              </w:rPr>
              <w:t>for example</w:t>
            </w:r>
            <w:proofErr w:type="gramEnd"/>
            <w:r w:rsidRPr="004A40CE">
              <w:rPr>
                <w:rFonts w:ascii="Arial" w:hAnsi="Arial" w:cs="Arial"/>
                <w:color w:val="000000"/>
                <w:sz w:val="20"/>
                <w:szCs w:val="20"/>
              </w:rPr>
              <w:t xml:space="preserve"> </w:t>
            </w:r>
            <w:r w:rsidR="00EA5339" w:rsidRPr="004A40CE">
              <w:rPr>
                <w:rFonts w:ascii="Arial" w:hAnsi="Arial" w:cs="Arial"/>
                <w:color w:val="000000"/>
                <w:sz w:val="20"/>
                <w:szCs w:val="20"/>
              </w:rPr>
              <w:t xml:space="preserve">take </w:t>
            </w:r>
            <w:r w:rsidRPr="004A40CE">
              <w:rPr>
                <w:rFonts w:ascii="Arial" w:hAnsi="Arial" w:cs="Arial"/>
                <w:color w:val="000000"/>
                <w:sz w:val="20"/>
                <w:szCs w:val="20"/>
              </w:rPr>
              <w:t>responsibility for laboratories or fieldwork/co-ordination of language courses</w:t>
            </w:r>
            <w:r w:rsidR="00EA5339" w:rsidRPr="004A40CE">
              <w:rPr>
                <w:rFonts w:ascii="Arial" w:hAnsi="Arial" w:cs="Arial"/>
                <w:color w:val="000000"/>
                <w:sz w:val="20"/>
                <w:szCs w:val="20"/>
              </w:rPr>
              <w:t xml:space="preserve">/supervision of student </w:t>
            </w:r>
            <w:r w:rsidR="00EA5339" w:rsidRPr="004A40CE">
              <w:rPr>
                <w:rFonts w:ascii="Arial" w:hAnsi="Arial" w:cs="Arial"/>
                <w:color w:val="000000"/>
                <w:sz w:val="20"/>
                <w:szCs w:val="20"/>
              </w:rPr>
              <w:lastRenderedPageBreak/>
              <w:t>projects/placements</w:t>
            </w:r>
            <w:r w:rsidRPr="004A40CE">
              <w:rPr>
                <w:rFonts w:ascii="Arial" w:hAnsi="Arial" w:cs="Arial"/>
                <w:color w:val="000000"/>
                <w:sz w:val="20"/>
                <w:szCs w:val="20"/>
              </w:rPr>
              <w:t>.</w:t>
            </w:r>
            <w:r w:rsidR="00624490" w:rsidRPr="004A40CE">
              <w:rPr>
                <w:rFonts w:ascii="Arial" w:hAnsi="Arial" w:cs="Arial"/>
                <w:color w:val="000000"/>
                <w:sz w:val="20"/>
              </w:rPr>
              <w:t xml:space="preserve"> Organise the teaching and </w:t>
            </w:r>
            <w:r w:rsidR="008A1538">
              <w:rPr>
                <w:rFonts w:ascii="Arial" w:hAnsi="Arial" w:cs="Arial"/>
                <w:color w:val="000000"/>
                <w:sz w:val="20"/>
              </w:rPr>
              <w:t>coordinate</w:t>
            </w:r>
            <w:r w:rsidR="00624490" w:rsidRPr="004A40CE">
              <w:rPr>
                <w:rFonts w:ascii="Arial" w:hAnsi="Arial" w:cs="Arial"/>
                <w:color w:val="000000"/>
                <w:sz w:val="20"/>
              </w:rPr>
              <w:t xml:space="preserve"> </w:t>
            </w:r>
            <w:r w:rsidR="00B0280A">
              <w:rPr>
                <w:rFonts w:ascii="Arial" w:hAnsi="Arial" w:cs="Arial"/>
                <w:color w:val="000000"/>
                <w:sz w:val="20"/>
              </w:rPr>
              <w:t xml:space="preserve">with </w:t>
            </w:r>
            <w:r w:rsidR="00624490" w:rsidRPr="004A40CE">
              <w:rPr>
                <w:rFonts w:ascii="Arial" w:hAnsi="Arial" w:cs="Arial"/>
                <w:color w:val="000000"/>
                <w:sz w:val="20"/>
              </w:rPr>
              <w:t>other teaching contributors as necessary.</w:t>
            </w:r>
          </w:p>
          <w:p w14:paraId="525C3B0F" w14:textId="77777777" w:rsidR="00F91D0C" w:rsidRPr="00261B6C" w:rsidRDefault="00F91D0C" w:rsidP="00F91D0C">
            <w:pPr>
              <w:numPr>
                <w:ilvl w:val="0"/>
                <w:numId w:val="2"/>
              </w:numPr>
              <w:spacing w:after="0" w:line="240" w:lineRule="atLeast"/>
              <w:jc w:val="both"/>
              <w:rPr>
                <w:rFonts w:ascii="Arial" w:hAnsi="Arial" w:cs="Arial"/>
                <w:color w:val="000000"/>
                <w:sz w:val="18"/>
                <w:szCs w:val="20"/>
              </w:rPr>
            </w:pPr>
            <w:r w:rsidRPr="004A40CE">
              <w:rPr>
                <w:rFonts w:ascii="Arial" w:hAnsi="Arial" w:cs="Arial"/>
                <w:color w:val="000000"/>
                <w:sz w:val="20"/>
              </w:rPr>
              <w:t xml:space="preserve">Collaborate with academic colleagues on course development, curriculum changes </w:t>
            </w:r>
          </w:p>
          <w:p w14:paraId="37529C85" w14:textId="77777777" w:rsidR="00261B6C" w:rsidRPr="00261B6C" w:rsidRDefault="00261B6C" w:rsidP="00261B6C">
            <w:pPr>
              <w:numPr>
                <w:ilvl w:val="0"/>
                <w:numId w:val="2"/>
              </w:numPr>
              <w:spacing w:after="0" w:line="240" w:lineRule="atLeast"/>
              <w:jc w:val="both"/>
              <w:rPr>
                <w:rFonts w:ascii="Arial" w:hAnsi="Arial" w:cs="Arial"/>
                <w:color w:val="000000" w:themeColor="text1"/>
                <w:sz w:val="20"/>
                <w:szCs w:val="20"/>
              </w:rPr>
            </w:pPr>
            <w:r w:rsidRPr="00AD791F">
              <w:rPr>
                <w:rFonts w:ascii="Arial" w:hAnsi="Arial" w:cs="Arial"/>
                <w:color w:val="000000" w:themeColor="text1"/>
                <w:sz w:val="20"/>
                <w:szCs w:val="27"/>
              </w:rPr>
              <w:t>Monitor and, where appropriate, manage learning resources (e.g. equipment, laboratory) effectively.</w:t>
            </w:r>
          </w:p>
          <w:p w14:paraId="774B6DA2" w14:textId="77777777" w:rsidR="00BD2B21" w:rsidRPr="004A40CE" w:rsidRDefault="00F91D0C" w:rsidP="00BD2B21">
            <w:pPr>
              <w:numPr>
                <w:ilvl w:val="0"/>
                <w:numId w:val="2"/>
              </w:numPr>
              <w:spacing w:after="0" w:line="240" w:lineRule="atLeast"/>
              <w:jc w:val="both"/>
              <w:rPr>
                <w:rFonts w:ascii="Arial" w:hAnsi="Arial" w:cs="Arial"/>
                <w:color w:val="000000"/>
                <w:sz w:val="18"/>
                <w:szCs w:val="20"/>
              </w:rPr>
            </w:pPr>
            <w:r w:rsidRPr="004A40CE">
              <w:rPr>
                <w:rFonts w:ascii="Arial" w:hAnsi="Arial" w:cs="Arial"/>
                <w:color w:val="000000"/>
                <w:sz w:val="20"/>
              </w:rPr>
              <w:t>Attend and contribute to subject group meetings</w:t>
            </w:r>
          </w:p>
          <w:p w14:paraId="23B9DF75" w14:textId="77777777" w:rsidR="00F91D0C" w:rsidRPr="004A40CE" w:rsidRDefault="00BD2B21" w:rsidP="00BD2B21">
            <w:pPr>
              <w:numPr>
                <w:ilvl w:val="0"/>
                <w:numId w:val="2"/>
              </w:numPr>
              <w:spacing w:after="0" w:line="240" w:lineRule="atLeast"/>
              <w:jc w:val="both"/>
              <w:rPr>
                <w:rFonts w:ascii="Arial" w:hAnsi="Arial" w:cs="Arial"/>
                <w:color w:val="000000"/>
                <w:sz w:val="18"/>
                <w:szCs w:val="20"/>
              </w:rPr>
            </w:pPr>
            <w:r w:rsidRPr="004A40CE">
              <w:rPr>
                <w:rFonts w:ascii="Arial" w:hAnsi="Arial" w:cs="Arial"/>
                <w:color w:val="000000"/>
                <w:sz w:val="20"/>
                <w:szCs w:val="27"/>
              </w:rPr>
              <w:t>Maintain academic standards and work in accordance with university policies</w:t>
            </w:r>
            <w:r w:rsidRPr="004A40CE">
              <w:rPr>
                <w:rStyle w:val="apple-converted-space"/>
                <w:rFonts w:ascii="Arial" w:hAnsi="Arial" w:cs="Arial"/>
                <w:color w:val="000000"/>
                <w:sz w:val="20"/>
                <w:szCs w:val="27"/>
              </w:rPr>
              <w:t> </w:t>
            </w:r>
          </w:p>
          <w:p w14:paraId="2CBE4BDE" w14:textId="77777777" w:rsidR="008E2C79" w:rsidRPr="004A40CE" w:rsidRDefault="00C470AF" w:rsidP="001C734B">
            <w:pPr>
              <w:spacing w:after="0" w:line="240" w:lineRule="atLeast"/>
              <w:ind w:left="567"/>
              <w:jc w:val="both"/>
              <w:rPr>
                <w:rFonts w:ascii="Arial" w:hAnsi="Arial" w:cs="Arial"/>
                <w:color w:val="000000"/>
                <w:sz w:val="20"/>
                <w:szCs w:val="20"/>
              </w:rPr>
            </w:pPr>
            <w:r w:rsidRPr="004A40CE">
              <w:rPr>
                <w:rFonts w:ascii="Arial" w:hAnsi="Arial" w:cs="Arial"/>
                <w:color w:val="000000"/>
                <w:sz w:val="20"/>
                <w:szCs w:val="20"/>
              </w:rPr>
              <w:t xml:space="preserve"> </w:t>
            </w:r>
          </w:p>
        </w:tc>
      </w:tr>
      <w:tr w:rsidR="00C470AF" w:rsidRPr="004A40CE" w14:paraId="5A02FBC5" w14:textId="77777777" w:rsidTr="00A21381">
        <w:trPr>
          <w:trHeight w:val="132"/>
        </w:trPr>
        <w:tc>
          <w:tcPr>
            <w:tcW w:w="2268" w:type="dxa"/>
            <w:tcBorders>
              <w:top w:val="single" w:sz="4" w:space="0" w:color="auto"/>
              <w:left w:val="single" w:sz="4" w:space="0" w:color="auto"/>
              <w:bottom w:val="single" w:sz="4" w:space="0" w:color="auto"/>
              <w:right w:val="single" w:sz="4" w:space="0" w:color="auto"/>
            </w:tcBorders>
          </w:tcPr>
          <w:p w14:paraId="67477424" w14:textId="77777777" w:rsidR="00C470AF" w:rsidRPr="004A40CE" w:rsidRDefault="00C269B6" w:rsidP="00E32E32">
            <w:pPr>
              <w:spacing w:line="240" w:lineRule="atLeast"/>
              <w:jc w:val="both"/>
              <w:rPr>
                <w:rFonts w:ascii="Arial" w:hAnsi="Arial" w:cs="Arial"/>
                <w:b/>
                <w:color w:val="000000"/>
                <w:sz w:val="20"/>
                <w:szCs w:val="20"/>
              </w:rPr>
            </w:pPr>
            <w:r w:rsidRPr="004A40CE">
              <w:rPr>
                <w:rFonts w:ascii="Arial" w:hAnsi="Arial" w:cs="Arial"/>
                <w:b/>
                <w:color w:val="000000"/>
                <w:sz w:val="20"/>
                <w:szCs w:val="20"/>
              </w:rPr>
              <w:lastRenderedPageBreak/>
              <w:t>Student Support</w:t>
            </w:r>
          </w:p>
        </w:tc>
        <w:tc>
          <w:tcPr>
            <w:tcW w:w="7338" w:type="dxa"/>
            <w:tcBorders>
              <w:top w:val="single" w:sz="4" w:space="0" w:color="auto"/>
              <w:left w:val="single" w:sz="4" w:space="0" w:color="auto"/>
              <w:bottom w:val="single" w:sz="4" w:space="0" w:color="auto"/>
              <w:right w:val="single" w:sz="4" w:space="0" w:color="auto"/>
            </w:tcBorders>
          </w:tcPr>
          <w:p w14:paraId="3B3F7161" w14:textId="77777777" w:rsidR="00C269B6" w:rsidRPr="004A40CE" w:rsidRDefault="00C269B6" w:rsidP="00EC4498">
            <w:pPr>
              <w:pStyle w:val="ListParagraph"/>
              <w:numPr>
                <w:ilvl w:val="0"/>
                <w:numId w:val="2"/>
              </w:numPr>
              <w:spacing w:after="0" w:line="240" w:lineRule="atLeast"/>
              <w:jc w:val="both"/>
              <w:rPr>
                <w:rFonts w:ascii="Arial" w:hAnsi="Arial" w:cs="Arial"/>
                <w:color w:val="000000"/>
                <w:sz w:val="20"/>
                <w:szCs w:val="20"/>
              </w:rPr>
            </w:pPr>
            <w:r w:rsidRPr="004A40CE">
              <w:rPr>
                <w:rFonts w:ascii="Arial" w:hAnsi="Arial" w:cs="Arial"/>
                <w:color w:val="000000"/>
                <w:sz w:val="20"/>
                <w:szCs w:val="20"/>
              </w:rPr>
              <w:t xml:space="preserve">Help students absorb knowledge </w:t>
            </w:r>
            <w:r w:rsidR="00EC4498" w:rsidRPr="004A40CE">
              <w:rPr>
                <w:rFonts w:ascii="Arial" w:hAnsi="Arial" w:cs="Arial"/>
                <w:color w:val="000000"/>
                <w:sz w:val="20"/>
                <w:szCs w:val="20"/>
              </w:rPr>
              <w:t xml:space="preserve">– provide </w:t>
            </w:r>
            <w:r w:rsidRPr="004A40CE">
              <w:rPr>
                <w:rFonts w:ascii="Arial" w:hAnsi="Arial" w:cs="Arial"/>
                <w:color w:val="000000"/>
                <w:sz w:val="20"/>
                <w:szCs w:val="20"/>
              </w:rPr>
              <w:t>clarification of material taught, responding to student questions, facilitating discussion in classes and providing any supplementary explanation/material required.</w:t>
            </w:r>
          </w:p>
          <w:p w14:paraId="0BED6A16" w14:textId="77777777" w:rsidR="00C269B6" w:rsidRPr="004A40CE" w:rsidRDefault="00EC4498" w:rsidP="00EC4498">
            <w:pPr>
              <w:pStyle w:val="ListParagraph"/>
              <w:numPr>
                <w:ilvl w:val="0"/>
                <w:numId w:val="2"/>
              </w:numPr>
              <w:spacing w:after="0" w:line="240" w:lineRule="atLeast"/>
              <w:jc w:val="both"/>
              <w:rPr>
                <w:rFonts w:ascii="Arial" w:hAnsi="Arial" w:cs="Arial"/>
                <w:color w:val="000000"/>
                <w:sz w:val="20"/>
                <w:szCs w:val="20"/>
              </w:rPr>
            </w:pPr>
            <w:r w:rsidRPr="004A40CE">
              <w:rPr>
                <w:rFonts w:ascii="Arial" w:hAnsi="Arial" w:cs="Arial"/>
                <w:color w:val="000000"/>
                <w:sz w:val="20"/>
                <w:szCs w:val="20"/>
              </w:rPr>
              <w:t>P</w:t>
            </w:r>
            <w:r w:rsidR="00C269B6" w:rsidRPr="004A40CE">
              <w:rPr>
                <w:rFonts w:ascii="Arial" w:hAnsi="Arial" w:cs="Arial"/>
                <w:color w:val="000000"/>
                <w:sz w:val="20"/>
                <w:szCs w:val="20"/>
              </w:rPr>
              <w:t>rovide individual academic advice/support to students, including advice on appropriate reading.</w:t>
            </w:r>
            <w:r w:rsidRPr="004A40CE">
              <w:rPr>
                <w:rFonts w:ascii="Arial" w:hAnsi="Arial" w:cs="Arial"/>
                <w:color w:val="000000"/>
                <w:sz w:val="20"/>
                <w:szCs w:val="20"/>
              </w:rPr>
              <w:t xml:space="preserve"> </w:t>
            </w:r>
            <w:r w:rsidR="00C269B6" w:rsidRPr="004A40CE">
              <w:rPr>
                <w:rFonts w:ascii="Arial" w:hAnsi="Arial" w:cs="Arial"/>
                <w:color w:val="000000"/>
                <w:sz w:val="20"/>
                <w:szCs w:val="20"/>
              </w:rPr>
              <w:t>Where students require more in-depth academic support or pastoral care, to refer them on to an appropriate person.</w:t>
            </w:r>
          </w:p>
          <w:p w14:paraId="2E0B8B49" w14:textId="77777777" w:rsidR="008E2C79" w:rsidRPr="004A40CE" w:rsidRDefault="00EC4498" w:rsidP="00EC4498">
            <w:pPr>
              <w:pStyle w:val="ListParagraph"/>
              <w:numPr>
                <w:ilvl w:val="0"/>
                <w:numId w:val="2"/>
              </w:numPr>
              <w:spacing w:after="0" w:line="240" w:lineRule="atLeast"/>
              <w:jc w:val="both"/>
              <w:rPr>
                <w:rFonts w:ascii="Arial" w:hAnsi="Arial" w:cs="Arial"/>
                <w:color w:val="000000"/>
                <w:sz w:val="20"/>
                <w:szCs w:val="20"/>
              </w:rPr>
            </w:pPr>
            <w:r w:rsidRPr="004A40CE">
              <w:rPr>
                <w:rFonts w:ascii="Arial" w:hAnsi="Arial" w:cs="Arial"/>
                <w:color w:val="000000"/>
                <w:sz w:val="20"/>
                <w:szCs w:val="20"/>
              </w:rPr>
              <w:t>P</w:t>
            </w:r>
            <w:r w:rsidR="00C269B6" w:rsidRPr="004A40CE">
              <w:rPr>
                <w:rFonts w:ascii="Arial" w:hAnsi="Arial" w:cs="Arial"/>
                <w:color w:val="000000"/>
                <w:sz w:val="20"/>
                <w:szCs w:val="20"/>
              </w:rPr>
              <w:t>rovide formative feedback to students.</w:t>
            </w:r>
          </w:p>
          <w:p w14:paraId="0BEB3954" w14:textId="77777777" w:rsidR="009734E6" w:rsidRPr="004A40CE" w:rsidRDefault="009734E6" w:rsidP="008C26BD">
            <w:pPr>
              <w:pStyle w:val="ListParagraph"/>
              <w:spacing w:after="0" w:line="240" w:lineRule="atLeast"/>
              <w:ind w:left="567"/>
              <w:jc w:val="both"/>
              <w:rPr>
                <w:rFonts w:ascii="Arial" w:hAnsi="Arial" w:cs="Arial"/>
                <w:color w:val="000000"/>
                <w:sz w:val="20"/>
                <w:szCs w:val="20"/>
              </w:rPr>
            </w:pPr>
          </w:p>
        </w:tc>
      </w:tr>
      <w:tr w:rsidR="00C470AF" w:rsidRPr="004A40CE" w14:paraId="4BCCD094" w14:textId="77777777" w:rsidTr="00A21381">
        <w:trPr>
          <w:trHeight w:val="708"/>
        </w:trPr>
        <w:tc>
          <w:tcPr>
            <w:tcW w:w="2268" w:type="dxa"/>
            <w:tcBorders>
              <w:top w:val="single" w:sz="4" w:space="0" w:color="auto"/>
              <w:left w:val="single" w:sz="4" w:space="0" w:color="auto"/>
              <w:bottom w:val="single" w:sz="4" w:space="0" w:color="auto"/>
              <w:right w:val="single" w:sz="4" w:space="0" w:color="auto"/>
            </w:tcBorders>
          </w:tcPr>
          <w:p w14:paraId="3F818D82" w14:textId="77777777" w:rsidR="00C470AF" w:rsidRPr="004A40CE" w:rsidRDefault="00C470AF" w:rsidP="00E32E32">
            <w:pPr>
              <w:spacing w:after="0" w:line="240" w:lineRule="atLeast"/>
              <w:jc w:val="both"/>
              <w:rPr>
                <w:rFonts w:ascii="Arial" w:hAnsi="Arial" w:cs="Arial"/>
                <w:b/>
                <w:color w:val="000000"/>
                <w:sz w:val="20"/>
                <w:szCs w:val="20"/>
              </w:rPr>
            </w:pPr>
            <w:r w:rsidRPr="004A40CE">
              <w:rPr>
                <w:rFonts w:ascii="Arial" w:hAnsi="Arial" w:cs="Arial"/>
                <w:b/>
                <w:color w:val="000000"/>
                <w:sz w:val="20"/>
                <w:szCs w:val="20"/>
              </w:rPr>
              <w:t>Scholarship</w:t>
            </w:r>
          </w:p>
          <w:p w14:paraId="681E7F01" w14:textId="77777777" w:rsidR="00663CD3" w:rsidRPr="004A40CE" w:rsidRDefault="00C470AF" w:rsidP="00E32E32">
            <w:pPr>
              <w:spacing w:after="0" w:line="240" w:lineRule="atLeast"/>
              <w:jc w:val="both"/>
              <w:rPr>
                <w:rFonts w:ascii="Arial" w:hAnsi="Arial" w:cs="Arial"/>
                <w:b/>
                <w:color w:val="000000"/>
                <w:sz w:val="20"/>
                <w:szCs w:val="20"/>
              </w:rPr>
            </w:pPr>
            <w:r w:rsidRPr="004A40CE">
              <w:rPr>
                <w:rFonts w:ascii="Arial" w:hAnsi="Arial" w:cs="Arial"/>
                <w:b/>
                <w:color w:val="000000"/>
                <w:sz w:val="20"/>
                <w:szCs w:val="20"/>
              </w:rPr>
              <w:t xml:space="preserve">Research </w:t>
            </w:r>
          </w:p>
          <w:p w14:paraId="74FB2DD7" w14:textId="77777777" w:rsidR="00663CD3" w:rsidRPr="004A40CE" w:rsidRDefault="00663CD3" w:rsidP="00E32E32">
            <w:pPr>
              <w:spacing w:after="0" w:line="240" w:lineRule="atLeast"/>
              <w:jc w:val="both"/>
              <w:rPr>
                <w:rFonts w:ascii="Arial" w:hAnsi="Arial" w:cs="Arial"/>
                <w:b/>
                <w:color w:val="000000"/>
                <w:sz w:val="20"/>
                <w:szCs w:val="20"/>
              </w:rPr>
            </w:pPr>
          </w:p>
        </w:tc>
        <w:tc>
          <w:tcPr>
            <w:tcW w:w="7338" w:type="dxa"/>
            <w:tcBorders>
              <w:top w:val="single" w:sz="4" w:space="0" w:color="auto"/>
              <w:left w:val="single" w:sz="4" w:space="0" w:color="auto"/>
              <w:bottom w:val="single" w:sz="4" w:space="0" w:color="auto"/>
              <w:right w:val="single" w:sz="4" w:space="0" w:color="auto"/>
            </w:tcBorders>
          </w:tcPr>
          <w:p w14:paraId="631A8132" w14:textId="77777777" w:rsidR="008E2C79" w:rsidRPr="004A40CE" w:rsidRDefault="008E2C79" w:rsidP="00E32E32">
            <w:pPr>
              <w:pStyle w:val="ListParagraph"/>
              <w:spacing w:after="0" w:line="240" w:lineRule="atLeast"/>
              <w:ind w:left="0"/>
              <w:jc w:val="both"/>
              <w:rPr>
                <w:rFonts w:ascii="Arial" w:hAnsi="Arial" w:cs="Arial"/>
                <w:b/>
                <w:color w:val="000000"/>
                <w:sz w:val="20"/>
                <w:szCs w:val="20"/>
              </w:rPr>
            </w:pPr>
            <w:r w:rsidRPr="004A40CE">
              <w:rPr>
                <w:rFonts w:ascii="Arial" w:hAnsi="Arial" w:cs="Arial"/>
                <w:b/>
                <w:color w:val="000000"/>
                <w:sz w:val="20"/>
                <w:szCs w:val="20"/>
              </w:rPr>
              <w:t>Professional Development &amp; Reflective Practice</w:t>
            </w:r>
          </w:p>
          <w:p w14:paraId="0ADB512E" w14:textId="77777777" w:rsidR="008C26BD" w:rsidRPr="004A40CE" w:rsidRDefault="008E2C79" w:rsidP="00F91D0C">
            <w:pPr>
              <w:pStyle w:val="ListParagraph"/>
              <w:numPr>
                <w:ilvl w:val="0"/>
                <w:numId w:val="2"/>
              </w:numPr>
              <w:spacing w:after="0" w:line="240" w:lineRule="atLeast"/>
              <w:jc w:val="both"/>
              <w:rPr>
                <w:rFonts w:ascii="Arial" w:hAnsi="Arial" w:cs="Arial"/>
                <w:color w:val="000000"/>
                <w:sz w:val="20"/>
                <w:szCs w:val="20"/>
              </w:rPr>
            </w:pPr>
            <w:r w:rsidRPr="004A40CE">
              <w:rPr>
                <w:rFonts w:ascii="Arial" w:hAnsi="Arial" w:cs="Arial"/>
                <w:color w:val="000000"/>
                <w:sz w:val="20"/>
                <w:szCs w:val="20"/>
              </w:rPr>
              <w:t xml:space="preserve">Keep current with developments in field </w:t>
            </w:r>
          </w:p>
          <w:p w14:paraId="1AC60869" w14:textId="77777777" w:rsidR="00F91D0C" w:rsidRPr="004A40CE" w:rsidRDefault="00F91D0C" w:rsidP="00F91D0C">
            <w:pPr>
              <w:pStyle w:val="ListParagraph"/>
              <w:numPr>
                <w:ilvl w:val="0"/>
                <w:numId w:val="2"/>
              </w:numPr>
              <w:spacing w:after="0" w:line="240" w:lineRule="atLeast"/>
              <w:jc w:val="both"/>
              <w:rPr>
                <w:rFonts w:ascii="Arial" w:hAnsi="Arial" w:cs="Arial"/>
                <w:color w:val="000000"/>
                <w:sz w:val="20"/>
                <w:szCs w:val="20"/>
              </w:rPr>
            </w:pPr>
            <w:r w:rsidRPr="004A40CE">
              <w:rPr>
                <w:rFonts w:ascii="Arial" w:eastAsia="Times New Roman" w:hAnsi="Arial" w:cs="Arial"/>
                <w:color w:val="000000"/>
                <w:sz w:val="20"/>
                <w:szCs w:val="27"/>
                <w:lang w:eastAsia="en-GB"/>
              </w:rPr>
              <w:t>Self-reflection on performance, responding to student feedback, mentoring, and peer observation</w:t>
            </w:r>
          </w:p>
          <w:p w14:paraId="3A3D6E8D" w14:textId="77777777" w:rsidR="003C3FEE" w:rsidRPr="00AD791F" w:rsidRDefault="003C3FEE" w:rsidP="00AD791F">
            <w:pPr>
              <w:spacing w:after="0" w:line="240" w:lineRule="atLeast"/>
              <w:jc w:val="both"/>
              <w:rPr>
                <w:rFonts w:ascii="Arial" w:hAnsi="Arial" w:cs="Arial"/>
                <w:color w:val="000000"/>
                <w:sz w:val="20"/>
                <w:szCs w:val="20"/>
              </w:rPr>
            </w:pPr>
          </w:p>
          <w:p w14:paraId="61C6D8DC" w14:textId="77777777" w:rsidR="008E2C79" w:rsidRPr="004A40CE" w:rsidRDefault="008E2C79" w:rsidP="00E32E32">
            <w:pPr>
              <w:pStyle w:val="ListParagraph"/>
              <w:spacing w:after="0" w:line="240" w:lineRule="atLeast"/>
              <w:ind w:left="0"/>
              <w:jc w:val="both"/>
              <w:rPr>
                <w:rFonts w:ascii="Arial" w:hAnsi="Arial" w:cs="Arial"/>
                <w:color w:val="000000"/>
                <w:sz w:val="20"/>
                <w:szCs w:val="20"/>
              </w:rPr>
            </w:pPr>
            <w:r w:rsidRPr="004A40CE">
              <w:rPr>
                <w:rFonts w:ascii="Arial" w:hAnsi="Arial" w:cs="Arial"/>
                <w:b/>
                <w:color w:val="000000"/>
                <w:sz w:val="20"/>
                <w:szCs w:val="20"/>
              </w:rPr>
              <w:t>Research</w:t>
            </w:r>
          </w:p>
          <w:p w14:paraId="247A4E42" w14:textId="77777777" w:rsidR="00EC4498" w:rsidRPr="00AD791F" w:rsidRDefault="004C2247" w:rsidP="00E32E32">
            <w:pPr>
              <w:pStyle w:val="ListParagraph"/>
              <w:numPr>
                <w:ilvl w:val="0"/>
                <w:numId w:val="2"/>
              </w:numPr>
              <w:spacing w:after="0" w:line="240" w:lineRule="atLeast"/>
              <w:jc w:val="both"/>
              <w:rPr>
                <w:rFonts w:ascii="Arial" w:hAnsi="Arial" w:cs="Arial"/>
                <w:color w:val="000000"/>
                <w:sz w:val="20"/>
                <w:szCs w:val="20"/>
              </w:rPr>
            </w:pPr>
            <w:r>
              <w:rPr>
                <w:rFonts w:ascii="Arial" w:hAnsi="Arial" w:cs="Arial"/>
                <w:color w:val="000000"/>
                <w:sz w:val="20"/>
                <w:szCs w:val="20"/>
              </w:rPr>
              <w:t>C</w:t>
            </w:r>
            <w:r w:rsidR="00EC4498" w:rsidRPr="004A40CE">
              <w:rPr>
                <w:rFonts w:ascii="Arial" w:hAnsi="Arial" w:cs="Arial"/>
                <w:color w:val="000000"/>
                <w:sz w:val="20"/>
                <w:szCs w:val="20"/>
              </w:rPr>
              <w:t xml:space="preserve">ontribute to the </w:t>
            </w:r>
            <w:r w:rsidR="00824B5E" w:rsidRPr="00AD791F">
              <w:rPr>
                <w:rFonts w:ascii="Arial" w:hAnsi="Arial" w:cs="Arial"/>
                <w:color w:val="000000" w:themeColor="text1"/>
                <w:sz w:val="20"/>
                <w:szCs w:val="20"/>
              </w:rPr>
              <w:t>pedagogic</w:t>
            </w:r>
            <w:r w:rsidR="00824B5E" w:rsidRPr="00824B5E">
              <w:rPr>
                <w:rFonts w:ascii="Arial" w:hAnsi="Arial" w:cs="Arial"/>
                <w:color w:val="FF0000"/>
                <w:sz w:val="20"/>
                <w:szCs w:val="20"/>
              </w:rPr>
              <w:t xml:space="preserve"> </w:t>
            </w:r>
            <w:r w:rsidR="00EC4498" w:rsidRPr="004A40CE">
              <w:rPr>
                <w:rFonts w:ascii="Arial" w:hAnsi="Arial" w:cs="Arial"/>
                <w:color w:val="000000"/>
                <w:sz w:val="20"/>
                <w:szCs w:val="20"/>
              </w:rPr>
              <w:t>research activity of the department.</w:t>
            </w:r>
            <w:r w:rsidR="00EC4498" w:rsidRPr="004A40CE">
              <w:rPr>
                <w:rFonts w:ascii="Arial" w:hAnsi="Arial" w:cs="Arial"/>
                <w:color w:val="000000"/>
              </w:rPr>
              <w:t xml:space="preserve"> </w:t>
            </w:r>
          </w:p>
          <w:p w14:paraId="031907C2" w14:textId="77777777" w:rsidR="00AD791F" w:rsidRPr="00AD791F" w:rsidRDefault="00AD791F" w:rsidP="00AD791F">
            <w:pPr>
              <w:pStyle w:val="ListParagraph"/>
              <w:numPr>
                <w:ilvl w:val="0"/>
                <w:numId w:val="2"/>
              </w:numPr>
              <w:spacing w:after="0" w:line="240" w:lineRule="atLeast"/>
              <w:jc w:val="both"/>
              <w:rPr>
                <w:rFonts w:ascii="Arial" w:hAnsi="Arial" w:cs="Arial"/>
                <w:color w:val="000000"/>
                <w:sz w:val="20"/>
                <w:szCs w:val="20"/>
              </w:rPr>
            </w:pPr>
            <w:r w:rsidRPr="004A40CE">
              <w:rPr>
                <w:rFonts w:ascii="Arial" w:eastAsia="Times New Roman" w:hAnsi="Arial" w:cs="Arial"/>
                <w:color w:val="000000"/>
                <w:sz w:val="20"/>
                <w:szCs w:val="27"/>
                <w:lang w:eastAsia="en-GB"/>
              </w:rPr>
              <w:t xml:space="preserve">Share knowledge of teaching pedagogies </w:t>
            </w:r>
            <w:r>
              <w:rPr>
                <w:rFonts w:ascii="Arial" w:eastAsia="Times New Roman" w:hAnsi="Arial" w:cs="Arial"/>
                <w:color w:val="000000"/>
                <w:sz w:val="20"/>
                <w:szCs w:val="27"/>
                <w:lang w:eastAsia="en-GB"/>
              </w:rPr>
              <w:t>in appropriate fora.</w:t>
            </w:r>
          </w:p>
          <w:p w14:paraId="724B3F6B" w14:textId="77777777" w:rsidR="00C470AF" w:rsidRPr="004A40CE" w:rsidRDefault="00C470AF" w:rsidP="00EC4498">
            <w:pPr>
              <w:pStyle w:val="ListParagraph"/>
              <w:spacing w:after="0" w:line="240" w:lineRule="atLeast"/>
              <w:ind w:left="567"/>
              <w:jc w:val="both"/>
              <w:rPr>
                <w:rFonts w:ascii="Arial" w:hAnsi="Arial" w:cs="Arial"/>
                <w:color w:val="000000"/>
                <w:sz w:val="20"/>
                <w:szCs w:val="20"/>
              </w:rPr>
            </w:pPr>
          </w:p>
        </w:tc>
      </w:tr>
      <w:tr w:rsidR="00BD2B21" w:rsidRPr="004A40CE" w14:paraId="40B86D3E" w14:textId="77777777" w:rsidTr="00A21381">
        <w:trPr>
          <w:trHeight w:val="708"/>
        </w:trPr>
        <w:tc>
          <w:tcPr>
            <w:tcW w:w="2268" w:type="dxa"/>
            <w:tcBorders>
              <w:top w:val="single" w:sz="4" w:space="0" w:color="auto"/>
              <w:left w:val="single" w:sz="4" w:space="0" w:color="auto"/>
              <w:bottom w:val="single" w:sz="4" w:space="0" w:color="auto"/>
              <w:right w:val="single" w:sz="4" w:space="0" w:color="auto"/>
            </w:tcBorders>
          </w:tcPr>
          <w:p w14:paraId="0B6A8D1E" w14:textId="77777777" w:rsidR="00BD2B21" w:rsidRPr="004A40CE" w:rsidRDefault="00BD2B21" w:rsidP="00E32E32">
            <w:pPr>
              <w:spacing w:after="0" w:line="240" w:lineRule="atLeast"/>
              <w:jc w:val="both"/>
              <w:rPr>
                <w:rFonts w:ascii="Arial" w:hAnsi="Arial" w:cs="Arial"/>
                <w:b/>
                <w:color w:val="000000"/>
                <w:sz w:val="20"/>
                <w:szCs w:val="20"/>
              </w:rPr>
            </w:pPr>
            <w:r w:rsidRPr="004A40CE">
              <w:rPr>
                <w:rFonts w:ascii="Arial" w:hAnsi="Arial" w:cs="Arial"/>
                <w:b/>
                <w:color w:val="000000"/>
                <w:sz w:val="20"/>
                <w:szCs w:val="20"/>
              </w:rPr>
              <w:t>External Affairs</w:t>
            </w:r>
          </w:p>
        </w:tc>
        <w:tc>
          <w:tcPr>
            <w:tcW w:w="7338" w:type="dxa"/>
            <w:tcBorders>
              <w:top w:val="single" w:sz="4" w:space="0" w:color="auto"/>
              <w:left w:val="single" w:sz="4" w:space="0" w:color="auto"/>
              <w:bottom w:val="single" w:sz="4" w:space="0" w:color="auto"/>
              <w:right w:val="single" w:sz="4" w:space="0" w:color="auto"/>
            </w:tcBorders>
          </w:tcPr>
          <w:p w14:paraId="11B47917" w14:textId="77777777" w:rsidR="00BD2B21" w:rsidRPr="004A40CE" w:rsidRDefault="00207691" w:rsidP="00207691">
            <w:pPr>
              <w:pStyle w:val="ListParagraph"/>
              <w:numPr>
                <w:ilvl w:val="0"/>
                <w:numId w:val="2"/>
              </w:numPr>
              <w:spacing w:after="0" w:line="240" w:lineRule="atLeast"/>
              <w:jc w:val="both"/>
              <w:rPr>
                <w:rFonts w:ascii="Arial" w:hAnsi="Arial" w:cs="Arial"/>
                <w:color w:val="000000"/>
                <w:sz w:val="20"/>
                <w:szCs w:val="20"/>
              </w:rPr>
            </w:pPr>
            <w:r w:rsidRPr="004A40CE">
              <w:rPr>
                <w:rFonts w:ascii="Arial" w:hAnsi="Arial" w:cs="Arial"/>
                <w:color w:val="000000"/>
                <w:sz w:val="20"/>
                <w:szCs w:val="20"/>
              </w:rPr>
              <w:t>Be active in student recruitment/promotional activity of the department</w:t>
            </w:r>
          </w:p>
          <w:p w14:paraId="53961BE1" w14:textId="77777777" w:rsidR="00207691" w:rsidRPr="004A40CE" w:rsidRDefault="00207691" w:rsidP="001934A3">
            <w:pPr>
              <w:pStyle w:val="ListParagraph"/>
              <w:numPr>
                <w:ilvl w:val="0"/>
                <w:numId w:val="2"/>
              </w:numPr>
              <w:spacing w:after="0" w:line="240" w:lineRule="atLeast"/>
              <w:jc w:val="both"/>
              <w:rPr>
                <w:rFonts w:ascii="Arial" w:hAnsi="Arial" w:cs="Arial"/>
                <w:color w:val="000000"/>
                <w:sz w:val="20"/>
                <w:szCs w:val="20"/>
              </w:rPr>
            </w:pPr>
            <w:r w:rsidRPr="004A40CE">
              <w:rPr>
                <w:rFonts w:ascii="Arial" w:hAnsi="Arial" w:cs="Arial"/>
                <w:color w:val="000000"/>
                <w:sz w:val="20"/>
                <w:szCs w:val="20"/>
              </w:rPr>
              <w:t xml:space="preserve">Represent the </w:t>
            </w:r>
            <w:r w:rsidR="001934A3">
              <w:rPr>
                <w:rFonts w:ascii="Arial" w:hAnsi="Arial" w:cs="Arial"/>
                <w:color w:val="000000"/>
                <w:sz w:val="20"/>
                <w:szCs w:val="20"/>
              </w:rPr>
              <w:t>department</w:t>
            </w:r>
            <w:r w:rsidRPr="004A40CE">
              <w:rPr>
                <w:rFonts w:ascii="Arial" w:hAnsi="Arial" w:cs="Arial"/>
                <w:color w:val="000000"/>
                <w:sz w:val="20"/>
                <w:szCs w:val="20"/>
              </w:rPr>
              <w:t xml:space="preserve"> on working groups, committees as appropriate</w:t>
            </w:r>
          </w:p>
        </w:tc>
      </w:tr>
      <w:tr w:rsidR="00C470AF" w:rsidRPr="004A40CE" w14:paraId="6D1CD998" w14:textId="77777777" w:rsidTr="00A21381">
        <w:trPr>
          <w:trHeight w:val="1084"/>
        </w:trPr>
        <w:tc>
          <w:tcPr>
            <w:tcW w:w="2268" w:type="dxa"/>
            <w:tcBorders>
              <w:top w:val="single" w:sz="4" w:space="0" w:color="auto"/>
              <w:left w:val="single" w:sz="4" w:space="0" w:color="auto"/>
              <w:bottom w:val="single" w:sz="4" w:space="0" w:color="auto"/>
              <w:right w:val="single" w:sz="4" w:space="0" w:color="auto"/>
            </w:tcBorders>
          </w:tcPr>
          <w:p w14:paraId="7E43A994" w14:textId="77777777" w:rsidR="00C470AF" w:rsidRPr="004A40CE" w:rsidRDefault="00C470AF" w:rsidP="00E32E32">
            <w:pPr>
              <w:spacing w:line="240" w:lineRule="atLeast"/>
              <w:jc w:val="both"/>
              <w:rPr>
                <w:rFonts w:ascii="Arial" w:hAnsi="Arial" w:cs="Arial"/>
                <w:b/>
                <w:color w:val="000000"/>
                <w:sz w:val="20"/>
                <w:szCs w:val="20"/>
              </w:rPr>
            </w:pPr>
            <w:r w:rsidRPr="004A40CE">
              <w:rPr>
                <w:rFonts w:ascii="Arial" w:hAnsi="Arial" w:cs="Arial"/>
                <w:b/>
                <w:color w:val="000000"/>
                <w:sz w:val="20"/>
                <w:szCs w:val="20"/>
              </w:rPr>
              <w:t>Qualifications &amp; Experience</w:t>
            </w:r>
          </w:p>
          <w:p w14:paraId="04CD8C9A" w14:textId="77777777" w:rsidR="00174376" w:rsidRPr="004A40CE" w:rsidRDefault="00174376" w:rsidP="00E32E32">
            <w:pPr>
              <w:spacing w:line="240" w:lineRule="atLeast"/>
              <w:jc w:val="both"/>
              <w:rPr>
                <w:rFonts w:ascii="Arial" w:hAnsi="Arial" w:cs="Arial"/>
                <w:b/>
                <w:color w:val="000000"/>
                <w:sz w:val="20"/>
                <w:szCs w:val="20"/>
              </w:rPr>
            </w:pPr>
          </w:p>
          <w:p w14:paraId="5C97B0E8" w14:textId="77777777" w:rsidR="00174376" w:rsidRPr="004A40CE" w:rsidRDefault="00174376" w:rsidP="00E32E32">
            <w:pPr>
              <w:spacing w:line="240" w:lineRule="atLeast"/>
              <w:jc w:val="both"/>
              <w:rPr>
                <w:rFonts w:ascii="Arial" w:hAnsi="Arial" w:cs="Arial"/>
                <w:b/>
                <w:color w:val="000000"/>
                <w:sz w:val="20"/>
                <w:szCs w:val="20"/>
              </w:rPr>
            </w:pPr>
          </w:p>
        </w:tc>
        <w:tc>
          <w:tcPr>
            <w:tcW w:w="7338" w:type="dxa"/>
            <w:tcBorders>
              <w:top w:val="single" w:sz="4" w:space="0" w:color="auto"/>
              <w:left w:val="single" w:sz="4" w:space="0" w:color="auto"/>
              <w:bottom w:val="single" w:sz="4" w:space="0" w:color="auto"/>
              <w:right w:val="single" w:sz="4" w:space="0" w:color="auto"/>
            </w:tcBorders>
          </w:tcPr>
          <w:p w14:paraId="426AA0A1" w14:textId="786678C2" w:rsidR="006612B3" w:rsidRPr="006612B3" w:rsidRDefault="006612B3" w:rsidP="006612B3">
            <w:pPr>
              <w:pStyle w:val="ListParagraph"/>
              <w:numPr>
                <w:ilvl w:val="0"/>
                <w:numId w:val="32"/>
              </w:numPr>
              <w:spacing w:line="240" w:lineRule="atLeast"/>
              <w:jc w:val="both"/>
              <w:rPr>
                <w:rFonts w:ascii="Arial" w:hAnsi="Arial" w:cs="Arial"/>
                <w:color w:val="000000"/>
                <w:sz w:val="20"/>
                <w:szCs w:val="20"/>
              </w:rPr>
            </w:pPr>
            <w:bookmarkStart w:id="1" w:name="OLE_LINK3"/>
            <w:r w:rsidRPr="006612B3">
              <w:rPr>
                <w:rFonts w:ascii="Arial" w:hAnsi="Arial" w:cs="Arial"/>
                <w:color w:val="000000"/>
                <w:sz w:val="20"/>
                <w:szCs w:val="27"/>
              </w:rPr>
              <w:t xml:space="preserve">Level </w:t>
            </w:r>
            <w:proofErr w:type="gramStart"/>
            <w:r w:rsidRPr="006612B3">
              <w:rPr>
                <w:rFonts w:ascii="Arial" w:hAnsi="Arial" w:cs="Arial"/>
                <w:color w:val="000000"/>
                <w:sz w:val="20"/>
                <w:szCs w:val="27"/>
              </w:rPr>
              <w:t>8</w:t>
            </w:r>
            <w:proofErr w:type="gramEnd"/>
            <w:r w:rsidRPr="006612B3">
              <w:rPr>
                <w:rFonts w:ascii="Arial" w:hAnsi="Arial" w:cs="Arial"/>
                <w:color w:val="000000"/>
                <w:sz w:val="20"/>
                <w:szCs w:val="27"/>
              </w:rPr>
              <w:t xml:space="preserve"> (degree or equivalent) and a teaching qualification (Diploma or equivalent</w:t>
            </w:r>
            <w:r w:rsidR="001C2FA3">
              <w:rPr>
                <w:rFonts w:ascii="Arial" w:hAnsi="Arial" w:cs="Arial"/>
                <w:color w:val="000000"/>
                <w:sz w:val="20"/>
                <w:szCs w:val="27"/>
              </w:rPr>
              <w:t xml:space="preserve"> where the degree is not a teaching degree</w:t>
            </w:r>
            <w:r w:rsidRPr="006612B3">
              <w:rPr>
                <w:rFonts w:ascii="Arial" w:hAnsi="Arial" w:cs="Arial"/>
                <w:color w:val="000000"/>
                <w:sz w:val="20"/>
                <w:szCs w:val="27"/>
              </w:rPr>
              <w:t xml:space="preserve">). </w:t>
            </w:r>
          </w:p>
          <w:p w14:paraId="0FA10CFE" w14:textId="77777777" w:rsidR="00D21AEF" w:rsidRPr="004A40CE" w:rsidRDefault="00D21AEF" w:rsidP="00D21AEF">
            <w:pPr>
              <w:pStyle w:val="ListParagraph"/>
              <w:numPr>
                <w:ilvl w:val="0"/>
                <w:numId w:val="2"/>
              </w:numPr>
              <w:spacing w:after="0" w:line="240" w:lineRule="atLeast"/>
              <w:jc w:val="both"/>
              <w:rPr>
                <w:rFonts w:ascii="Arial" w:hAnsi="Arial" w:cs="Arial"/>
                <w:color w:val="000000"/>
                <w:sz w:val="20"/>
                <w:szCs w:val="20"/>
              </w:rPr>
            </w:pPr>
            <w:r w:rsidRPr="004A40CE">
              <w:rPr>
                <w:rFonts w:ascii="Arial" w:hAnsi="Arial" w:cs="Arial"/>
                <w:color w:val="000000"/>
                <w:sz w:val="20"/>
                <w:szCs w:val="20"/>
              </w:rPr>
              <w:t>Sufficient breadth and depth of knowledge and understanding in the discipline to work independently.</w:t>
            </w:r>
          </w:p>
          <w:p w14:paraId="307C3135" w14:textId="77777777" w:rsidR="00D21AEF" w:rsidRPr="004A40CE" w:rsidRDefault="00D21AEF" w:rsidP="00D21AEF">
            <w:pPr>
              <w:pStyle w:val="ListParagraph"/>
              <w:numPr>
                <w:ilvl w:val="0"/>
                <w:numId w:val="2"/>
              </w:numPr>
              <w:spacing w:after="0" w:line="240" w:lineRule="atLeast"/>
              <w:jc w:val="both"/>
              <w:rPr>
                <w:rFonts w:ascii="Arial" w:hAnsi="Arial" w:cs="Arial"/>
                <w:color w:val="000000"/>
                <w:sz w:val="20"/>
                <w:szCs w:val="20"/>
              </w:rPr>
            </w:pPr>
            <w:r w:rsidRPr="004A40CE">
              <w:rPr>
                <w:rFonts w:ascii="Arial" w:hAnsi="Arial" w:cs="Arial"/>
                <w:color w:val="000000"/>
                <w:sz w:val="20"/>
                <w:szCs w:val="20"/>
              </w:rPr>
              <w:t xml:space="preserve">Familiarity with the part of the curriculum to </w:t>
            </w:r>
            <w:proofErr w:type="gramStart"/>
            <w:r w:rsidRPr="004A40CE">
              <w:rPr>
                <w:rFonts w:ascii="Arial" w:hAnsi="Arial" w:cs="Arial"/>
                <w:color w:val="000000"/>
                <w:sz w:val="20"/>
                <w:szCs w:val="20"/>
              </w:rPr>
              <w:t>be taught</w:t>
            </w:r>
            <w:proofErr w:type="gramEnd"/>
            <w:r w:rsidRPr="004A40CE">
              <w:rPr>
                <w:rFonts w:ascii="Arial" w:hAnsi="Arial" w:cs="Arial"/>
                <w:color w:val="000000"/>
                <w:sz w:val="20"/>
                <w:szCs w:val="20"/>
              </w:rPr>
              <w:t xml:space="preserve"> and the scholarship associated with it.</w:t>
            </w:r>
          </w:p>
          <w:p w14:paraId="27789C4A" w14:textId="77777777" w:rsidR="00D21AEF" w:rsidRPr="004A40CE" w:rsidRDefault="00D21AEF" w:rsidP="00D21AEF">
            <w:pPr>
              <w:pStyle w:val="ListParagraph"/>
              <w:numPr>
                <w:ilvl w:val="0"/>
                <w:numId w:val="2"/>
              </w:numPr>
              <w:spacing w:after="0" w:line="240" w:lineRule="atLeast"/>
              <w:jc w:val="both"/>
              <w:rPr>
                <w:rFonts w:ascii="Arial" w:hAnsi="Arial" w:cs="Arial"/>
                <w:color w:val="000000"/>
                <w:sz w:val="20"/>
                <w:szCs w:val="20"/>
              </w:rPr>
            </w:pPr>
            <w:r w:rsidRPr="004A40CE">
              <w:rPr>
                <w:rFonts w:ascii="Arial" w:hAnsi="Arial" w:cs="Arial"/>
                <w:color w:val="000000"/>
                <w:sz w:val="20"/>
                <w:szCs w:val="20"/>
              </w:rPr>
              <w:t xml:space="preserve">Knowledge of teaching </w:t>
            </w:r>
            <w:proofErr w:type="gramStart"/>
            <w:r w:rsidRPr="004A40CE">
              <w:rPr>
                <w:rFonts w:ascii="Arial" w:hAnsi="Arial" w:cs="Arial"/>
                <w:color w:val="000000"/>
                <w:sz w:val="20"/>
                <w:szCs w:val="20"/>
              </w:rPr>
              <w:t>methods and techniques</w:t>
            </w:r>
            <w:proofErr w:type="gramEnd"/>
            <w:r w:rsidRPr="004A40CE">
              <w:rPr>
                <w:rFonts w:ascii="Arial" w:hAnsi="Arial" w:cs="Arial"/>
                <w:color w:val="000000"/>
                <w:sz w:val="20"/>
                <w:szCs w:val="20"/>
              </w:rPr>
              <w:t> and experience of del</w:t>
            </w:r>
            <w:r w:rsidR="00BD2B21" w:rsidRPr="004A40CE">
              <w:rPr>
                <w:rFonts w:ascii="Arial" w:hAnsi="Arial" w:cs="Arial"/>
                <w:color w:val="000000"/>
                <w:sz w:val="20"/>
                <w:szCs w:val="20"/>
              </w:rPr>
              <w:t>ivering teaching/learning</w:t>
            </w:r>
            <w:r w:rsidR="002D2644" w:rsidRPr="004A40CE">
              <w:rPr>
                <w:rFonts w:ascii="Arial" w:hAnsi="Arial" w:cs="Arial"/>
                <w:color w:val="000000"/>
                <w:sz w:val="20"/>
                <w:szCs w:val="20"/>
              </w:rPr>
              <w:t xml:space="preserve"> delivery</w:t>
            </w:r>
            <w:r w:rsidRPr="004A40CE">
              <w:rPr>
                <w:rFonts w:ascii="Arial" w:hAnsi="Arial" w:cs="Arial"/>
                <w:color w:val="000000"/>
                <w:sz w:val="20"/>
                <w:szCs w:val="20"/>
              </w:rPr>
              <w:t>.</w:t>
            </w:r>
          </w:p>
          <w:bookmarkEnd w:id="1"/>
          <w:p w14:paraId="59109B26" w14:textId="77777777" w:rsidR="00C470AF" w:rsidRPr="004A40CE" w:rsidRDefault="00C470AF" w:rsidP="00D21AEF">
            <w:pPr>
              <w:spacing w:after="0" w:line="240" w:lineRule="auto"/>
              <w:jc w:val="both"/>
              <w:rPr>
                <w:rFonts w:ascii="Arial" w:hAnsi="Arial" w:cs="Arial"/>
                <w:color w:val="000000"/>
                <w:sz w:val="20"/>
                <w:szCs w:val="20"/>
              </w:rPr>
            </w:pPr>
          </w:p>
        </w:tc>
      </w:tr>
    </w:tbl>
    <w:p w14:paraId="06D47F6D" w14:textId="77777777" w:rsidR="00C470AF" w:rsidRPr="004A40CE" w:rsidRDefault="00C470AF" w:rsidP="00E32E32">
      <w:pPr>
        <w:spacing w:line="240" w:lineRule="atLeast"/>
        <w:jc w:val="both"/>
        <w:rPr>
          <w:rFonts w:ascii="Arial" w:hAnsi="Arial" w:cs="Arial"/>
          <w:color w:val="000000"/>
          <w:sz w:val="20"/>
          <w:szCs w:val="20"/>
        </w:rPr>
      </w:pPr>
    </w:p>
    <w:p w14:paraId="21293EF5" w14:textId="77777777" w:rsidR="00AD791F" w:rsidRDefault="00AD791F">
      <w:pPr>
        <w:spacing w:after="0" w:line="240" w:lineRule="auto"/>
        <w:rPr>
          <w:rFonts w:ascii="Arial" w:hAnsi="Arial" w:cs="Arial"/>
          <w:b/>
          <w:color w:val="000000"/>
          <w:sz w:val="20"/>
          <w:szCs w:val="20"/>
        </w:rPr>
      </w:pPr>
      <w:r>
        <w:rPr>
          <w:rFonts w:ascii="Arial" w:hAnsi="Arial" w:cs="Arial"/>
          <w:b/>
          <w:color w:val="000000"/>
          <w:sz w:val="20"/>
          <w:szCs w:val="20"/>
        </w:rPr>
        <w:br w:type="page"/>
      </w:r>
    </w:p>
    <w:p w14:paraId="466105FC" w14:textId="77777777" w:rsidR="00AD791F" w:rsidRPr="002F6DE1" w:rsidRDefault="00AD791F" w:rsidP="00AD791F">
      <w:pPr>
        <w:spacing w:line="240" w:lineRule="atLeast"/>
        <w:jc w:val="both"/>
        <w:rPr>
          <w:rFonts w:ascii="Arial" w:hAnsi="Arial" w:cs="Arial"/>
          <w:b/>
          <w:color w:val="000000"/>
          <w:sz w:val="20"/>
          <w:szCs w:val="20"/>
        </w:rPr>
      </w:pPr>
      <w:r w:rsidRPr="004A40CE">
        <w:rPr>
          <w:rFonts w:ascii="Arial" w:hAnsi="Arial" w:cs="Arial"/>
          <w:b/>
          <w:color w:val="000000"/>
          <w:sz w:val="20"/>
          <w:szCs w:val="20"/>
        </w:rPr>
        <w:lastRenderedPageBreak/>
        <w:t xml:space="preserve">UNIVERSITY TEACHER </w:t>
      </w:r>
      <w:r w:rsidRPr="004A40CE">
        <w:rPr>
          <w:rFonts w:ascii="Arial" w:hAnsi="Arial" w:cs="Arial"/>
          <w:b/>
          <w:i/>
          <w:color w:val="000000"/>
          <w:sz w:val="20"/>
          <w:szCs w:val="20"/>
        </w:rPr>
        <w:t xml:space="preserve"> </w:t>
      </w:r>
    </w:p>
    <w:p w14:paraId="132F6B3E" w14:textId="77777777" w:rsidR="00AD791F" w:rsidRDefault="00AD791F" w:rsidP="00AD791F">
      <w:pPr>
        <w:spacing w:after="0" w:line="240" w:lineRule="auto"/>
        <w:jc w:val="both"/>
        <w:rPr>
          <w:rFonts w:ascii="Arial" w:hAnsi="Arial" w:cs="Arial"/>
          <w:color w:val="000000"/>
          <w:sz w:val="20"/>
          <w:szCs w:val="27"/>
        </w:rPr>
      </w:pPr>
      <w:proofErr w:type="spellStart"/>
      <w:r w:rsidRPr="004A40CE">
        <w:rPr>
          <w:rFonts w:ascii="Arial" w:hAnsi="Arial" w:cs="Arial"/>
          <w:color w:val="000000"/>
          <w:sz w:val="20"/>
          <w:szCs w:val="27"/>
        </w:rPr>
        <w:t>Roleholders</w:t>
      </w:r>
      <w:proofErr w:type="spellEnd"/>
      <w:r w:rsidRPr="004A40CE">
        <w:rPr>
          <w:rFonts w:ascii="Arial" w:hAnsi="Arial" w:cs="Arial"/>
          <w:color w:val="000000"/>
          <w:sz w:val="20"/>
          <w:szCs w:val="27"/>
        </w:rPr>
        <w:t xml:space="preserve"> contribute to the delivery of the Department’s teaching programme by providing </w:t>
      </w:r>
      <w:r w:rsidR="00F35FEE">
        <w:rPr>
          <w:rFonts w:ascii="Arial" w:hAnsi="Arial" w:cs="Arial"/>
          <w:color w:val="000000"/>
          <w:sz w:val="20"/>
          <w:szCs w:val="27"/>
        </w:rPr>
        <w:t>high quality</w:t>
      </w:r>
      <w:r w:rsidR="00F35FEE" w:rsidRPr="004A40CE">
        <w:rPr>
          <w:rFonts w:ascii="Arial" w:hAnsi="Arial" w:cs="Arial"/>
          <w:color w:val="000000"/>
          <w:sz w:val="20"/>
          <w:szCs w:val="27"/>
        </w:rPr>
        <w:t xml:space="preserve"> </w:t>
      </w:r>
      <w:r w:rsidRPr="004A40CE">
        <w:rPr>
          <w:rFonts w:ascii="Arial" w:hAnsi="Arial" w:cs="Arial"/>
          <w:color w:val="000000"/>
          <w:sz w:val="20"/>
          <w:szCs w:val="27"/>
        </w:rPr>
        <w:t xml:space="preserve">teaching on </w:t>
      </w:r>
      <w:proofErr w:type="gramStart"/>
      <w:r w:rsidRPr="004A40CE">
        <w:rPr>
          <w:rFonts w:ascii="Arial" w:hAnsi="Arial" w:cs="Arial"/>
          <w:color w:val="000000"/>
          <w:sz w:val="20"/>
          <w:szCs w:val="27"/>
        </w:rPr>
        <w:t>more complex topics</w:t>
      </w:r>
      <w:proofErr w:type="gramEnd"/>
      <w:r w:rsidRPr="004A40CE">
        <w:rPr>
          <w:rFonts w:ascii="Arial" w:hAnsi="Arial" w:cs="Arial"/>
          <w:color w:val="000000"/>
          <w:sz w:val="20"/>
          <w:szCs w:val="27"/>
        </w:rPr>
        <w:t xml:space="preserve"> </w:t>
      </w:r>
      <w:r>
        <w:rPr>
          <w:rFonts w:ascii="Arial" w:hAnsi="Arial" w:cs="Arial"/>
          <w:color w:val="000000"/>
          <w:sz w:val="20"/>
          <w:szCs w:val="27"/>
        </w:rPr>
        <w:t xml:space="preserve">and </w:t>
      </w:r>
      <w:r w:rsidRPr="004A40CE">
        <w:rPr>
          <w:rFonts w:ascii="Arial" w:hAnsi="Arial" w:cs="Arial"/>
          <w:color w:val="000000"/>
          <w:sz w:val="20"/>
          <w:szCs w:val="27"/>
        </w:rPr>
        <w:t>dr</w:t>
      </w:r>
      <w:r w:rsidRPr="002F6DE1">
        <w:rPr>
          <w:rFonts w:ascii="Arial" w:hAnsi="Arial" w:cs="Arial"/>
          <w:color w:val="000000" w:themeColor="text1"/>
          <w:sz w:val="20"/>
          <w:szCs w:val="27"/>
        </w:rPr>
        <w:t>awing more extensively upon</w:t>
      </w:r>
      <w:r w:rsidRPr="004A40CE">
        <w:rPr>
          <w:rFonts w:ascii="Arial" w:hAnsi="Arial" w:cs="Arial"/>
          <w:color w:val="000000"/>
          <w:sz w:val="20"/>
          <w:szCs w:val="27"/>
        </w:rPr>
        <w:t xml:space="preserve"> </w:t>
      </w:r>
      <w:r w:rsidRPr="00824B5E">
        <w:rPr>
          <w:rFonts w:ascii="Arial" w:hAnsi="Arial" w:cs="Arial"/>
          <w:color w:val="000000"/>
          <w:sz w:val="20"/>
          <w:szCs w:val="27"/>
        </w:rPr>
        <w:t>detailed research</w:t>
      </w:r>
      <w:r>
        <w:rPr>
          <w:rFonts w:ascii="Arial" w:hAnsi="Arial" w:cs="Arial"/>
          <w:color w:val="000000"/>
          <w:sz w:val="20"/>
          <w:szCs w:val="27"/>
        </w:rPr>
        <w:t xml:space="preserve"> and/or professional knowledge </w:t>
      </w:r>
      <w:r w:rsidRPr="004A40CE">
        <w:rPr>
          <w:rFonts w:ascii="Arial" w:hAnsi="Arial" w:cs="Arial"/>
          <w:color w:val="000000"/>
          <w:sz w:val="20"/>
          <w:szCs w:val="27"/>
        </w:rPr>
        <w:t>for which a member of academic staff carries overall responsibility.</w:t>
      </w:r>
    </w:p>
    <w:p w14:paraId="1D31E312" w14:textId="77777777" w:rsidR="00AD791F" w:rsidRDefault="00AD791F" w:rsidP="00AD791F">
      <w:pPr>
        <w:spacing w:after="0" w:line="240" w:lineRule="auto"/>
        <w:rPr>
          <w:rFonts w:ascii="Arial" w:hAnsi="Arial" w:cs="Arial"/>
          <w:color w:val="000000"/>
          <w:sz w:val="20"/>
          <w:szCs w:val="27"/>
        </w:rPr>
      </w:pPr>
    </w:p>
    <w:p w14:paraId="1DE0F033" w14:textId="77777777" w:rsidR="006612B3" w:rsidRPr="00B531B4" w:rsidRDefault="006612B3" w:rsidP="006612B3">
      <w:pPr>
        <w:rPr>
          <w:rFonts w:ascii="Arial" w:hAnsi="Arial" w:cs="Arial"/>
          <w:color w:val="000000" w:themeColor="text1"/>
          <w:sz w:val="20"/>
          <w:szCs w:val="27"/>
        </w:rPr>
      </w:pPr>
      <w:r w:rsidRPr="00B531B4">
        <w:rPr>
          <w:rFonts w:ascii="Arial" w:hAnsi="Arial" w:cs="Arial"/>
          <w:color w:val="000000" w:themeColor="text1"/>
          <w:sz w:val="20"/>
          <w:szCs w:val="27"/>
        </w:rPr>
        <w:t xml:space="preserve">They will </w:t>
      </w:r>
    </w:p>
    <w:p w14:paraId="596B9304" w14:textId="77777777" w:rsidR="006612B3" w:rsidRDefault="006612B3" w:rsidP="006612B3">
      <w:pPr>
        <w:numPr>
          <w:ilvl w:val="0"/>
          <w:numId w:val="12"/>
        </w:numPr>
        <w:rPr>
          <w:rFonts w:ascii="Arial" w:hAnsi="Arial" w:cs="Arial"/>
          <w:color w:val="000000" w:themeColor="text1"/>
          <w:sz w:val="20"/>
          <w:szCs w:val="27"/>
        </w:rPr>
      </w:pPr>
      <w:proofErr w:type="gramStart"/>
      <w:r w:rsidRPr="00CE357D">
        <w:rPr>
          <w:rFonts w:ascii="Arial" w:hAnsi="Arial" w:cs="Arial"/>
          <w:color w:val="000000" w:themeColor="text1"/>
          <w:sz w:val="20"/>
          <w:szCs w:val="27"/>
        </w:rPr>
        <w:t>teach</w:t>
      </w:r>
      <w:proofErr w:type="gramEnd"/>
      <w:r>
        <w:rPr>
          <w:rFonts w:ascii="Arial" w:hAnsi="Arial" w:cs="Arial"/>
          <w:color w:val="000000" w:themeColor="text1"/>
          <w:sz w:val="20"/>
          <w:szCs w:val="27"/>
        </w:rPr>
        <w:t xml:space="preserve"> a</w:t>
      </w:r>
      <w:r w:rsidRPr="00CE357D">
        <w:rPr>
          <w:rFonts w:ascii="Arial" w:hAnsi="Arial" w:cs="Arial"/>
          <w:color w:val="000000" w:themeColor="text1"/>
          <w:sz w:val="20"/>
          <w:szCs w:val="27"/>
        </w:rPr>
        <w:t xml:space="preserve"> wider range of </w:t>
      </w:r>
      <w:r>
        <w:rPr>
          <w:rFonts w:ascii="Arial" w:hAnsi="Arial" w:cs="Arial"/>
          <w:color w:val="000000" w:themeColor="text1"/>
          <w:sz w:val="20"/>
          <w:szCs w:val="27"/>
        </w:rPr>
        <w:t xml:space="preserve">student </w:t>
      </w:r>
      <w:r w:rsidRPr="00CE357D">
        <w:rPr>
          <w:rFonts w:ascii="Arial" w:hAnsi="Arial" w:cs="Arial"/>
          <w:color w:val="000000" w:themeColor="text1"/>
          <w:sz w:val="20"/>
          <w:szCs w:val="27"/>
        </w:rPr>
        <w:t xml:space="preserve">levels </w:t>
      </w:r>
      <w:r>
        <w:rPr>
          <w:rFonts w:ascii="Arial" w:hAnsi="Arial" w:cs="Arial"/>
          <w:color w:val="000000" w:themeColor="text1"/>
          <w:sz w:val="20"/>
          <w:szCs w:val="27"/>
        </w:rPr>
        <w:t xml:space="preserve">and on more complex topics  </w:t>
      </w:r>
      <w:r w:rsidRPr="00CE357D">
        <w:rPr>
          <w:rFonts w:ascii="Arial" w:hAnsi="Arial" w:cs="Arial"/>
          <w:color w:val="000000" w:themeColor="text1"/>
          <w:sz w:val="20"/>
          <w:szCs w:val="27"/>
        </w:rPr>
        <w:t xml:space="preserve">than that expected by </w:t>
      </w:r>
      <w:r>
        <w:rPr>
          <w:rFonts w:ascii="Arial" w:hAnsi="Arial" w:cs="Arial"/>
          <w:color w:val="000000" w:themeColor="text1"/>
          <w:sz w:val="20"/>
          <w:szCs w:val="27"/>
        </w:rPr>
        <w:t xml:space="preserve">Associate </w:t>
      </w:r>
      <w:r w:rsidRPr="00CE357D">
        <w:rPr>
          <w:rFonts w:ascii="Arial" w:hAnsi="Arial" w:cs="Arial"/>
          <w:color w:val="000000" w:themeColor="text1"/>
          <w:sz w:val="20"/>
          <w:szCs w:val="27"/>
        </w:rPr>
        <w:t xml:space="preserve">Teachers. </w:t>
      </w:r>
    </w:p>
    <w:p w14:paraId="0EF3ED07" w14:textId="301328F1" w:rsidR="00261B6C" w:rsidRDefault="00261B6C" w:rsidP="006612B3">
      <w:pPr>
        <w:numPr>
          <w:ilvl w:val="0"/>
          <w:numId w:val="12"/>
        </w:numPr>
        <w:rPr>
          <w:rFonts w:ascii="Arial" w:hAnsi="Arial" w:cs="Arial"/>
          <w:color w:val="000000" w:themeColor="text1"/>
          <w:sz w:val="20"/>
          <w:szCs w:val="27"/>
        </w:rPr>
      </w:pPr>
      <w:r>
        <w:rPr>
          <w:rFonts w:ascii="Arial" w:hAnsi="Arial" w:cs="Arial"/>
          <w:color w:val="000000" w:themeColor="text1"/>
          <w:sz w:val="20"/>
          <w:szCs w:val="27"/>
        </w:rPr>
        <w:t xml:space="preserve">act as </w:t>
      </w:r>
      <w:r w:rsidR="00A135C5">
        <w:rPr>
          <w:rFonts w:ascii="Arial" w:hAnsi="Arial" w:cs="Arial"/>
          <w:color w:val="000000" w:themeColor="text1"/>
          <w:sz w:val="20"/>
          <w:szCs w:val="27"/>
        </w:rPr>
        <w:t>module</w:t>
      </w:r>
      <w:r w:rsidR="00755E01">
        <w:rPr>
          <w:rFonts w:ascii="Arial" w:hAnsi="Arial" w:cs="Arial"/>
          <w:color w:val="000000" w:themeColor="text1"/>
          <w:sz w:val="20"/>
          <w:szCs w:val="27"/>
        </w:rPr>
        <w:t xml:space="preserve"> c</w:t>
      </w:r>
      <w:r w:rsidR="00A135C5">
        <w:rPr>
          <w:rFonts w:ascii="Arial" w:hAnsi="Arial" w:cs="Arial"/>
          <w:color w:val="000000" w:themeColor="text1"/>
          <w:sz w:val="20"/>
          <w:szCs w:val="27"/>
        </w:rPr>
        <w:t>oordinator</w:t>
      </w:r>
      <w:r w:rsidR="00755E01">
        <w:rPr>
          <w:rFonts w:ascii="Arial" w:hAnsi="Arial" w:cs="Arial"/>
          <w:color w:val="000000" w:themeColor="text1"/>
          <w:sz w:val="20"/>
          <w:szCs w:val="27"/>
        </w:rPr>
        <w:t>s</w:t>
      </w:r>
    </w:p>
    <w:p w14:paraId="3ED8E096" w14:textId="77777777" w:rsidR="006612B3" w:rsidRPr="00CE357D" w:rsidRDefault="006612B3" w:rsidP="006612B3">
      <w:pPr>
        <w:numPr>
          <w:ilvl w:val="0"/>
          <w:numId w:val="12"/>
        </w:numPr>
        <w:rPr>
          <w:rFonts w:ascii="Arial" w:hAnsi="Arial" w:cs="Arial"/>
          <w:color w:val="000000" w:themeColor="text1"/>
          <w:sz w:val="20"/>
          <w:szCs w:val="27"/>
        </w:rPr>
      </w:pPr>
      <w:r>
        <w:rPr>
          <w:rFonts w:ascii="Arial" w:hAnsi="Arial" w:cs="Arial"/>
          <w:color w:val="000000" w:themeColor="text1"/>
          <w:sz w:val="20"/>
          <w:szCs w:val="27"/>
        </w:rPr>
        <w:t>draw upon current research/professional knowledge to enhance their teaching</w:t>
      </w:r>
    </w:p>
    <w:p w14:paraId="212CB96E" w14:textId="77777777" w:rsidR="006612B3" w:rsidRPr="00CE357D" w:rsidRDefault="006612B3" w:rsidP="006612B3">
      <w:pPr>
        <w:numPr>
          <w:ilvl w:val="0"/>
          <w:numId w:val="12"/>
        </w:numPr>
        <w:rPr>
          <w:rFonts w:ascii="Arial" w:hAnsi="Arial" w:cs="Arial"/>
          <w:color w:val="000000" w:themeColor="text1"/>
          <w:sz w:val="20"/>
          <w:szCs w:val="27"/>
        </w:rPr>
      </w:pPr>
      <w:proofErr w:type="gramStart"/>
      <w:r>
        <w:rPr>
          <w:rFonts w:ascii="Arial" w:hAnsi="Arial" w:cs="Arial"/>
          <w:color w:val="000000" w:themeColor="text1"/>
          <w:sz w:val="20"/>
          <w:szCs w:val="27"/>
        </w:rPr>
        <w:t>make</w:t>
      </w:r>
      <w:proofErr w:type="gramEnd"/>
      <w:r>
        <w:rPr>
          <w:rFonts w:ascii="Arial" w:hAnsi="Arial" w:cs="Arial"/>
          <w:color w:val="000000" w:themeColor="text1"/>
          <w:sz w:val="20"/>
          <w:szCs w:val="27"/>
        </w:rPr>
        <w:t xml:space="preserve"> significant contribution</w:t>
      </w:r>
      <w:r w:rsidRPr="00CE357D">
        <w:rPr>
          <w:rFonts w:ascii="Arial" w:hAnsi="Arial" w:cs="Arial"/>
          <w:color w:val="000000" w:themeColor="text1"/>
          <w:sz w:val="20"/>
          <w:szCs w:val="27"/>
        </w:rPr>
        <w:t xml:space="preserve"> to broader </w:t>
      </w:r>
      <w:r w:rsidRPr="00CE357D">
        <w:rPr>
          <w:rFonts w:ascii="Arial" w:hAnsi="Arial" w:cs="Arial"/>
          <w:color w:val="000000" w:themeColor="text1"/>
          <w:sz w:val="20"/>
        </w:rPr>
        <w:t xml:space="preserve">curriculum development, setting, moderation and marking of examinations and assessment. </w:t>
      </w:r>
    </w:p>
    <w:p w14:paraId="4BD269C2" w14:textId="6E0833E3" w:rsidR="00AD791F" w:rsidRPr="004A40CE" w:rsidRDefault="00AD791F" w:rsidP="00AD791F">
      <w:pPr>
        <w:spacing w:line="240" w:lineRule="atLeast"/>
        <w:jc w:val="both"/>
        <w:rPr>
          <w:rFonts w:ascii="Arial" w:hAnsi="Arial" w:cs="Arial"/>
          <w:color w:val="000000"/>
          <w:sz w:val="20"/>
          <w:szCs w:val="20"/>
        </w:rPr>
      </w:pPr>
      <w:r w:rsidRPr="004A40CE">
        <w:rPr>
          <w:rFonts w:ascii="Arial" w:hAnsi="Arial" w:cs="Arial"/>
          <w:color w:val="000000"/>
          <w:sz w:val="20"/>
          <w:szCs w:val="27"/>
        </w:rPr>
        <w:t xml:space="preserve">Typically requires </w:t>
      </w:r>
      <w:r>
        <w:rPr>
          <w:rFonts w:ascii="Arial" w:hAnsi="Arial" w:cs="Arial"/>
          <w:color w:val="000000"/>
          <w:sz w:val="20"/>
          <w:szCs w:val="27"/>
        </w:rPr>
        <w:t>Level 8 &amp; 9 (</w:t>
      </w:r>
      <w:r w:rsidRPr="004A40CE">
        <w:rPr>
          <w:rFonts w:ascii="Arial" w:hAnsi="Arial" w:cs="Arial"/>
          <w:color w:val="000000"/>
          <w:sz w:val="20"/>
          <w:szCs w:val="27"/>
        </w:rPr>
        <w:t>degree</w:t>
      </w:r>
      <w:r>
        <w:rPr>
          <w:rFonts w:ascii="Arial" w:hAnsi="Arial" w:cs="Arial"/>
          <w:color w:val="000000"/>
          <w:sz w:val="20"/>
          <w:szCs w:val="27"/>
        </w:rPr>
        <w:t>, post-graduate qualification or equivalent) and a teaching qualification (Diploma or equivalent</w:t>
      </w:r>
      <w:r w:rsidR="001C2FA3">
        <w:rPr>
          <w:rFonts w:ascii="Arial" w:hAnsi="Arial" w:cs="Arial"/>
          <w:color w:val="000000"/>
          <w:sz w:val="20"/>
          <w:szCs w:val="27"/>
        </w:rPr>
        <w:t xml:space="preserve"> where the degree is not a teaching degree</w:t>
      </w:r>
      <w:r>
        <w:rPr>
          <w:rFonts w:ascii="Arial" w:hAnsi="Arial" w:cs="Arial"/>
          <w:color w:val="000000"/>
          <w:sz w:val="20"/>
          <w:szCs w:val="27"/>
        </w:rPr>
        <w:t>)</w:t>
      </w:r>
      <w:r w:rsidRPr="004A40CE">
        <w:rPr>
          <w:rFonts w:ascii="Arial" w:hAnsi="Arial" w:cs="Arial"/>
          <w:color w:val="000000"/>
          <w:sz w:val="20"/>
          <w:szCs w:val="27"/>
        </w:rPr>
        <w:t xml:space="preserve">. </w:t>
      </w:r>
    </w:p>
    <w:p w14:paraId="6230052D" w14:textId="77777777" w:rsidR="008C54BB" w:rsidRPr="004A40CE" w:rsidRDefault="008C54BB" w:rsidP="008C54BB">
      <w:pPr>
        <w:spacing w:after="0" w:line="240" w:lineRule="auto"/>
        <w:rPr>
          <w:rFonts w:ascii="Arial" w:hAnsi="Arial" w:cs="Arial"/>
          <w:color w:val="000000"/>
          <w:sz w:val="20"/>
          <w:szCs w:val="20"/>
        </w:rPr>
      </w:pPr>
    </w:p>
    <w:p w14:paraId="6743770C" w14:textId="0B457512" w:rsidR="00526B66" w:rsidRPr="004A40CE" w:rsidRDefault="00DE72BA" w:rsidP="00E32E32">
      <w:pPr>
        <w:spacing w:line="240" w:lineRule="atLeast"/>
        <w:jc w:val="both"/>
        <w:rPr>
          <w:rFonts w:ascii="Arial" w:hAnsi="Arial" w:cs="Arial"/>
          <w:b/>
          <w:color w:val="000000"/>
          <w:sz w:val="20"/>
          <w:szCs w:val="20"/>
        </w:rPr>
      </w:pPr>
      <w:r w:rsidRPr="004A40CE">
        <w:rPr>
          <w:rFonts w:ascii="Arial" w:hAnsi="Arial" w:cs="Arial"/>
          <w:b/>
          <w:color w:val="000000"/>
          <w:sz w:val="20"/>
          <w:szCs w:val="20"/>
        </w:rPr>
        <w:t>Line managed by</w:t>
      </w:r>
      <w:r w:rsidR="00A135C5">
        <w:rPr>
          <w:rFonts w:ascii="Arial" w:hAnsi="Arial" w:cs="Arial"/>
          <w:b/>
          <w:color w:val="000000"/>
          <w:sz w:val="20"/>
          <w:szCs w:val="20"/>
        </w:rPr>
        <w:t xml:space="preserve">: Head of Department. </w:t>
      </w:r>
      <w:r w:rsidRPr="004A40CE">
        <w:rPr>
          <w:rFonts w:ascii="Arial" w:hAnsi="Arial" w:cs="Arial"/>
          <w:b/>
          <w:color w:val="000000"/>
          <w:sz w:val="20"/>
          <w:szCs w:val="20"/>
        </w:rPr>
        <w:t xml:space="preserve"> </w:t>
      </w:r>
    </w:p>
    <w:p w14:paraId="223AF030" w14:textId="77777777" w:rsidR="008E2C79" w:rsidRPr="004A40CE" w:rsidRDefault="00046BFC" w:rsidP="00E32E32">
      <w:pPr>
        <w:spacing w:line="240" w:lineRule="atLeast"/>
        <w:jc w:val="both"/>
        <w:rPr>
          <w:rFonts w:ascii="Arial" w:hAnsi="Arial" w:cs="Arial"/>
          <w:b/>
          <w:color w:val="000000"/>
          <w:sz w:val="20"/>
          <w:szCs w:val="20"/>
        </w:rPr>
      </w:pPr>
      <w:r w:rsidRPr="004A40CE">
        <w:rPr>
          <w:rFonts w:ascii="Arial" w:hAnsi="Arial" w:cs="Arial"/>
          <w:b/>
          <w:color w:val="000000"/>
          <w:sz w:val="20"/>
          <w:szCs w:val="20"/>
        </w:rPr>
        <w:t xml:space="preserve">REPRESENTATIVE WORK ACTIVITIES </w:t>
      </w: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7338"/>
      </w:tblGrid>
      <w:tr w:rsidR="008E2C79" w:rsidRPr="004A40CE" w14:paraId="1D6A23C9" w14:textId="77777777" w:rsidTr="00A21381">
        <w:tc>
          <w:tcPr>
            <w:tcW w:w="2268" w:type="dxa"/>
            <w:tcBorders>
              <w:top w:val="single" w:sz="4" w:space="0" w:color="auto"/>
              <w:left w:val="single" w:sz="4" w:space="0" w:color="auto"/>
              <w:bottom w:val="single" w:sz="4" w:space="0" w:color="auto"/>
              <w:right w:val="single" w:sz="4" w:space="0" w:color="auto"/>
            </w:tcBorders>
          </w:tcPr>
          <w:p w14:paraId="4A1D1955" w14:textId="77777777" w:rsidR="008E2C79" w:rsidRPr="004A40CE" w:rsidRDefault="00F35FEE" w:rsidP="00E32E32">
            <w:pPr>
              <w:spacing w:line="240" w:lineRule="atLeast"/>
              <w:jc w:val="both"/>
              <w:rPr>
                <w:rFonts w:ascii="Arial" w:hAnsi="Arial" w:cs="Arial"/>
                <w:b/>
                <w:color w:val="000000"/>
                <w:sz w:val="20"/>
                <w:szCs w:val="20"/>
              </w:rPr>
            </w:pPr>
            <w:r>
              <w:rPr>
                <w:rFonts w:ascii="Arial" w:hAnsi="Arial" w:cs="Arial"/>
                <w:b/>
                <w:color w:val="000000"/>
                <w:sz w:val="20"/>
                <w:szCs w:val="20"/>
              </w:rPr>
              <w:t xml:space="preserve">Teaching </w:t>
            </w:r>
          </w:p>
          <w:p w14:paraId="5961BF0C" w14:textId="77777777" w:rsidR="008E2C79" w:rsidRPr="004A40CE" w:rsidRDefault="008E2C79" w:rsidP="00E32E32">
            <w:pPr>
              <w:spacing w:line="240" w:lineRule="atLeast"/>
              <w:jc w:val="both"/>
              <w:rPr>
                <w:rFonts w:ascii="Arial" w:hAnsi="Arial" w:cs="Arial"/>
                <w:b/>
                <w:color w:val="000000"/>
                <w:sz w:val="20"/>
                <w:szCs w:val="20"/>
              </w:rPr>
            </w:pPr>
          </w:p>
        </w:tc>
        <w:tc>
          <w:tcPr>
            <w:tcW w:w="7338" w:type="dxa"/>
            <w:tcBorders>
              <w:top w:val="single" w:sz="4" w:space="0" w:color="auto"/>
              <w:left w:val="single" w:sz="4" w:space="0" w:color="auto"/>
              <w:bottom w:val="single" w:sz="4" w:space="0" w:color="auto"/>
              <w:right w:val="single" w:sz="4" w:space="0" w:color="auto"/>
            </w:tcBorders>
          </w:tcPr>
          <w:p w14:paraId="15EB2227" w14:textId="77777777" w:rsidR="00AD791F" w:rsidRDefault="00AD791F" w:rsidP="00AD791F">
            <w:pPr>
              <w:spacing w:after="0" w:line="240" w:lineRule="auto"/>
              <w:jc w:val="both"/>
              <w:rPr>
                <w:rFonts w:ascii="Arial" w:hAnsi="Arial" w:cs="Arial"/>
                <w:color w:val="000000"/>
                <w:sz w:val="20"/>
                <w:szCs w:val="27"/>
              </w:rPr>
            </w:pPr>
            <w:r>
              <w:rPr>
                <w:rFonts w:ascii="Arial" w:hAnsi="Arial" w:cs="Arial"/>
                <w:color w:val="000000"/>
                <w:sz w:val="20"/>
                <w:szCs w:val="27"/>
              </w:rPr>
              <w:t>C</w:t>
            </w:r>
            <w:r w:rsidRPr="004A40CE">
              <w:rPr>
                <w:rFonts w:ascii="Arial" w:hAnsi="Arial" w:cs="Arial"/>
                <w:color w:val="000000"/>
                <w:sz w:val="20"/>
                <w:szCs w:val="27"/>
              </w:rPr>
              <w:t xml:space="preserve">ontribute to the delivery of the Department’s teaching programme by providing </w:t>
            </w:r>
            <w:r w:rsidR="00F35FEE">
              <w:rPr>
                <w:rFonts w:ascii="Arial" w:hAnsi="Arial" w:cs="Arial"/>
                <w:color w:val="000000"/>
                <w:sz w:val="20"/>
                <w:szCs w:val="27"/>
              </w:rPr>
              <w:t>high quality</w:t>
            </w:r>
            <w:r w:rsidR="00F35FEE" w:rsidRPr="004A40CE">
              <w:rPr>
                <w:rFonts w:ascii="Arial" w:hAnsi="Arial" w:cs="Arial"/>
                <w:color w:val="000000"/>
                <w:sz w:val="20"/>
                <w:szCs w:val="27"/>
              </w:rPr>
              <w:t xml:space="preserve"> </w:t>
            </w:r>
            <w:r w:rsidRPr="004A40CE">
              <w:rPr>
                <w:rFonts w:ascii="Arial" w:hAnsi="Arial" w:cs="Arial"/>
                <w:color w:val="000000"/>
                <w:sz w:val="20"/>
                <w:szCs w:val="27"/>
              </w:rPr>
              <w:t xml:space="preserve">teaching on </w:t>
            </w:r>
            <w:proofErr w:type="gramStart"/>
            <w:r w:rsidRPr="004A40CE">
              <w:rPr>
                <w:rFonts w:ascii="Arial" w:hAnsi="Arial" w:cs="Arial"/>
                <w:color w:val="000000"/>
                <w:sz w:val="20"/>
                <w:szCs w:val="27"/>
              </w:rPr>
              <w:t>more complex topics</w:t>
            </w:r>
            <w:proofErr w:type="gramEnd"/>
            <w:r w:rsidRPr="004A40CE">
              <w:rPr>
                <w:rFonts w:ascii="Arial" w:hAnsi="Arial" w:cs="Arial"/>
                <w:color w:val="000000"/>
                <w:sz w:val="20"/>
                <w:szCs w:val="27"/>
              </w:rPr>
              <w:t xml:space="preserve"> </w:t>
            </w:r>
            <w:r>
              <w:rPr>
                <w:rFonts w:ascii="Arial" w:hAnsi="Arial" w:cs="Arial"/>
                <w:color w:val="000000"/>
                <w:sz w:val="20"/>
                <w:szCs w:val="27"/>
              </w:rPr>
              <w:t xml:space="preserve">and </w:t>
            </w:r>
            <w:r w:rsidRPr="004A40CE">
              <w:rPr>
                <w:rFonts w:ascii="Arial" w:hAnsi="Arial" w:cs="Arial"/>
                <w:color w:val="000000"/>
                <w:sz w:val="20"/>
                <w:szCs w:val="27"/>
              </w:rPr>
              <w:t>dr</w:t>
            </w:r>
            <w:r w:rsidRPr="002F6DE1">
              <w:rPr>
                <w:rFonts w:ascii="Arial" w:hAnsi="Arial" w:cs="Arial"/>
                <w:color w:val="000000" w:themeColor="text1"/>
                <w:sz w:val="20"/>
                <w:szCs w:val="27"/>
              </w:rPr>
              <w:t>awing more extensively upon</w:t>
            </w:r>
            <w:r w:rsidRPr="004A40CE">
              <w:rPr>
                <w:rFonts w:ascii="Arial" w:hAnsi="Arial" w:cs="Arial"/>
                <w:color w:val="000000"/>
                <w:sz w:val="20"/>
                <w:szCs w:val="27"/>
              </w:rPr>
              <w:t xml:space="preserve"> </w:t>
            </w:r>
            <w:r w:rsidRPr="00824B5E">
              <w:rPr>
                <w:rFonts w:ascii="Arial" w:hAnsi="Arial" w:cs="Arial"/>
                <w:color w:val="000000"/>
                <w:sz w:val="20"/>
                <w:szCs w:val="27"/>
              </w:rPr>
              <w:t>detailed research</w:t>
            </w:r>
            <w:r>
              <w:rPr>
                <w:rFonts w:ascii="Arial" w:hAnsi="Arial" w:cs="Arial"/>
                <w:color w:val="000000"/>
                <w:sz w:val="20"/>
                <w:szCs w:val="27"/>
              </w:rPr>
              <w:t xml:space="preserve"> and/or professional knowledge </w:t>
            </w:r>
            <w:r w:rsidRPr="004A40CE">
              <w:rPr>
                <w:rFonts w:ascii="Arial" w:hAnsi="Arial" w:cs="Arial"/>
                <w:color w:val="000000"/>
                <w:sz w:val="20"/>
                <w:szCs w:val="27"/>
              </w:rPr>
              <w:t>for which a member of academic staff carries overall responsibility.</w:t>
            </w:r>
          </w:p>
          <w:p w14:paraId="7889F021" w14:textId="77777777" w:rsidR="00EA5339" w:rsidRPr="004A40CE" w:rsidRDefault="00EA5339" w:rsidP="00207691">
            <w:pPr>
              <w:spacing w:after="0" w:line="240" w:lineRule="auto"/>
              <w:rPr>
                <w:rFonts w:ascii="Arial" w:hAnsi="Arial" w:cs="Arial"/>
                <w:color w:val="000000"/>
                <w:sz w:val="20"/>
                <w:szCs w:val="27"/>
              </w:rPr>
            </w:pPr>
          </w:p>
          <w:p w14:paraId="5ECE2A82" w14:textId="77777777" w:rsidR="00AD791F" w:rsidRPr="00824B5E" w:rsidRDefault="004C2247" w:rsidP="00AD791F">
            <w:pPr>
              <w:spacing w:after="0" w:line="240" w:lineRule="atLeast"/>
              <w:jc w:val="both"/>
              <w:rPr>
                <w:rFonts w:ascii="Arial" w:hAnsi="Arial" w:cs="Arial"/>
                <w:color w:val="000000" w:themeColor="text1"/>
                <w:sz w:val="20"/>
                <w:szCs w:val="20"/>
              </w:rPr>
            </w:pPr>
            <w:r>
              <w:rPr>
                <w:rFonts w:ascii="Arial" w:hAnsi="Arial" w:cs="Arial"/>
                <w:b/>
                <w:color w:val="000000"/>
                <w:sz w:val="20"/>
                <w:szCs w:val="20"/>
              </w:rPr>
              <w:t>Manage, p</w:t>
            </w:r>
            <w:r w:rsidR="00AD791F" w:rsidRPr="004A40CE">
              <w:rPr>
                <w:rFonts w:ascii="Arial" w:hAnsi="Arial" w:cs="Arial"/>
                <w:b/>
                <w:color w:val="000000"/>
                <w:sz w:val="20"/>
                <w:szCs w:val="20"/>
              </w:rPr>
              <w:t xml:space="preserve">repare, deliver and assess teaching &amp; </w:t>
            </w:r>
            <w:r w:rsidR="00AD791F" w:rsidRPr="00824B5E">
              <w:rPr>
                <w:rFonts w:ascii="Arial" w:hAnsi="Arial" w:cs="Arial"/>
                <w:b/>
                <w:color w:val="000000" w:themeColor="text1"/>
                <w:sz w:val="20"/>
                <w:szCs w:val="20"/>
              </w:rPr>
              <w:t xml:space="preserve">learning </w:t>
            </w:r>
          </w:p>
          <w:p w14:paraId="26419545" w14:textId="77777777" w:rsidR="00AD791F" w:rsidRDefault="00AD791F" w:rsidP="00207691">
            <w:pPr>
              <w:spacing w:after="0" w:line="240" w:lineRule="auto"/>
              <w:rPr>
                <w:rFonts w:ascii="Arial" w:hAnsi="Arial" w:cs="Arial"/>
                <w:color w:val="000000"/>
                <w:sz w:val="20"/>
                <w:szCs w:val="27"/>
              </w:rPr>
            </w:pPr>
          </w:p>
          <w:p w14:paraId="3D083BF4" w14:textId="77777777" w:rsidR="00AD791F" w:rsidRPr="00AD791F" w:rsidRDefault="00AD791F" w:rsidP="00AD791F">
            <w:pPr>
              <w:spacing w:after="0" w:line="240" w:lineRule="auto"/>
              <w:rPr>
                <w:rFonts w:ascii="Arial" w:hAnsi="Arial" w:cs="Arial"/>
                <w:color w:val="000000"/>
                <w:sz w:val="20"/>
                <w:szCs w:val="27"/>
              </w:rPr>
            </w:pPr>
            <w:r w:rsidRPr="00AD791F">
              <w:rPr>
                <w:rFonts w:ascii="Arial" w:hAnsi="Arial" w:cs="Arial"/>
                <w:color w:val="000000"/>
                <w:sz w:val="20"/>
                <w:szCs w:val="27"/>
              </w:rPr>
              <w:t>Building on the requirements of the previous level.</w:t>
            </w:r>
          </w:p>
          <w:p w14:paraId="7FF0C8D8" w14:textId="77777777" w:rsidR="00EA5339" w:rsidRPr="00AD791F" w:rsidRDefault="00EA5339" w:rsidP="001C734B">
            <w:pPr>
              <w:numPr>
                <w:ilvl w:val="0"/>
                <w:numId w:val="1"/>
              </w:numPr>
              <w:spacing w:after="0" w:line="240" w:lineRule="atLeast"/>
              <w:jc w:val="both"/>
              <w:rPr>
                <w:rFonts w:ascii="Arial" w:hAnsi="Arial" w:cs="Arial"/>
                <w:color w:val="000000" w:themeColor="text1"/>
                <w:sz w:val="20"/>
              </w:rPr>
            </w:pPr>
            <w:r w:rsidRPr="00AD791F">
              <w:rPr>
                <w:rFonts w:ascii="Arial" w:hAnsi="Arial" w:cs="Arial"/>
                <w:color w:val="000000" w:themeColor="text1"/>
                <w:sz w:val="20"/>
              </w:rPr>
              <w:t xml:space="preserve">Demonstrate appropriate depth of discipline knowledge to teach </w:t>
            </w:r>
            <w:r w:rsidR="00A169F8" w:rsidRPr="00AD791F">
              <w:rPr>
                <w:rFonts w:ascii="Arial" w:hAnsi="Arial" w:cs="Arial"/>
                <w:color w:val="000000" w:themeColor="text1"/>
                <w:sz w:val="20"/>
              </w:rPr>
              <w:t xml:space="preserve">and ensure quality control </w:t>
            </w:r>
            <w:r w:rsidRPr="00AD791F">
              <w:rPr>
                <w:rFonts w:ascii="Arial" w:hAnsi="Arial" w:cs="Arial"/>
                <w:color w:val="000000" w:themeColor="text1"/>
                <w:sz w:val="20"/>
              </w:rPr>
              <w:t>at a range of levels and on a range of modules</w:t>
            </w:r>
            <w:r w:rsidR="00A169F8" w:rsidRPr="00AD791F">
              <w:rPr>
                <w:rFonts w:ascii="Arial" w:hAnsi="Arial" w:cs="Arial"/>
                <w:color w:val="000000" w:themeColor="text1"/>
                <w:sz w:val="20"/>
              </w:rPr>
              <w:t>, (</w:t>
            </w:r>
            <w:r w:rsidR="00A169F8" w:rsidRPr="00AD791F">
              <w:rPr>
                <w:rFonts w:ascii="Arial" w:eastAsia="Times New Roman" w:hAnsi="Arial" w:cs="Arial"/>
                <w:color w:val="000000" w:themeColor="text1"/>
                <w:sz w:val="20"/>
                <w:lang w:eastAsia="en-GB"/>
              </w:rPr>
              <w:t>typically but not exclusively within an established teaching programme).</w:t>
            </w:r>
          </w:p>
          <w:p w14:paraId="5355F211" w14:textId="77777777" w:rsidR="00EA5339" w:rsidRPr="00AD791F" w:rsidRDefault="00EA5339" w:rsidP="00EA5339">
            <w:pPr>
              <w:numPr>
                <w:ilvl w:val="0"/>
                <w:numId w:val="1"/>
              </w:numPr>
              <w:spacing w:after="0" w:line="240" w:lineRule="atLeast"/>
              <w:jc w:val="both"/>
              <w:rPr>
                <w:rFonts w:ascii="Arial" w:hAnsi="Arial" w:cs="Arial"/>
                <w:color w:val="000000" w:themeColor="text1"/>
                <w:sz w:val="20"/>
                <w:szCs w:val="20"/>
              </w:rPr>
            </w:pPr>
            <w:r w:rsidRPr="00AD791F">
              <w:rPr>
                <w:rFonts w:ascii="Arial" w:hAnsi="Arial" w:cs="Arial"/>
                <w:color w:val="000000" w:themeColor="text1"/>
                <w:sz w:val="20"/>
                <w:szCs w:val="20"/>
              </w:rPr>
              <w:t>Teach and support learning using a wide range of approaches</w:t>
            </w:r>
            <w:r w:rsidR="0086720D" w:rsidRPr="00AD791F">
              <w:rPr>
                <w:rFonts w:ascii="Arial" w:hAnsi="Arial" w:cs="Arial"/>
                <w:color w:val="000000" w:themeColor="text1"/>
                <w:sz w:val="20"/>
                <w:szCs w:val="20"/>
              </w:rPr>
              <w:t>.</w:t>
            </w:r>
          </w:p>
          <w:p w14:paraId="233449B9" w14:textId="77777777" w:rsidR="00EA5339" w:rsidRPr="00AD791F" w:rsidRDefault="00EA5339" w:rsidP="00EA5339">
            <w:pPr>
              <w:numPr>
                <w:ilvl w:val="0"/>
                <w:numId w:val="1"/>
              </w:numPr>
              <w:spacing w:after="0" w:line="240" w:lineRule="atLeast"/>
              <w:jc w:val="both"/>
              <w:rPr>
                <w:rFonts w:ascii="Arial" w:hAnsi="Arial" w:cs="Arial"/>
                <w:color w:val="000000" w:themeColor="text1"/>
                <w:sz w:val="20"/>
                <w:szCs w:val="20"/>
              </w:rPr>
            </w:pPr>
            <w:r w:rsidRPr="00AD791F">
              <w:rPr>
                <w:rFonts w:ascii="Arial" w:eastAsia="Times New Roman" w:hAnsi="Arial" w:cs="Arial"/>
                <w:iCs/>
                <w:color w:val="000000" w:themeColor="text1"/>
                <w:sz w:val="20"/>
                <w:lang w:eastAsia="en-GB"/>
              </w:rPr>
              <w:t xml:space="preserve">Enhance the quality of learning by contributing </w:t>
            </w:r>
            <w:proofErr w:type="gramStart"/>
            <w:r w:rsidRPr="00AD791F">
              <w:rPr>
                <w:rFonts w:ascii="Arial" w:eastAsia="Times New Roman" w:hAnsi="Arial" w:cs="Arial"/>
                <w:iCs/>
                <w:color w:val="000000" w:themeColor="text1"/>
                <w:sz w:val="20"/>
                <w:lang w:eastAsia="en-GB"/>
              </w:rPr>
              <w:t>on the basis of</w:t>
            </w:r>
            <w:proofErr w:type="gramEnd"/>
            <w:r w:rsidRPr="00AD791F">
              <w:rPr>
                <w:rFonts w:ascii="Arial" w:eastAsia="Times New Roman" w:hAnsi="Arial" w:cs="Arial"/>
                <w:iCs/>
                <w:color w:val="000000" w:themeColor="text1"/>
                <w:sz w:val="20"/>
                <w:lang w:eastAsia="en-GB"/>
              </w:rPr>
              <w:t xml:space="preserve"> their research.</w:t>
            </w:r>
            <w:r w:rsidR="00DE72BA" w:rsidRPr="00AD791F">
              <w:rPr>
                <w:rFonts w:ascii="Arial" w:eastAsia="Times New Roman" w:hAnsi="Arial" w:cs="Arial"/>
                <w:iCs/>
                <w:color w:val="000000" w:themeColor="text1"/>
                <w:sz w:val="20"/>
                <w:lang w:eastAsia="en-GB"/>
              </w:rPr>
              <w:t xml:space="preserve"> </w:t>
            </w:r>
          </w:p>
          <w:p w14:paraId="27FD05FD" w14:textId="77777777" w:rsidR="00AD791F" w:rsidRDefault="00AD791F" w:rsidP="00AD791F">
            <w:pPr>
              <w:spacing w:after="0" w:line="240" w:lineRule="atLeast"/>
              <w:jc w:val="both"/>
              <w:rPr>
                <w:rFonts w:ascii="Arial" w:eastAsia="Times New Roman" w:hAnsi="Arial" w:cs="Arial"/>
                <w:iCs/>
                <w:color w:val="000000" w:themeColor="text1"/>
                <w:sz w:val="20"/>
                <w:lang w:eastAsia="en-GB"/>
              </w:rPr>
            </w:pPr>
          </w:p>
          <w:p w14:paraId="30DB9533" w14:textId="77777777" w:rsidR="00AD791F" w:rsidRPr="004A40CE" w:rsidRDefault="00AD791F" w:rsidP="00AD791F">
            <w:pPr>
              <w:spacing w:after="0" w:line="240" w:lineRule="atLeast"/>
              <w:jc w:val="both"/>
              <w:rPr>
                <w:rFonts w:ascii="Arial" w:hAnsi="Arial" w:cs="Arial"/>
                <w:b/>
                <w:color w:val="000000"/>
                <w:sz w:val="20"/>
                <w:szCs w:val="20"/>
              </w:rPr>
            </w:pPr>
            <w:r w:rsidRPr="004A40CE">
              <w:rPr>
                <w:rFonts w:ascii="Arial" w:hAnsi="Arial" w:cs="Arial"/>
                <w:b/>
                <w:color w:val="000000"/>
                <w:sz w:val="20"/>
                <w:szCs w:val="20"/>
              </w:rPr>
              <w:t>Curriculum development</w:t>
            </w:r>
          </w:p>
          <w:p w14:paraId="72F79AA5" w14:textId="77777777" w:rsidR="00261B6C" w:rsidRDefault="00261B6C" w:rsidP="00AD791F">
            <w:pPr>
              <w:numPr>
                <w:ilvl w:val="0"/>
                <w:numId w:val="1"/>
              </w:numPr>
              <w:spacing w:after="0" w:line="240" w:lineRule="atLeast"/>
              <w:jc w:val="both"/>
              <w:rPr>
                <w:rFonts w:ascii="Arial" w:hAnsi="Arial" w:cs="Arial"/>
                <w:color w:val="000000" w:themeColor="text1"/>
                <w:sz w:val="20"/>
                <w:szCs w:val="20"/>
              </w:rPr>
            </w:pPr>
            <w:r>
              <w:rPr>
                <w:rFonts w:ascii="Arial" w:hAnsi="Arial" w:cs="Arial"/>
                <w:color w:val="000000" w:themeColor="text1"/>
                <w:sz w:val="20"/>
                <w:szCs w:val="20"/>
              </w:rPr>
              <w:t>Frequently contribute to the design, development, delivery assessment and evaluation of teaching across a range of modules</w:t>
            </w:r>
          </w:p>
          <w:p w14:paraId="1FF492F8" w14:textId="77777777" w:rsidR="00AD791F" w:rsidRDefault="00AD791F" w:rsidP="00261B6C">
            <w:pPr>
              <w:numPr>
                <w:ilvl w:val="0"/>
                <w:numId w:val="1"/>
              </w:numPr>
              <w:spacing w:after="0" w:line="240" w:lineRule="atLeast"/>
              <w:jc w:val="both"/>
              <w:rPr>
                <w:rFonts w:ascii="Arial" w:hAnsi="Arial" w:cs="Arial"/>
                <w:color w:val="000000" w:themeColor="text1"/>
                <w:sz w:val="20"/>
                <w:szCs w:val="20"/>
              </w:rPr>
            </w:pPr>
            <w:r>
              <w:rPr>
                <w:rFonts w:ascii="Arial" w:hAnsi="Arial" w:cs="Arial"/>
                <w:color w:val="000000" w:themeColor="text1"/>
                <w:sz w:val="20"/>
                <w:szCs w:val="20"/>
              </w:rPr>
              <w:t>L</w:t>
            </w:r>
            <w:r w:rsidR="00EA5339" w:rsidRPr="00AD791F">
              <w:rPr>
                <w:rFonts w:ascii="Arial" w:hAnsi="Arial" w:cs="Arial"/>
                <w:color w:val="000000" w:themeColor="text1"/>
                <w:sz w:val="20"/>
                <w:szCs w:val="20"/>
              </w:rPr>
              <w:t>ead new teaching learning and assessment design at module or programme level.</w:t>
            </w:r>
          </w:p>
          <w:p w14:paraId="04B704A5" w14:textId="77777777" w:rsidR="00EA5339" w:rsidRPr="00AD791F" w:rsidRDefault="00261B6C" w:rsidP="00261B6C">
            <w:pPr>
              <w:numPr>
                <w:ilvl w:val="0"/>
                <w:numId w:val="1"/>
              </w:numPr>
              <w:spacing w:after="0" w:line="240" w:lineRule="atLeast"/>
              <w:jc w:val="both"/>
              <w:rPr>
                <w:rFonts w:ascii="Arial" w:hAnsi="Arial" w:cs="Arial"/>
                <w:color w:val="000000" w:themeColor="text1"/>
                <w:sz w:val="20"/>
                <w:szCs w:val="20"/>
              </w:rPr>
            </w:pPr>
            <w:r>
              <w:rPr>
                <w:rFonts w:ascii="Arial" w:hAnsi="Arial" w:cs="Arial"/>
                <w:color w:val="000000" w:themeColor="text1"/>
                <w:sz w:val="20"/>
                <w:szCs w:val="20"/>
              </w:rPr>
              <w:t>S</w:t>
            </w:r>
            <w:r w:rsidR="00DE72BA" w:rsidRPr="00AD791F">
              <w:rPr>
                <w:rFonts w:ascii="Arial" w:hAnsi="Arial" w:cs="Arial"/>
                <w:color w:val="000000" w:themeColor="text1"/>
                <w:sz w:val="20"/>
                <w:szCs w:val="20"/>
              </w:rPr>
              <w:t>ignificant role in new curriculum developments at programme/module level</w:t>
            </w:r>
            <w:r w:rsidR="00A169F8" w:rsidRPr="00AD791F">
              <w:rPr>
                <w:rFonts w:ascii="Arial" w:hAnsi="Arial" w:cs="Arial"/>
                <w:color w:val="000000" w:themeColor="text1"/>
                <w:sz w:val="20"/>
                <w:szCs w:val="20"/>
              </w:rPr>
              <w:t xml:space="preserve"> - </w:t>
            </w:r>
            <w:r w:rsidR="00A169F8" w:rsidRPr="00AD791F">
              <w:rPr>
                <w:rFonts w:ascii="Arial" w:hAnsi="Arial" w:cs="Arial"/>
                <w:color w:val="000000" w:themeColor="text1"/>
                <w:sz w:val="20"/>
                <w:szCs w:val="27"/>
              </w:rPr>
              <w:t>Identifying needs and developing effective approaches to teaching and learning that are innovative for the subject or reflect evolving practices elsewhere.</w:t>
            </w:r>
          </w:p>
          <w:p w14:paraId="7C39EB87" w14:textId="77777777" w:rsidR="00F8258F" w:rsidRPr="004A40CE" w:rsidRDefault="00F8258F" w:rsidP="00A169F8">
            <w:pPr>
              <w:spacing w:after="0" w:line="240" w:lineRule="atLeast"/>
              <w:jc w:val="both"/>
              <w:rPr>
                <w:rFonts w:ascii="Arial" w:hAnsi="Arial" w:cs="Arial"/>
                <w:color w:val="000000"/>
                <w:sz w:val="20"/>
                <w:szCs w:val="20"/>
              </w:rPr>
            </w:pPr>
          </w:p>
          <w:p w14:paraId="550DA615" w14:textId="77777777" w:rsidR="008E2C79" w:rsidRPr="004A40CE" w:rsidRDefault="008E2C79" w:rsidP="00E32E32">
            <w:pPr>
              <w:spacing w:after="0" w:line="240" w:lineRule="atLeast"/>
              <w:jc w:val="both"/>
              <w:rPr>
                <w:rFonts w:ascii="Arial" w:hAnsi="Arial" w:cs="Arial"/>
                <w:b/>
                <w:color w:val="000000"/>
                <w:sz w:val="20"/>
                <w:szCs w:val="20"/>
              </w:rPr>
            </w:pPr>
            <w:r w:rsidRPr="004A40CE">
              <w:rPr>
                <w:rFonts w:ascii="Arial" w:hAnsi="Arial" w:cs="Arial"/>
                <w:b/>
                <w:color w:val="000000"/>
                <w:sz w:val="20"/>
                <w:szCs w:val="20"/>
              </w:rPr>
              <w:t>Administration/Management</w:t>
            </w:r>
          </w:p>
          <w:p w14:paraId="07A96034" w14:textId="77777777" w:rsidR="00AD791F" w:rsidRDefault="008C26BD" w:rsidP="008C26BD">
            <w:pPr>
              <w:numPr>
                <w:ilvl w:val="0"/>
                <w:numId w:val="2"/>
              </w:numPr>
              <w:spacing w:after="0" w:line="240" w:lineRule="atLeast"/>
              <w:jc w:val="both"/>
              <w:rPr>
                <w:rFonts w:ascii="Arial" w:hAnsi="Arial" w:cs="Arial"/>
                <w:color w:val="000000" w:themeColor="text1"/>
                <w:sz w:val="20"/>
                <w:szCs w:val="20"/>
              </w:rPr>
            </w:pPr>
            <w:r w:rsidRPr="00AD791F">
              <w:rPr>
                <w:rFonts w:ascii="Arial" w:hAnsi="Arial" w:cs="Arial"/>
                <w:color w:val="000000" w:themeColor="text1"/>
                <w:sz w:val="20"/>
                <w:szCs w:val="20"/>
              </w:rPr>
              <w:t>Take on specific initiating or co-ordinating roles (e.g. admissions or as</w:t>
            </w:r>
            <w:r w:rsidR="00EA5339" w:rsidRPr="00AD791F">
              <w:rPr>
                <w:rFonts w:ascii="Arial" w:hAnsi="Arial" w:cs="Arial"/>
                <w:color w:val="000000" w:themeColor="text1"/>
                <w:sz w:val="20"/>
                <w:szCs w:val="20"/>
              </w:rPr>
              <w:t>sessment</w:t>
            </w:r>
            <w:r w:rsidRPr="00AD791F">
              <w:rPr>
                <w:rFonts w:ascii="Arial" w:hAnsi="Arial" w:cs="Arial"/>
                <w:color w:val="000000" w:themeColor="text1"/>
                <w:sz w:val="20"/>
                <w:szCs w:val="20"/>
              </w:rPr>
              <w:t>)</w:t>
            </w:r>
            <w:r w:rsidR="009A52A8" w:rsidRPr="00AD791F">
              <w:rPr>
                <w:rFonts w:ascii="Arial" w:hAnsi="Arial" w:cs="Arial"/>
                <w:color w:val="000000" w:themeColor="text1"/>
                <w:sz w:val="20"/>
                <w:szCs w:val="20"/>
              </w:rPr>
              <w:t xml:space="preserve">.  </w:t>
            </w:r>
          </w:p>
          <w:p w14:paraId="07DC65F0" w14:textId="794D2C00" w:rsidR="00207691" w:rsidRPr="00AD791F" w:rsidRDefault="009A52A8" w:rsidP="008C26BD">
            <w:pPr>
              <w:numPr>
                <w:ilvl w:val="0"/>
                <w:numId w:val="2"/>
              </w:numPr>
              <w:spacing w:after="0" w:line="240" w:lineRule="atLeast"/>
              <w:jc w:val="both"/>
              <w:rPr>
                <w:rFonts w:ascii="Arial" w:hAnsi="Arial" w:cs="Arial"/>
                <w:color w:val="000000" w:themeColor="text1"/>
                <w:sz w:val="20"/>
                <w:szCs w:val="20"/>
              </w:rPr>
            </w:pPr>
            <w:r w:rsidRPr="00AD791F">
              <w:rPr>
                <w:rFonts w:ascii="Arial" w:hAnsi="Arial" w:cs="Arial"/>
                <w:color w:val="000000" w:themeColor="text1"/>
                <w:sz w:val="20"/>
                <w:szCs w:val="20"/>
              </w:rPr>
              <w:t xml:space="preserve">Act as </w:t>
            </w:r>
            <w:r w:rsidR="00A135C5">
              <w:rPr>
                <w:rFonts w:ascii="Arial" w:hAnsi="Arial" w:cs="Arial"/>
                <w:color w:val="000000" w:themeColor="text1"/>
                <w:sz w:val="20"/>
                <w:szCs w:val="20"/>
              </w:rPr>
              <w:t>module/programme coordinator</w:t>
            </w:r>
            <w:r w:rsidRPr="00AD791F">
              <w:rPr>
                <w:rFonts w:ascii="Arial" w:hAnsi="Arial" w:cs="Arial"/>
                <w:color w:val="000000" w:themeColor="text1"/>
                <w:sz w:val="20"/>
                <w:szCs w:val="20"/>
              </w:rPr>
              <w:t>.</w:t>
            </w:r>
            <w:r w:rsidR="008C26BD" w:rsidRPr="00AD791F">
              <w:rPr>
                <w:rFonts w:ascii="Arial" w:hAnsi="Arial" w:cs="Arial"/>
                <w:color w:val="000000" w:themeColor="text1"/>
                <w:sz w:val="20"/>
                <w:szCs w:val="20"/>
              </w:rPr>
              <w:t xml:space="preserve"> </w:t>
            </w:r>
          </w:p>
          <w:p w14:paraId="2D3F60C3" w14:textId="77777777" w:rsidR="00AD791F" w:rsidRDefault="00814EEC" w:rsidP="00AD791F">
            <w:pPr>
              <w:numPr>
                <w:ilvl w:val="0"/>
                <w:numId w:val="2"/>
              </w:numPr>
              <w:spacing w:after="0" w:line="240" w:lineRule="atLeast"/>
              <w:jc w:val="both"/>
              <w:rPr>
                <w:rFonts w:ascii="Arial" w:hAnsi="Arial" w:cs="Arial"/>
                <w:color w:val="000000" w:themeColor="text1"/>
                <w:sz w:val="20"/>
                <w:szCs w:val="20"/>
              </w:rPr>
            </w:pPr>
            <w:r w:rsidRPr="00AD791F">
              <w:rPr>
                <w:rFonts w:ascii="Arial" w:hAnsi="Arial" w:cs="Arial"/>
                <w:color w:val="000000" w:themeColor="text1"/>
                <w:sz w:val="20"/>
                <w:szCs w:val="20"/>
              </w:rPr>
              <w:t xml:space="preserve">Develop and manage </w:t>
            </w:r>
            <w:r w:rsidR="00526B66" w:rsidRPr="00AD791F">
              <w:rPr>
                <w:rFonts w:ascii="Arial" w:hAnsi="Arial" w:cs="Arial"/>
                <w:color w:val="000000" w:themeColor="text1"/>
                <w:sz w:val="20"/>
                <w:szCs w:val="20"/>
              </w:rPr>
              <w:t xml:space="preserve">teaching and /or teaching support </w:t>
            </w:r>
            <w:r w:rsidRPr="00AD791F">
              <w:rPr>
                <w:rFonts w:ascii="Arial" w:hAnsi="Arial" w:cs="Arial"/>
                <w:color w:val="000000" w:themeColor="text1"/>
                <w:sz w:val="20"/>
                <w:szCs w:val="20"/>
              </w:rPr>
              <w:t>staff and resources</w:t>
            </w:r>
            <w:r w:rsidR="00261B6C">
              <w:rPr>
                <w:rFonts w:ascii="Arial" w:hAnsi="Arial" w:cs="Arial"/>
                <w:color w:val="000000" w:themeColor="text1"/>
                <w:sz w:val="20"/>
                <w:szCs w:val="20"/>
              </w:rPr>
              <w:t xml:space="preserve"> (equipment, materials, space </w:t>
            </w:r>
            <w:proofErr w:type="spellStart"/>
            <w:r w:rsidR="00261B6C">
              <w:rPr>
                <w:rFonts w:ascii="Arial" w:hAnsi="Arial" w:cs="Arial"/>
                <w:color w:val="000000" w:themeColor="text1"/>
                <w:sz w:val="20"/>
                <w:szCs w:val="20"/>
              </w:rPr>
              <w:t>etc</w:t>
            </w:r>
            <w:proofErr w:type="spellEnd"/>
            <w:r w:rsidR="00261B6C">
              <w:rPr>
                <w:rFonts w:ascii="Arial" w:hAnsi="Arial" w:cs="Arial"/>
                <w:color w:val="000000" w:themeColor="text1"/>
                <w:sz w:val="20"/>
                <w:szCs w:val="20"/>
              </w:rPr>
              <w:t>)</w:t>
            </w:r>
            <w:r w:rsidRPr="00AD791F">
              <w:rPr>
                <w:rFonts w:ascii="Arial" w:hAnsi="Arial" w:cs="Arial"/>
                <w:color w:val="000000" w:themeColor="text1"/>
                <w:sz w:val="20"/>
                <w:szCs w:val="20"/>
              </w:rPr>
              <w:t>.</w:t>
            </w:r>
            <w:r w:rsidR="00A169F8" w:rsidRPr="00AD791F">
              <w:rPr>
                <w:rFonts w:ascii="Arial" w:hAnsi="Arial" w:cs="Arial"/>
                <w:color w:val="000000" w:themeColor="text1"/>
                <w:sz w:val="20"/>
                <w:szCs w:val="20"/>
              </w:rPr>
              <w:t xml:space="preserve"> </w:t>
            </w:r>
          </w:p>
          <w:p w14:paraId="736FD1A2" w14:textId="77777777" w:rsidR="00DE72BA" w:rsidRPr="00AD791F" w:rsidRDefault="00DE72BA" w:rsidP="00DE72BA">
            <w:pPr>
              <w:numPr>
                <w:ilvl w:val="0"/>
                <w:numId w:val="1"/>
              </w:numPr>
              <w:spacing w:after="0" w:line="240" w:lineRule="atLeast"/>
              <w:jc w:val="both"/>
              <w:rPr>
                <w:rFonts w:ascii="Arial" w:hAnsi="Arial" w:cs="Arial"/>
                <w:color w:val="000000" w:themeColor="text1"/>
                <w:sz w:val="20"/>
                <w:szCs w:val="20"/>
              </w:rPr>
            </w:pPr>
            <w:r w:rsidRPr="00AD791F">
              <w:rPr>
                <w:rFonts w:ascii="Arial" w:hAnsi="Arial" w:cs="Arial"/>
                <w:color w:val="000000" w:themeColor="text1"/>
                <w:sz w:val="20"/>
                <w:szCs w:val="20"/>
              </w:rPr>
              <w:lastRenderedPageBreak/>
              <w:t xml:space="preserve">Mentor colleagues with less experience and </w:t>
            </w:r>
            <w:proofErr w:type="gramStart"/>
            <w:r w:rsidRPr="00AD791F">
              <w:rPr>
                <w:rFonts w:ascii="Arial" w:hAnsi="Arial" w:cs="Arial"/>
                <w:color w:val="000000" w:themeColor="text1"/>
                <w:sz w:val="20"/>
                <w:szCs w:val="20"/>
              </w:rPr>
              <w:t>advise</w:t>
            </w:r>
            <w:proofErr w:type="gramEnd"/>
            <w:r w:rsidRPr="00AD791F">
              <w:rPr>
                <w:rFonts w:ascii="Arial" w:hAnsi="Arial" w:cs="Arial"/>
                <w:color w:val="000000" w:themeColor="text1"/>
                <w:sz w:val="20"/>
                <w:szCs w:val="20"/>
              </w:rPr>
              <w:t xml:space="preserve"> on personal development. </w:t>
            </w:r>
          </w:p>
          <w:p w14:paraId="23CA27EB" w14:textId="77777777" w:rsidR="00DE72BA" w:rsidRPr="004A40CE" w:rsidRDefault="00DE72BA" w:rsidP="001C734B">
            <w:pPr>
              <w:spacing w:after="0" w:line="240" w:lineRule="atLeast"/>
              <w:ind w:left="567"/>
              <w:jc w:val="both"/>
              <w:rPr>
                <w:rFonts w:ascii="Arial" w:hAnsi="Arial" w:cs="Arial"/>
                <w:color w:val="000000"/>
                <w:sz w:val="20"/>
                <w:szCs w:val="20"/>
              </w:rPr>
            </w:pPr>
          </w:p>
        </w:tc>
      </w:tr>
      <w:tr w:rsidR="00624490" w:rsidRPr="004A40CE" w14:paraId="0D682780" w14:textId="77777777" w:rsidTr="00A21381">
        <w:tc>
          <w:tcPr>
            <w:tcW w:w="2268" w:type="dxa"/>
            <w:tcBorders>
              <w:top w:val="single" w:sz="4" w:space="0" w:color="auto"/>
              <w:left w:val="single" w:sz="4" w:space="0" w:color="auto"/>
              <w:bottom w:val="single" w:sz="4" w:space="0" w:color="auto"/>
              <w:right w:val="single" w:sz="4" w:space="0" w:color="auto"/>
            </w:tcBorders>
          </w:tcPr>
          <w:p w14:paraId="0BEB9F74" w14:textId="77777777" w:rsidR="00624490" w:rsidRPr="004A40CE" w:rsidRDefault="00624490" w:rsidP="00E32E32">
            <w:pPr>
              <w:spacing w:line="240" w:lineRule="atLeast"/>
              <w:jc w:val="both"/>
              <w:rPr>
                <w:rFonts w:ascii="Arial" w:hAnsi="Arial" w:cs="Arial"/>
                <w:b/>
                <w:color w:val="000000"/>
                <w:sz w:val="20"/>
                <w:szCs w:val="20"/>
              </w:rPr>
            </w:pPr>
            <w:r w:rsidRPr="004A40CE">
              <w:rPr>
                <w:rFonts w:ascii="Arial" w:hAnsi="Arial" w:cs="Arial"/>
                <w:b/>
                <w:color w:val="000000"/>
                <w:sz w:val="20"/>
                <w:szCs w:val="20"/>
              </w:rPr>
              <w:lastRenderedPageBreak/>
              <w:t>Student Support</w:t>
            </w:r>
          </w:p>
        </w:tc>
        <w:tc>
          <w:tcPr>
            <w:tcW w:w="7338" w:type="dxa"/>
            <w:tcBorders>
              <w:top w:val="single" w:sz="4" w:space="0" w:color="auto"/>
              <w:left w:val="single" w:sz="4" w:space="0" w:color="auto"/>
              <w:bottom w:val="single" w:sz="4" w:space="0" w:color="auto"/>
              <w:right w:val="single" w:sz="4" w:space="0" w:color="auto"/>
            </w:tcBorders>
          </w:tcPr>
          <w:p w14:paraId="6950D8EA" w14:textId="77777777" w:rsidR="006612B3" w:rsidRPr="006612B3" w:rsidRDefault="00624490" w:rsidP="006612B3">
            <w:pPr>
              <w:pStyle w:val="ListParagraph"/>
              <w:numPr>
                <w:ilvl w:val="0"/>
                <w:numId w:val="2"/>
              </w:numPr>
              <w:spacing w:after="0" w:line="240" w:lineRule="atLeast"/>
              <w:jc w:val="both"/>
              <w:rPr>
                <w:rFonts w:ascii="Arial" w:hAnsi="Arial" w:cs="Arial"/>
                <w:color w:val="000000"/>
                <w:sz w:val="20"/>
                <w:szCs w:val="27"/>
              </w:rPr>
            </w:pPr>
            <w:r w:rsidRPr="004A40CE">
              <w:rPr>
                <w:rFonts w:ascii="Arial" w:hAnsi="Arial" w:cs="Arial"/>
                <w:color w:val="000000"/>
                <w:sz w:val="20"/>
                <w:szCs w:val="20"/>
              </w:rPr>
              <w:t xml:space="preserve">Help students understand </w:t>
            </w:r>
            <w:r w:rsidRPr="004A40CE">
              <w:rPr>
                <w:rFonts w:ascii="Arial" w:hAnsi="Arial" w:cs="Arial"/>
                <w:color w:val="000000"/>
                <w:sz w:val="20"/>
                <w:szCs w:val="27"/>
              </w:rPr>
              <w:t>complex issues arising from recent research/professional developments</w:t>
            </w:r>
            <w:r w:rsidR="006612B3" w:rsidRPr="006612B3">
              <w:rPr>
                <w:rFonts w:ascii="Arial" w:hAnsi="Arial" w:cs="Arial"/>
                <w:color w:val="000000"/>
                <w:sz w:val="20"/>
                <w:szCs w:val="20"/>
              </w:rPr>
              <w:t>.</w:t>
            </w:r>
          </w:p>
          <w:p w14:paraId="5D9E768D" w14:textId="77777777" w:rsidR="006612B3" w:rsidRPr="004A40CE" w:rsidRDefault="006612B3" w:rsidP="006612B3">
            <w:pPr>
              <w:pStyle w:val="ListParagraph"/>
              <w:numPr>
                <w:ilvl w:val="0"/>
                <w:numId w:val="2"/>
              </w:numPr>
              <w:spacing w:after="0" w:line="240" w:lineRule="atLeast"/>
              <w:jc w:val="both"/>
              <w:rPr>
                <w:rFonts w:ascii="Arial" w:hAnsi="Arial" w:cs="Arial"/>
                <w:color w:val="000000"/>
                <w:sz w:val="20"/>
                <w:szCs w:val="20"/>
              </w:rPr>
            </w:pPr>
            <w:r w:rsidRPr="004A40CE">
              <w:rPr>
                <w:rFonts w:ascii="Arial" w:hAnsi="Arial" w:cs="Arial"/>
                <w:color w:val="000000"/>
                <w:sz w:val="20"/>
                <w:szCs w:val="20"/>
              </w:rPr>
              <w:t>Provide individual academic advice/support to students</w:t>
            </w:r>
            <w:r>
              <w:rPr>
                <w:rFonts w:ascii="Arial" w:hAnsi="Arial" w:cs="Arial"/>
                <w:color w:val="000000"/>
                <w:sz w:val="20"/>
                <w:szCs w:val="20"/>
              </w:rPr>
              <w:t xml:space="preserve">. </w:t>
            </w:r>
            <w:r w:rsidRPr="004A40CE">
              <w:rPr>
                <w:rFonts w:ascii="Arial" w:hAnsi="Arial" w:cs="Arial"/>
                <w:color w:val="000000"/>
                <w:sz w:val="20"/>
                <w:szCs w:val="20"/>
              </w:rPr>
              <w:t xml:space="preserve">Where students require more in-depth academic support or pastoral care, </w:t>
            </w:r>
            <w:r>
              <w:rPr>
                <w:rFonts w:ascii="Arial" w:hAnsi="Arial" w:cs="Arial"/>
                <w:color w:val="000000"/>
                <w:sz w:val="20"/>
                <w:szCs w:val="20"/>
              </w:rPr>
              <w:t>refer/co-ordinate support</w:t>
            </w:r>
            <w:r w:rsidRPr="004A40CE">
              <w:rPr>
                <w:rFonts w:ascii="Arial" w:hAnsi="Arial" w:cs="Arial"/>
                <w:color w:val="000000"/>
                <w:sz w:val="20"/>
                <w:szCs w:val="20"/>
              </w:rPr>
              <w:t>.</w:t>
            </w:r>
          </w:p>
          <w:p w14:paraId="2336EE7E" w14:textId="77777777" w:rsidR="006612B3" w:rsidRPr="006612B3" w:rsidRDefault="006612B3" w:rsidP="006612B3">
            <w:pPr>
              <w:pStyle w:val="ListParagraph"/>
              <w:numPr>
                <w:ilvl w:val="0"/>
                <w:numId w:val="2"/>
              </w:numPr>
              <w:spacing w:after="0" w:line="240" w:lineRule="atLeast"/>
              <w:jc w:val="both"/>
              <w:rPr>
                <w:rFonts w:ascii="Arial" w:hAnsi="Arial" w:cs="Arial"/>
                <w:color w:val="000000"/>
                <w:sz w:val="20"/>
                <w:szCs w:val="20"/>
              </w:rPr>
            </w:pPr>
            <w:r w:rsidRPr="004A40CE">
              <w:rPr>
                <w:rFonts w:ascii="Arial" w:hAnsi="Arial" w:cs="Arial"/>
                <w:color w:val="000000"/>
                <w:sz w:val="20"/>
                <w:szCs w:val="20"/>
              </w:rPr>
              <w:t>Provide formative feedback to students.</w:t>
            </w:r>
          </w:p>
        </w:tc>
      </w:tr>
      <w:tr w:rsidR="008E2C79" w:rsidRPr="004A40CE" w14:paraId="3FCD3C16" w14:textId="77777777" w:rsidTr="00A21381">
        <w:trPr>
          <w:trHeight w:val="708"/>
        </w:trPr>
        <w:tc>
          <w:tcPr>
            <w:tcW w:w="2268" w:type="dxa"/>
            <w:tcBorders>
              <w:top w:val="single" w:sz="4" w:space="0" w:color="auto"/>
              <w:left w:val="single" w:sz="4" w:space="0" w:color="auto"/>
              <w:bottom w:val="single" w:sz="4" w:space="0" w:color="auto"/>
              <w:right w:val="single" w:sz="4" w:space="0" w:color="auto"/>
            </w:tcBorders>
          </w:tcPr>
          <w:p w14:paraId="6FC0172A" w14:textId="77777777" w:rsidR="008E2C79" w:rsidRPr="004A40CE" w:rsidRDefault="008E2C79" w:rsidP="00DE72BA">
            <w:pPr>
              <w:spacing w:after="0" w:line="240" w:lineRule="atLeast"/>
              <w:jc w:val="both"/>
              <w:rPr>
                <w:rFonts w:ascii="Arial" w:hAnsi="Arial" w:cs="Arial"/>
                <w:b/>
                <w:color w:val="000000"/>
                <w:sz w:val="20"/>
                <w:szCs w:val="20"/>
              </w:rPr>
            </w:pPr>
            <w:r w:rsidRPr="004A40CE">
              <w:rPr>
                <w:rFonts w:ascii="Arial" w:hAnsi="Arial" w:cs="Arial"/>
                <w:b/>
                <w:color w:val="000000"/>
                <w:sz w:val="20"/>
                <w:szCs w:val="20"/>
              </w:rPr>
              <w:t>Scholarship</w:t>
            </w:r>
            <w:r w:rsidR="00DE72BA" w:rsidRPr="004A40CE">
              <w:rPr>
                <w:rFonts w:ascii="Arial" w:hAnsi="Arial" w:cs="Arial"/>
                <w:b/>
                <w:color w:val="000000"/>
                <w:sz w:val="20"/>
                <w:szCs w:val="20"/>
              </w:rPr>
              <w:t xml:space="preserve"> </w:t>
            </w:r>
            <w:r w:rsidRPr="004A40CE">
              <w:rPr>
                <w:rFonts w:ascii="Arial" w:hAnsi="Arial" w:cs="Arial"/>
                <w:b/>
                <w:color w:val="000000"/>
                <w:sz w:val="20"/>
                <w:szCs w:val="20"/>
              </w:rPr>
              <w:t>Research</w:t>
            </w:r>
          </w:p>
        </w:tc>
        <w:tc>
          <w:tcPr>
            <w:tcW w:w="7338" w:type="dxa"/>
            <w:tcBorders>
              <w:top w:val="single" w:sz="4" w:space="0" w:color="auto"/>
              <w:left w:val="single" w:sz="4" w:space="0" w:color="auto"/>
              <w:bottom w:val="single" w:sz="4" w:space="0" w:color="auto"/>
              <w:right w:val="single" w:sz="4" w:space="0" w:color="auto"/>
            </w:tcBorders>
          </w:tcPr>
          <w:p w14:paraId="374592E8" w14:textId="77777777" w:rsidR="004C2247" w:rsidRPr="004A40CE" w:rsidRDefault="004C2247" w:rsidP="004C2247">
            <w:pPr>
              <w:pStyle w:val="ListParagraph"/>
              <w:spacing w:after="0" w:line="240" w:lineRule="atLeast"/>
              <w:ind w:left="0"/>
              <w:jc w:val="both"/>
              <w:rPr>
                <w:rFonts w:ascii="Arial" w:hAnsi="Arial" w:cs="Arial"/>
                <w:b/>
                <w:color w:val="000000"/>
                <w:sz w:val="20"/>
                <w:szCs w:val="20"/>
              </w:rPr>
            </w:pPr>
            <w:r w:rsidRPr="004A40CE">
              <w:rPr>
                <w:rFonts w:ascii="Arial" w:hAnsi="Arial" w:cs="Arial"/>
                <w:b/>
                <w:color w:val="000000"/>
                <w:sz w:val="20"/>
                <w:szCs w:val="20"/>
              </w:rPr>
              <w:t>Professional Development &amp; Reflective Practice</w:t>
            </w:r>
          </w:p>
          <w:p w14:paraId="03219072" w14:textId="77777777" w:rsidR="00FF4F6A" w:rsidRPr="004A40CE" w:rsidRDefault="00FF4F6A" w:rsidP="00FF4F6A">
            <w:pPr>
              <w:numPr>
                <w:ilvl w:val="0"/>
                <w:numId w:val="1"/>
              </w:numPr>
              <w:spacing w:after="0" w:line="240" w:lineRule="atLeast"/>
              <w:jc w:val="both"/>
              <w:rPr>
                <w:rFonts w:ascii="Arial" w:hAnsi="Arial" w:cs="Arial"/>
                <w:color w:val="000000"/>
                <w:sz w:val="20"/>
                <w:szCs w:val="20"/>
              </w:rPr>
            </w:pPr>
            <w:r w:rsidRPr="004A40CE">
              <w:rPr>
                <w:rFonts w:ascii="Arial" w:hAnsi="Arial" w:cs="Arial"/>
                <w:color w:val="000000"/>
                <w:sz w:val="20"/>
                <w:szCs w:val="20"/>
              </w:rPr>
              <w:t>Reflect on teaching practices and contribute, through appropriate fora, to the enhancement of teaching quality</w:t>
            </w:r>
          </w:p>
          <w:p w14:paraId="39AF27CD" w14:textId="77777777" w:rsidR="00E0478E" w:rsidRPr="004A40CE" w:rsidRDefault="00E0478E" w:rsidP="00FF4F6A">
            <w:pPr>
              <w:spacing w:after="0" w:line="240" w:lineRule="atLeast"/>
              <w:ind w:left="567"/>
              <w:jc w:val="both"/>
              <w:rPr>
                <w:rFonts w:ascii="Arial" w:hAnsi="Arial" w:cs="Arial"/>
                <w:color w:val="000000"/>
                <w:sz w:val="20"/>
                <w:szCs w:val="20"/>
              </w:rPr>
            </w:pPr>
          </w:p>
          <w:p w14:paraId="0F96BAC5" w14:textId="77777777" w:rsidR="00DE72BA" w:rsidRPr="004A40CE" w:rsidRDefault="008E2C79" w:rsidP="00624490">
            <w:pPr>
              <w:pStyle w:val="ListParagraph"/>
              <w:spacing w:line="240" w:lineRule="atLeast"/>
              <w:ind w:left="0"/>
              <w:jc w:val="both"/>
              <w:rPr>
                <w:rFonts w:ascii="Arial" w:hAnsi="Arial" w:cs="Arial"/>
                <w:b/>
                <w:color w:val="000000"/>
                <w:sz w:val="20"/>
                <w:szCs w:val="20"/>
              </w:rPr>
            </w:pPr>
            <w:r w:rsidRPr="004A40CE">
              <w:rPr>
                <w:rFonts w:ascii="Arial" w:hAnsi="Arial" w:cs="Arial"/>
                <w:b/>
                <w:color w:val="000000"/>
                <w:sz w:val="20"/>
                <w:szCs w:val="20"/>
              </w:rPr>
              <w:t>Research</w:t>
            </w:r>
          </w:p>
          <w:p w14:paraId="0C0580ED" w14:textId="77777777" w:rsidR="008D0F48" w:rsidRDefault="009734E6" w:rsidP="00E32E32">
            <w:pPr>
              <w:numPr>
                <w:ilvl w:val="0"/>
                <w:numId w:val="1"/>
              </w:numPr>
              <w:spacing w:after="0" w:line="240" w:lineRule="atLeast"/>
              <w:jc w:val="both"/>
              <w:rPr>
                <w:rFonts w:ascii="Arial" w:hAnsi="Arial" w:cs="Arial"/>
                <w:color w:val="000000"/>
                <w:sz w:val="20"/>
                <w:szCs w:val="20"/>
              </w:rPr>
            </w:pPr>
            <w:r w:rsidRPr="004A40CE">
              <w:rPr>
                <w:rFonts w:ascii="Arial" w:hAnsi="Arial" w:cs="Arial"/>
                <w:color w:val="000000"/>
                <w:sz w:val="20"/>
                <w:szCs w:val="20"/>
              </w:rPr>
              <w:t>Conduct individual or collaborative projects in subject/ pedagogical areas.</w:t>
            </w:r>
          </w:p>
          <w:p w14:paraId="2487D323" w14:textId="26F52DCC" w:rsidR="009734E6" w:rsidRPr="004A40CE" w:rsidRDefault="008D0F48" w:rsidP="00E32E32">
            <w:pPr>
              <w:numPr>
                <w:ilvl w:val="0"/>
                <w:numId w:val="1"/>
              </w:numPr>
              <w:spacing w:after="0" w:line="240" w:lineRule="atLeast"/>
              <w:jc w:val="both"/>
              <w:rPr>
                <w:rFonts w:ascii="Arial" w:hAnsi="Arial" w:cs="Arial"/>
                <w:color w:val="000000"/>
                <w:sz w:val="20"/>
                <w:szCs w:val="20"/>
              </w:rPr>
            </w:pPr>
            <w:r>
              <w:rPr>
                <w:rFonts w:ascii="Arial" w:hAnsi="Arial" w:cs="Arial"/>
                <w:color w:val="000000"/>
                <w:sz w:val="20"/>
                <w:szCs w:val="20"/>
              </w:rPr>
              <w:t>C</w:t>
            </w:r>
            <w:r w:rsidRPr="004A40CE">
              <w:rPr>
                <w:rFonts w:ascii="Arial" w:hAnsi="Arial" w:cs="Arial"/>
                <w:color w:val="000000"/>
                <w:sz w:val="20"/>
                <w:szCs w:val="20"/>
              </w:rPr>
              <w:t xml:space="preserve">ontribute to the </w:t>
            </w:r>
            <w:r w:rsidRPr="00AD791F">
              <w:rPr>
                <w:rFonts w:ascii="Arial" w:hAnsi="Arial" w:cs="Arial"/>
                <w:color w:val="000000" w:themeColor="text1"/>
                <w:sz w:val="20"/>
                <w:szCs w:val="20"/>
              </w:rPr>
              <w:t>pedagogic</w:t>
            </w:r>
            <w:r w:rsidRPr="00824B5E">
              <w:rPr>
                <w:rFonts w:ascii="Arial" w:hAnsi="Arial" w:cs="Arial"/>
                <w:color w:val="FF0000"/>
                <w:sz w:val="20"/>
                <w:szCs w:val="20"/>
              </w:rPr>
              <w:t xml:space="preserve"> </w:t>
            </w:r>
            <w:r w:rsidRPr="004A40CE">
              <w:rPr>
                <w:rFonts w:ascii="Arial" w:hAnsi="Arial" w:cs="Arial"/>
                <w:color w:val="000000"/>
                <w:sz w:val="20"/>
                <w:szCs w:val="20"/>
              </w:rPr>
              <w:t>research activity of the department.</w:t>
            </w:r>
            <w:r w:rsidR="009734E6" w:rsidRPr="004A40CE">
              <w:rPr>
                <w:rFonts w:ascii="Arial" w:hAnsi="Arial" w:cs="Arial"/>
                <w:color w:val="000000"/>
                <w:sz w:val="20"/>
                <w:szCs w:val="20"/>
              </w:rPr>
              <w:t xml:space="preserve"> </w:t>
            </w:r>
          </w:p>
          <w:p w14:paraId="09BBA8B4" w14:textId="685143AB" w:rsidR="00261B6C" w:rsidRDefault="00A135C5" w:rsidP="00261B6C">
            <w:pPr>
              <w:numPr>
                <w:ilvl w:val="0"/>
                <w:numId w:val="1"/>
              </w:numPr>
              <w:spacing w:after="0" w:line="240" w:lineRule="atLeast"/>
              <w:jc w:val="both"/>
              <w:rPr>
                <w:rFonts w:ascii="Arial" w:hAnsi="Arial" w:cs="Arial"/>
                <w:color w:val="000000"/>
                <w:sz w:val="20"/>
                <w:szCs w:val="20"/>
              </w:rPr>
            </w:pPr>
            <w:r>
              <w:rPr>
                <w:rFonts w:ascii="Arial" w:hAnsi="Arial" w:cs="Arial"/>
                <w:color w:val="000000"/>
                <w:sz w:val="20"/>
                <w:szCs w:val="20"/>
              </w:rPr>
              <w:t>Evidence of research led teaching.</w:t>
            </w:r>
          </w:p>
          <w:p w14:paraId="7F43C3B3" w14:textId="77777777" w:rsidR="00261B6C" w:rsidRPr="00F35FEE" w:rsidRDefault="009A589B" w:rsidP="00F35FEE">
            <w:pPr>
              <w:numPr>
                <w:ilvl w:val="0"/>
                <w:numId w:val="2"/>
              </w:numPr>
              <w:spacing w:after="0" w:line="240" w:lineRule="atLeast"/>
              <w:jc w:val="both"/>
              <w:rPr>
                <w:rFonts w:ascii="Arial" w:hAnsi="Arial" w:cs="Arial"/>
                <w:color w:val="000000"/>
                <w:sz w:val="20"/>
                <w:szCs w:val="20"/>
              </w:rPr>
            </w:pPr>
            <w:r w:rsidRPr="004A40CE">
              <w:rPr>
                <w:rFonts w:ascii="Arial" w:hAnsi="Arial" w:cs="Arial"/>
                <w:color w:val="000000"/>
                <w:sz w:val="20"/>
                <w:szCs w:val="20"/>
              </w:rPr>
              <w:t xml:space="preserve">Supervise research projects at undergraduate </w:t>
            </w:r>
            <w:r w:rsidR="008C26BD" w:rsidRPr="004A40CE">
              <w:rPr>
                <w:rFonts w:ascii="Arial" w:hAnsi="Arial" w:cs="Arial"/>
                <w:color w:val="000000"/>
                <w:sz w:val="20"/>
                <w:szCs w:val="20"/>
              </w:rPr>
              <w:t>level</w:t>
            </w:r>
            <w:r w:rsidRPr="004A40CE">
              <w:rPr>
                <w:rFonts w:ascii="Arial" w:hAnsi="Arial" w:cs="Arial"/>
                <w:color w:val="000000"/>
                <w:sz w:val="20"/>
                <w:szCs w:val="20"/>
              </w:rPr>
              <w:t>.</w:t>
            </w:r>
          </w:p>
          <w:p w14:paraId="509D5B87" w14:textId="77777777" w:rsidR="008E2C79" w:rsidRPr="004A40CE" w:rsidRDefault="008E2C79" w:rsidP="00A135C5">
            <w:pPr>
              <w:spacing w:after="0" w:line="240" w:lineRule="atLeast"/>
              <w:ind w:left="567"/>
              <w:jc w:val="both"/>
              <w:rPr>
                <w:rFonts w:ascii="Arial" w:hAnsi="Arial" w:cs="Arial"/>
                <w:color w:val="000000"/>
                <w:sz w:val="20"/>
                <w:szCs w:val="20"/>
              </w:rPr>
            </w:pPr>
          </w:p>
        </w:tc>
      </w:tr>
      <w:tr w:rsidR="00DE72BA" w:rsidRPr="004A40CE" w14:paraId="3B9E0B1C" w14:textId="77777777" w:rsidTr="00A21381">
        <w:trPr>
          <w:trHeight w:val="708"/>
        </w:trPr>
        <w:tc>
          <w:tcPr>
            <w:tcW w:w="2268" w:type="dxa"/>
            <w:tcBorders>
              <w:top w:val="single" w:sz="4" w:space="0" w:color="auto"/>
              <w:left w:val="single" w:sz="4" w:space="0" w:color="auto"/>
              <w:bottom w:val="single" w:sz="4" w:space="0" w:color="auto"/>
              <w:right w:val="single" w:sz="4" w:space="0" w:color="auto"/>
            </w:tcBorders>
          </w:tcPr>
          <w:p w14:paraId="3F86DD00" w14:textId="77777777" w:rsidR="00DE72BA" w:rsidRPr="004A40CE" w:rsidRDefault="00DE72BA" w:rsidP="00DE72BA">
            <w:pPr>
              <w:spacing w:after="0" w:line="240" w:lineRule="atLeast"/>
              <w:jc w:val="both"/>
              <w:rPr>
                <w:rFonts w:ascii="Arial" w:hAnsi="Arial" w:cs="Arial"/>
                <w:b/>
                <w:color w:val="000000"/>
                <w:sz w:val="20"/>
                <w:szCs w:val="20"/>
              </w:rPr>
            </w:pPr>
            <w:r w:rsidRPr="004A40CE">
              <w:rPr>
                <w:rFonts w:ascii="Arial" w:hAnsi="Arial" w:cs="Arial"/>
                <w:b/>
                <w:color w:val="000000"/>
                <w:sz w:val="20"/>
                <w:szCs w:val="20"/>
              </w:rPr>
              <w:t>External Affairs</w:t>
            </w:r>
          </w:p>
        </w:tc>
        <w:tc>
          <w:tcPr>
            <w:tcW w:w="7338" w:type="dxa"/>
            <w:tcBorders>
              <w:top w:val="single" w:sz="4" w:space="0" w:color="auto"/>
              <w:left w:val="single" w:sz="4" w:space="0" w:color="auto"/>
              <w:bottom w:val="single" w:sz="4" w:space="0" w:color="auto"/>
              <w:right w:val="single" w:sz="4" w:space="0" w:color="auto"/>
            </w:tcBorders>
          </w:tcPr>
          <w:p w14:paraId="33D92E01" w14:textId="77777777" w:rsidR="00DE72BA" w:rsidRPr="004A40CE" w:rsidRDefault="00DE72BA" w:rsidP="00DE72BA">
            <w:pPr>
              <w:pStyle w:val="ListParagraph"/>
              <w:numPr>
                <w:ilvl w:val="0"/>
                <w:numId w:val="2"/>
              </w:numPr>
              <w:spacing w:after="0" w:line="240" w:lineRule="atLeast"/>
              <w:jc w:val="both"/>
              <w:rPr>
                <w:rFonts w:ascii="Arial" w:hAnsi="Arial" w:cs="Arial"/>
                <w:color w:val="000000"/>
                <w:sz w:val="20"/>
                <w:szCs w:val="20"/>
              </w:rPr>
            </w:pPr>
            <w:r w:rsidRPr="004A40CE">
              <w:rPr>
                <w:rFonts w:ascii="Arial" w:hAnsi="Arial" w:cs="Arial"/>
                <w:color w:val="000000"/>
                <w:sz w:val="20"/>
                <w:szCs w:val="20"/>
              </w:rPr>
              <w:t>Be active in student recruitment/promotional activity of the department</w:t>
            </w:r>
          </w:p>
          <w:p w14:paraId="2DC6B082" w14:textId="77777777" w:rsidR="00DE72BA" w:rsidRPr="004A40CE" w:rsidRDefault="00DE72BA" w:rsidP="00DE72BA">
            <w:pPr>
              <w:numPr>
                <w:ilvl w:val="0"/>
                <w:numId w:val="1"/>
              </w:numPr>
              <w:spacing w:after="0" w:line="240" w:lineRule="atLeast"/>
              <w:jc w:val="both"/>
              <w:rPr>
                <w:rFonts w:ascii="Arial" w:hAnsi="Arial" w:cs="Arial"/>
                <w:color w:val="000000"/>
                <w:sz w:val="20"/>
                <w:szCs w:val="20"/>
              </w:rPr>
            </w:pPr>
            <w:r w:rsidRPr="004A40CE">
              <w:rPr>
                <w:rFonts w:ascii="Arial" w:hAnsi="Arial" w:cs="Arial"/>
                <w:color w:val="000000"/>
                <w:sz w:val="20"/>
                <w:szCs w:val="20"/>
              </w:rPr>
              <w:t xml:space="preserve">Represent the </w:t>
            </w:r>
            <w:r w:rsidR="001934A3">
              <w:rPr>
                <w:rFonts w:ascii="Arial" w:hAnsi="Arial" w:cs="Arial"/>
                <w:color w:val="000000"/>
                <w:sz w:val="20"/>
                <w:szCs w:val="20"/>
              </w:rPr>
              <w:t>department</w:t>
            </w:r>
            <w:r w:rsidRPr="004A40CE">
              <w:rPr>
                <w:rFonts w:ascii="Arial" w:hAnsi="Arial" w:cs="Arial"/>
                <w:color w:val="000000"/>
                <w:sz w:val="20"/>
                <w:szCs w:val="20"/>
              </w:rPr>
              <w:t xml:space="preserve"> on working groups, </w:t>
            </w:r>
            <w:r w:rsidR="009A3598">
              <w:rPr>
                <w:rFonts w:ascii="Arial" w:hAnsi="Arial" w:cs="Arial"/>
                <w:color w:val="000000"/>
                <w:sz w:val="20"/>
                <w:szCs w:val="20"/>
              </w:rPr>
              <w:t xml:space="preserve">boards, </w:t>
            </w:r>
            <w:r w:rsidRPr="004A40CE">
              <w:rPr>
                <w:rFonts w:ascii="Arial" w:hAnsi="Arial" w:cs="Arial"/>
                <w:color w:val="000000"/>
                <w:sz w:val="20"/>
                <w:szCs w:val="20"/>
              </w:rPr>
              <w:t>committees as appropriate</w:t>
            </w:r>
          </w:p>
          <w:p w14:paraId="3A6E4464" w14:textId="77777777" w:rsidR="00261B6C" w:rsidRDefault="00DE72BA" w:rsidP="00261B6C">
            <w:pPr>
              <w:numPr>
                <w:ilvl w:val="0"/>
                <w:numId w:val="1"/>
              </w:numPr>
              <w:spacing w:after="0" w:line="240" w:lineRule="atLeast"/>
              <w:jc w:val="both"/>
              <w:rPr>
                <w:rFonts w:ascii="Arial" w:hAnsi="Arial" w:cs="Arial"/>
                <w:color w:val="000000"/>
                <w:sz w:val="20"/>
                <w:szCs w:val="20"/>
              </w:rPr>
            </w:pPr>
            <w:r w:rsidRPr="004A40CE">
              <w:rPr>
                <w:rFonts w:ascii="Arial" w:hAnsi="Arial" w:cs="Arial"/>
                <w:color w:val="000000"/>
                <w:sz w:val="20"/>
                <w:szCs w:val="20"/>
              </w:rPr>
              <w:t>Participate / co-ordinate in student outreach activities as required</w:t>
            </w:r>
          </w:p>
          <w:p w14:paraId="33429003" w14:textId="1254D44F" w:rsidR="009A3598" w:rsidRPr="00261B6C" w:rsidRDefault="009A3598" w:rsidP="00261B6C">
            <w:pPr>
              <w:numPr>
                <w:ilvl w:val="0"/>
                <w:numId w:val="1"/>
              </w:numPr>
              <w:spacing w:after="0" w:line="240" w:lineRule="atLeast"/>
              <w:jc w:val="both"/>
              <w:rPr>
                <w:rFonts w:ascii="Arial" w:hAnsi="Arial" w:cs="Arial"/>
                <w:color w:val="000000" w:themeColor="text1"/>
                <w:sz w:val="20"/>
                <w:szCs w:val="20"/>
              </w:rPr>
            </w:pPr>
            <w:r w:rsidRPr="00261B6C">
              <w:rPr>
                <w:rFonts w:ascii="Arial" w:hAnsi="Arial" w:cs="Arial"/>
                <w:color w:val="000000" w:themeColor="text1"/>
                <w:sz w:val="20"/>
                <w:szCs w:val="27"/>
              </w:rPr>
              <w:t>Participate in and develop external networks.</w:t>
            </w:r>
          </w:p>
          <w:p w14:paraId="1B9B9B35" w14:textId="77777777" w:rsidR="00DE72BA" w:rsidRPr="004A40CE" w:rsidRDefault="00DE72BA" w:rsidP="00DE72BA">
            <w:pPr>
              <w:spacing w:after="0" w:line="240" w:lineRule="atLeast"/>
              <w:jc w:val="both"/>
              <w:rPr>
                <w:rFonts w:ascii="Arial" w:hAnsi="Arial" w:cs="Arial"/>
                <w:color w:val="000000"/>
                <w:sz w:val="20"/>
                <w:szCs w:val="20"/>
              </w:rPr>
            </w:pPr>
          </w:p>
        </w:tc>
      </w:tr>
      <w:tr w:rsidR="00F8258F" w:rsidRPr="004A40CE" w14:paraId="1D68DD14" w14:textId="77777777" w:rsidTr="00174376">
        <w:trPr>
          <w:trHeight w:val="1557"/>
        </w:trPr>
        <w:tc>
          <w:tcPr>
            <w:tcW w:w="2268" w:type="dxa"/>
            <w:tcBorders>
              <w:top w:val="single" w:sz="4" w:space="0" w:color="auto"/>
              <w:left w:val="single" w:sz="4" w:space="0" w:color="auto"/>
              <w:bottom w:val="single" w:sz="4" w:space="0" w:color="auto"/>
              <w:right w:val="single" w:sz="4" w:space="0" w:color="auto"/>
            </w:tcBorders>
          </w:tcPr>
          <w:p w14:paraId="391CF642" w14:textId="77777777" w:rsidR="00F8258F" w:rsidRPr="004A40CE" w:rsidRDefault="00F8258F" w:rsidP="00E32E32">
            <w:pPr>
              <w:spacing w:line="240" w:lineRule="atLeast"/>
              <w:jc w:val="both"/>
              <w:rPr>
                <w:rFonts w:ascii="Arial" w:hAnsi="Arial" w:cs="Arial"/>
                <w:b/>
                <w:color w:val="000000"/>
                <w:sz w:val="20"/>
                <w:szCs w:val="20"/>
              </w:rPr>
            </w:pPr>
            <w:r w:rsidRPr="004A40CE">
              <w:rPr>
                <w:rFonts w:ascii="Arial" w:hAnsi="Arial" w:cs="Arial"/>
                <w:b/>
                <w:color w:val="000000"/>
                <w:sz w:val="20"/>
                <w:szCs w:val="20"/>
              </w:rPr>
              <w:t>Qualifications &amp; Experience</w:t>
            </w:r>
          </w:p>
          <w:p w14:paraId="27200796" w14:textId="77777777" w:rsidR="00F8258F" w:rsidRPr="004A40CE" w:rsidRDefault="00F8258F" w:rsidP="00E32E32">
            <w:pPr>
              <w:spacing w:line="240" w:lineRule="atLeast"/>
              <w:jc w:val="both"/>
              <w:rPr>
                <w:rFonts w:ascii="Arial" w:hAnsi="Arial" w:cs="Arial"/>
                <w:b/>
                <w:color w:val="000000"/>
                <w:sz w:val="20"/>
                <w:szCs w:val="20"/>
              </w:rPr>
            </w:pPr>
          </w:p>
        </w:tc>
        <w:tc>
          <w:tcPr>
            <w:tcW w:w="7338" w:type="dxa"/>
            <w:tcBorders>
              <w:top w:val="single" w:sz="4" w:space="0" w:color="auto"/>
              <w:left w:val="single" w:sz="4" w:space="0" w:color="auto"/>
              <w:bottom w:val="single" w:sz="4" w:space="0" w:color="auto"/>
              <w:right w:val="single" w:sz="4" w:space="0" w:color="auto"/>
            </w:tcBorders>
          </w:tcPr>
          <w:p w14:paraId="12CFD585" w14:textId="53D0F365" w:rsidR="00DE72BA" w:rsidRPr="006612B3" w:rsidRDefault="006612B3" w:rsidP="00480E3F">
            <w:pPr>
              <w:numPr>
                <w:ilvl w:val="0"/>
                <w:numId w:val="1"/>
              </w:numPr>
              <w:spacing w:after="0" w:line="240" w:lineRule="atLeast"/>
              <w:jc w:val="both"/>
              <w:rPr>
                <w:rFonts w:ascii="Arial" w:hAnsi="Arial" w:cs="Arial"/>
                <w:color w:val="000000" w:themeColor="text1"/>
                <w:sz w:val="20"/>
                <w:szCs w:val="20"/>
              </w:rPr>
            </w:pPr>
            <w:r w:rsidRPr="006612B3">
              <w:rPr>
                <w:rFonts w:ascii="Arial" w:hAnsi="Arial" w:cs="Arial"/>
                <w:color w:val="000000" w:themeColor="text1"/>
                <w:sz w:val="20"/>
                <w:szCs w:val="27"/>
              </w:rPr>
              <w:t xml:space="preserve">Level </w:t>
            </w:r>
            <w:proofErr w:type="gramStart"/>
            <w:r w:rsidRPr="006612B3">
              <w:rPr>
                <w:rFonts w:ascii="Arial" w:hAnsi="Arial" w:cs="Arial"/>
                <w:color w:val="000000" w:themeColor="text1"/>
                <w:sz w:val="20"/>
                <w:szCs w:val="27"/>
              </w:rPr>
              <w:t>8</w:t>
            </w:r>
            <w:proofErr w:type="gramEnd"/>
            <w:r w:rsidRPr="006612B3">
              <w:rPr>
                <w:rFonts w:ascii="Arial" w:hAnsi="Arial" w:cs="Arial"/>
                <w:color w:val="000000" w:themeColor="text1"/>
                <w:sz w:val="20"/>
                <w:szCs w:val="27"/>
              </w:rPr>
              <w:t xml:space="preserve"> &amp; 9 (degree, post-graduate qualification or equivalent) and a teaching qualification (Diploma or equivalent</w:t>
            </w:r>
            <w:r w:rsidR="0066637A">
              <w:rPr>
                <w:rFonts w:ascii="Arial" w:hAnsi="Arial" w:cs="Arial"/>
                <w:color w:val="000000" w:themeColor="text1"/>
                <w:sz w:val="20"/>
                <w:szCs w:val="27"/>
              </w:rPr>
              <w:t xml:space="preserve"> </w:t>
            </w:r>
            <w:r w:rsidR="0066637A">
              <w:rPr>
                <w:rFonts w:ascii="Arial" w:hAnsi="Arial" w:cs="Arial"/>
                <w:color w:val="000000"/>
                <w:sz w:val="20"/>
                <w:szCs w:val="27"/>
              </w:rPr>
              <w:t>where the degree is not a teaching degree</w:t>
            </w:r>
            <w:r w:rsidRPr="006612B3">
              <w:rPr>
                <w:rFonts w:ascii="Arial" w:hAnsi="Arial" w:cs="Arial"/>
                <w:color w:val="000000" w:themeColor="text1"/>
                <w:sz w:val="20"/>
                <w:szCs w:val="27"/>
              </w:rPr>
              <w:t>).</w:t>
            </w:r>
          </w:p>
          <w:p w14:paraId="4A3F027E" w14:textId="4902813C" w:rsidR="00E018DD" w:rsidRPr="009A52A8" w:rsidRDefault="00DE72BA" w:rsidP="00480E3F">
            <w:pPr>
              <w:numPr>
                <w:ilvl w:val="0"/>
                <w:numId w:val="1"/>
              </w:numPr>
              <w:spacing w:after="0" w:line="240" w:lineRule="atLeast"/>
              <w:jc w:val="both"/>
              <w:rPr>
                <w:rFonts w:ascii="Arial" w:hAnsi="Arial" w:cs="Arial"/>
                <w:color w:val="000000" w:themeColor="text1"/>
                <w:sz w:val="20"/>
                <w:szCs w:val="20"/>
              </w:rPr>
            </w:pPr>
            <w:r w:rsidRPr="006612B3">
              <w:rPr>
                <w:rFonts w:ascii="Arial" w:hAnsi="Arial" w:cs="Arial"/>
                <w:color w:val="000000" w:themeColor="text1"/>
                <w:sz w:val="20"/>
                <w:szCs w:val="20"/>
              </w:rPr>
              <w:t>Evidence</w:t>
            </w:r>
            <w:r w:rsidRPr="009A52A8">
              <w:rPr>
                <w:rFonts w:ascii="Arial" w:hAnsi="Arial" w:cs="Arial"/>
                <w:color w:val="000000" w:themeColor="text1"/>
                <w:sz w:val="20"/>
                <w:szCs w:val="20"/>
              </w:rPr>
              <w:t xml:space="preserve"> of </w:t>
            </w:r>
            <w:r w:rsidR="00A135C5">
              <w:rPr>
                <w:rFonts w:ascii="Arial" w:hAnsi="Arial" w:cs="Arial"/>
                <w:color w:val="000000" w:themeColor="text1"/>
                <w:sz w:val="20"/>
                <w:szCs w:val="20"/>
              </w:rPr>
              <w:t>research led teaching</w:t>
            </w:r>
          </w:p>
          <w:p w14:paraId="6E4F77EF" w14:textId="77777777" w:rsidR="00E018DD" w:rsidRPr="004A40CE" w:rsidRDefault="00480E3F" w:rsidP="00480E3F">
            <w:pPr>
              <w:numPr>
                <w:ilvl w:val="0"/>
                <w:numId w:val="1"/>
              </w:numPr>
              <w:spacing w:after="0" w:line="240" w:lineRule="atLeast"/>
              <w:jc w:val="both"/>
              <w:rPr>
                <w:rFonts w:ascii="Arial" w:hAnsi="Arial" w:cs="Arial"/>
                <w:color w:val="000000"/>
                <w:sz w:val="20"/>
                <w:szCs w:val="20"/>
              </w:rPr>
            </w:pPr>
            <w:r w:rsidRPr="004A40CE">
              <w:rPr>
                <w:rFonts w:ascii="Arial" w:hAnsi="Arial" w:cs="Arial"/>
                <w:color w:val="000000"/>
                <w:sz w:val="20"/>
                <w:szCs w:val="20"/>
              </w:rPr>
              <w:t>B</w:t>
            </w:r>
            <w:r w:rsidR="00E018DD" w:rsidRPr="004A40CE">
              <w:rPr>
                <w:rFonts w:ascii="Arial" w:hAnsi="Arial" w:cs="Arial"/>
                <w:color w:val="000000"/>
                <w:sz w:val="20"/>
                <w:szCs w:val="20"/>
              </w:rPr>
              <w:t>readth and depth of knowledge and understanding in the discipline to add value to content.</w:t>
            </w:r>
          </w:p>
          <w:p w14:paraId="79B8F5B2" w14:textId="77777777" w:rsidR="009A3598" w:rsidRDefault="00E018DD" w:rsidP="009A3598">
            <w:pPr>
              <w:numPr>
                <w:ilvl w:val="0"/>
                <w:numId w:val="1"/>
              </w:numPr>
              <w:spacing w:after="0" w:line="240" w:lineRule="atLeast"/>
              <w:jc w:val="both"/>
              <w:rPr>
                <w:rFonts w:ascii="Arial" w:hAnsi="Arial" w:cs="Arial"/>
                <w:color w:val="000000"/>
                <w:sz w:val="20"/>
                <w:szCs w:val="20"/>
              </w:rPr>
            </w:pPr>
            <w:r w:rsidRPr="004A40CE">
              <w:rPr>
                <w:rFonts w:ascii="Arial" w:hAnsi="Arial" w:cs="Arial"/>
                <w:color w:val="000000"/>
                <w:sz w:val="20"/>
                <w:szCs w:val="20"/>
              </w:rPr>
              <w:t xml:space="preserve">Expertise in the part of the curriculum to </w:t>
            </w:r>
            <w:proofErr w:type="gramStart"/>
            <w:r w:rsidRPr="004A40CE">
              <w:rPr>
                <w:rFonts w:ascii="Arial" w:hAnsi="Arial" w:cs="Arial"/>
                <w:color w:val="000000"/>
                <w:sz w:val="20"/>
                <w:szCs w:val="20"/>
              </w:rPr>
              <w:t>be taught</w:t>
            </w:r>
            <w:proofErr w:type="gramEnd"/>
            <w:r w:rsidRPr="004A40CE">
              <w:rPr>
                <w:rFonts w:ascii="Arial" w:hAnsi="Arial" w:cs="Arial"/>
                <w:color w:val="000000"/>
                <w:sz w:val="20"/>
                <w:szCs w:val="20"/>
              </w:rPr>
              <w:t xml:space="preserve"> and the scholarship associated with it.</w:t>
            </w:r>
          </w:p>
          <w:p w14:paraId="47B6A0D4" w14:textId="0024B52A" w:rsidR="009A3598" w:rsidRPr="006612B3" w:rsidRDefault="009A3598" w:rsidP="009A3598">
            <w:pPr>
              <w:numPr>
                <w:ilvl w:val="0"/>
                <w:numId w:val="1"/>
              </w:numPr>
              <w:spacing w:after="0" w:line="240" w:lineRule="atLeast"/>
              <w:jc w:val="both"/>
              <w:rPr>
                <w:rFonts w:ascii="Arial" w:hAnsi="Arial" w:cs="Arial"/>
                <w:color w:val="000000" w:themeColor="text1"/>
                <w:sz w:val="20"/>
                <w:szCs w:val="20"/>
              </w:rPr>
            </w:pPr>
            <w:r w:rsidRPr="006612B3">
              <w:rPr>
                <w:rFonts w:ascii="Arial" w:hAnsi="Arial" w:cs="Arial"/>
                <w:color w:val="000000" w:themeColor="text1"/>
                <w:sz w:val="20"/>
                <w:szCs w:val="27"/>
              </w:rPr>
              <w:t>Evidence of success in teaching at undergraduate level.</w:t>
            </w:r>
          </w:p>
          <w:p w14:paraId="4444C5E6" w14:textId="77777777" w:rsidR="00F8258F" w:rsidRPr="004A40CE" w:rsidRDefault="00E018DD" w:rsidP="00E018DD">
            <w:pPr>
              <w:spacing w:after="0" w:line="240" w:lineRule="atLeast"/>
              <w:ind w:left="567"/>
              <w:jc w:val="both"/>
              <w:rPr>
                <w:rFonts w:ascii="Arial" w:hAnsi="Arial" w:cs="Arial"/>
                <w:color w:val="000000"/>
                <w:sz w:val="20"/>
                <w:szCs w:val="20"/>
              </w:rPr>
            </w:pPr>
            <w:r w:rsidRPr="004A40CE">
              <w:rPr>
                <w:rFonts w:ascii="Arial" w:hAnsi="Arial" w:cs="Arial"/>
                <w:color w:val="000000"/>
                <w:sz w:val="14"/>
                <w:szCs w:val="20"/>
              </w:rPr>
              <w:t xml:space="preserve"> </w:t>
            </w:r>
          </w:p>
        </w:tc>
      </w:tr>
    </w:tbl>
    <w:p w14:paraId="5AF5F78B" w14:textId="77777777" w:rsidR="00796978" w:rsidRPr="004A40CE" w:rsidRDefault="00796978" w:rsidP="00E32E32">
      <w:pPr>
        <w:spacing w:line="240" w:lineRule="atLeast"/>
        <w:jc w:val="both"/>
        <w:rPr>
          <w:rFonts w:ascii="Arial" w:hAnsi="Arial" w:cs="Arial"/>
          <w:color w:val="000000"/>
          <w:sz w:val="20"/>
          <w:szCs w:val="20"/>
        </w:rPr>
      </w:pPr>
    </w:p>
    <w:p w14:paraId="292680F0" w14:textId="77777777" w:rsidR="00F35FEE" w:rsidRPr="004A40CE" w:rsidRDefault="00480E3F" w:rsidP="00F35FEE">
      <w:pPr>
        <w:spacing w:line="240" w:lineRule="atLeast"/>
        <w:jc w:val="both"/>
        <w:rPr>
          <w:rFonts w:ascii="Arial" w:hAnsi="Arial" w:cs="Arial"/>
          <w:b/>
          <w:color w:val="000000"/>
          <w:sz w:val="20"/>
          <w:szCs w:val="20"/>
        </w:rPr>
      </w:pPr>
      <w:r w:rsidRPr="004A40CE">
        <w:rPr>
          <w:rFonts w:ascii="Arial" w:hAnsi="Arial" w:cs="Arial"/>
          <w:b/>
          <w:color w:val="000000"/>
          <w:sz w:val="20"/>
          <w:szCs w:val="20"/>
        </w:rPr>
        <w:br w:type="page"/>
      </w:r>
      <w:r w:rsidR="00F35FEE">
        <w:rPr>
          <w:rFonts w:ascii="Arial" w:hAnsi="Arial" w:cs="Arial"/>
          <w:b/>
          <w:color w:val="000000"/>
          <w:sz w:val="20"/>
          <w:szCs w:val="20"/>
        </w:rPr>
        <w:lastRenderedPageBreak/>
        <w:t>TEACHING FELLOW</w:t>
      </w:r>
      <w:r w:rsidR="00F35FEE" w:rsidRPr="004A40CE">
        <w:rPr>
          <w:rFonts w:ascii="Arial" w:hAnsi="Arial" w:cs="Arial"/>
          <w:b/>
          <w:color w:val="000000"/>
          <w:sz w:val="20"/>
          <w:szCs w:val="20"/>
        </w:rPr>
        <w:t xml:space="preserve"> </w:t>
      </w:r>
      <w:r w:rsidR="00F35FEE" w:rsidRPr="004A40CE">
        <w:rPr>
          <w:rFonts w:ascii="Arial" w:hAnsi="Arial" w:cs="Arial"/>
          <w:b/>
          <w:i/>
          <w:color w:val="000000"/>
          <w:sz w:val="20"/>
          <w:szCs w:val="27"/>
        </w:rPr>
        <w:t xml:space="preserve"> </w:t>
      </w:r>
    </w:p>
    <w:p w14:paraId="452D512D" w14:textId="77777777" w:rsidR="00F35FEE" w:rsidRPr="004A40CE" w:rsidRDefault="00F35FEE" w:rsidP="00F35FEE">
      <w:pPr>
        <w:spacing w:line="240" w:lineRule="atLeast"/>
        <w:jc w:val="both"/>
        <w:rPr>
          <w:rFonts w:ascii="Arial" w:hAnsi="Arial" w:cs="Arial"/>
          <w:color w:val="000000"/>
          <w:sz w:val="20"/>
          <w:szCs w:val="27"/>
        </w:rPr>
      </w:pPr>
      <w:r w:rsidRPr="00E1371A">
        <w:rPr>
          <w:rFonts w:ascii="Arial" w:hAnsi="Arial" w:cs="Arial"/>
          <w:color w:val="000000"/>
          <w:sz w:val="20"/>
          <w:szCs w:val="27"/>
        </w:rPr>
        <w:t xml:space="preserve">Role holders at this level will be individuals with significant experience in university teaching.  </w:t>
      </w:r>
      <w:r>
        <w:rPr>
          <w:rFonts w:ascii="Arial" w:hAnsi="Arial" w:cs="Arial"/>
          <w:color w:val="000000"/>
          <w:sz w:val="20"/>
          <w:szCs w:val="27"/>
        </w:rPr>
        <w:t xml:space="preserve">They will </w:t>
      </w:r>
      <w:r w:rsidRPr="004A40CE">
        <w:rPr>
          <w:rFonts w:ascii="Arial" w:hAnsi="Arial" w:cs="Arial"/>
          <w:color w:val="000000"/>
          <w:sz w:val="20"/>
          <w:szCs w:val="27"/>
        </w:rPr>
        <w:t xml:space="preserve">contribute specialist research expertise and authoritative understanding to the delivery of the </w:t>
      </w:r>
      <w:proofErr w:type="gramStart"/>
      <w:r w:rsidRPr="004A40CE">
        <w:rPr>
          <w:rFonts w:ascii="Arial" w:hAnsi="Arial" w:cs="Arial"/>
          <w:color w:val="000000"/>
          <w:sz w:val="20"/>
          <w:szCs w:val="27"/>
        </w:rPr>
        <w:t>Department’s</w:t>
      </w:r>
      <w:proofErr w:type="gramEnd"/>
      <w:r w:rsidRPr="004A40CE">
        <w:rPr>
          <w:rFonts w:ascii="Arial" w:hAnsi="Arial" w:cs="Arial"/>
          <w:color w:val="000000"/>
          <w:sz w:val="20"/>
          <w:szCs w:val="27"/>
        </w:rPr>
        <w:t xml:space="preserve"> teaching programme by providing</w:t>
      </w:r>
      <w:r>
        <w:rPr>
          <w:rFonts w:ascii="Arial" w:hAnsi="Arial" w:cs="Arial"/>
          <w:color w:val="000000"/>
          <w:sz w:val="20"/>
          <w:szCs w:val="27"/>
        </w:rPr>
        <w:t xml:space="preserve"> high quality</w:t>
      </w:r>
      <w:r w:rsidRPr="004A40CE">
        <w:rPr>
          <w:rFonts w:ascii="Arial" w:hAnsi="Arial" w:cs="Arial"/>
          <w:color w:val="000000"/>
          <w:sz w:val="20"/>
          <w:szCs w:val="27"/>
        </w:rPr>
        <w:t xml:space="preserve"> teaching and learning within a </w:t>
      </w:r>
      <w:r>
        <w:rPr>
          <w:rFonts w:ascii="Arial" w:hAnsi="Arial" w:cs="Arial"/>
          <w:color w:val="000000"/>
          <w:sz w:val="20"/>
          <w:szCs w:val="27"/>
        </w:rPr>
        <w:t>programme</w:t>
      </w:r>
      <w:r w:rsidRPr="004A40CE">
        <w:rPr>
          <w:rFonts w:ascii="Arial" w:hAnsi="Arial" w:cs="Arial"/>
          <w:color w:val="000000"/>
          <w:sz w:val="20"/>
          <w:szCs w:val="27"/>
        </w:rPr>
        <w:t xml:space="preserve"> for which a member of academic staff carries overall responsibility.</w:t>
      </w:r>
      <w:r>
        <w:rPr>
          <w:rFonts w:ascii="Arial" w:hAnsi="Arial" w:cs="Arial"/>
          <w:color w:val="000000"/>
          <w:sz w:val="20"/>
          <w:szCs w:val="27"/>
        </w:rPr>
        <w:t xml:space="preserve">  </w:t>
      </w:r>
      <w:r w:rsidRPr="004A40CE">
        <w:rPr>
          <w:rFonts w:ascii="Arial" w:hAnsi="Arial" w:cs="Arial"/>
          <w:color w:val="000000"/>
          <w:sz w:val="20"/>
          <w:szCs w:val="27"/>
        </w:rPr>
        <w:t xml:space="preserve">They will enable students to understand new and difficult issues arising from recent research/professional developments. </w:t>
      </w:r>
    </w:p>
    <w:p w14:paraId="76900AF4" w14:textId="77777777" w:rsidR="00F35FEE" w:rsidRDefault="00F35FEE" w:rsidP="00F35FEE">
      <w:pPr>
        <w:spacing w:line="240" w:lineRule="atLeast"/>
        <w:jc w:val="both"/>
        <w:rPr>
          <w:rFonts w:ascii="Arial" w:hAnsi="Arial" w:cs="Arial"/>
          <w:color w:val="000000"/>
          <w:sz w:val="20"/>
          <w:szCs w:val="27"/>
        </w:rPr>
      </w:pPr>
      <w:r w:rsidRPr="004A40CE">
        <w:rPr>
          <w:rFonts w:ascii="Arial" w:hAnsi="Arial" w:cs="Arial"/>
          <w:color w:val="000000"/>
          <w:sz w:val="20"/>
          <w:szCs w:val="27"/>
        </w:rPr>
        <w:t xml:space="preserve">They will </w:t>
      </w:r>
    </w:p>
    <w:p w14:paraId="0F012A28" w14:textId="77777777" w:rsidR="00F35FEE" w:rsidRPr="00702D75" w:rsidRDefault="00F35FEE" w:rsidP="00F35FEE">
      <w:pPr>
        <w:numPr>
          <w:ilvl w:val="0"/>
          <w:numId w:val="12"/>
        </w:numPr>
        <w:rPr>
          <w:color w:val="000000" w:themeColor="text1"/>
        </w:rPr>
      </w:pPr>
      <w:proofErr w:type="gramStart"/>
      <w:r w:rsidRPr="00702D75">
        <w:rPr>
          <w:rFonts w:ascii="Arial" w:hAnsi="Arial" w:cs="Arial"/>
          <w:color w:val="000000" w:themeColor="text1"/>
          <w:sz w:val="20"/>
          <w:szCs w:val="27"/>
        </w:rPr>
        <w:t>make</w:t>
      </w:r>
      <w:proofErr w:type="gramEnd"/>
      <w:r w:rsidRPr="00702D75">
        <w:rPr>
          <w:rFonts w:ascii="Arial" w:hAnsi="Arial" w:cs="Arial"/>
          <w:color w:val="000000" w:themeColor="text1"/>
          <w:sz w:val="20"/>
          <w:szCs w:val="27"/>
        </w:rPr>
        <w:t xml:space="preserve"> a management contribution within their department/ school. </w:t>
      </w:r>
      <w:r w:rsidRPr="00702D75">
        <w:rPr>
          <w:color w:val="000000" w:themeColor="text1"/>
        </w:rPr>
        <w:t> </w:t>
      </w:r>
    </w:p>
    <w:p w14:paraId="3ABAE938" w14:textId="77777777" w:rsidR="00F35FEE" w:rsidRPr="00702D75" w:rsidRDefault="00F35FEE" w:rsidP="00F35FEE">
      <w:pPr>
        <w:numPr>
          <w:ilvl w:val="0"/>
          <w:numId w:val="12"/>
        </w:numPr>
        <w:jc w:val="both"/>
        <w:rPr>
          <w:rFonts w:ascii="Arial" w:hAnsi="Arial" w:cs="Arial"/>
          <w:color w:val="000000" w:themeColor="text1"/>
          <w:sz w:val="20"/>
          <w:szCs w:val="27"/>
        </w:rPr>
      </w:pPr>
      <w:proofErr w:type="gramStart"/>
      <w:r w:rsidRPr="00702D75">
        <w:rPr>
          <w:rFonts w:ascii="Arial" w:hAnsi="Arial" w:cs="Arial"/>
          <w:color w:val="000000" w:themeColor="text1"/>
          <w:sz w:val="20"/>
          <w:szCs w:val="27"/>
        </w:rPr>
        <w:t>be</w:t>
      </w:r>
      <w:proofErr w:type="gramEnd"/>
      <w:r w:rsidRPr="00702D75">
        <w:rPr>
          <w:rFonts w:ascii="Arial" w:hAnsi="Arial" w:cs="Arial"/>
          <w:color w:val="000000" w:themeColor="text1"/>
          <w:sz w:val="20"/>
          <w:szCs w:val="27"/>
        </w:rPr>
        <w:t xml:space="preserve"> responsible for the oversight of various teaching and learning related management duties for example c</w:t>
      </w:r>
      <w:r w:rsidR="00510B0E">
        <w:rPr>
          <w:rFonts w:ascii="Arial" w:hAnsi="Arial" w:cs="Arial"/>
          <w:color w:val="000000" w:themeColor="text1"/>
          <w:sz w:val="20"/>
          <w:szCs w:val="27"/>
        </w:rPr>
        <w:t>o</w:t>
      </w:r>
      <w:r w:rsidRPr="00702D75">
        <w:rPr>
          <w:rFonts w:ascii="Arial" w:hAnsi="Arial" w:cs="Arial"/>
          <w:color w:val="000000" w:themeColor="text1"/>
          <w:sz w:val="20"/>
          <w:szCs w:val="27"/>
        </w:rPr>
        <w:t xml:space="preserve">ordinating and developing undergraduate or taught postgraduate </w:t>
      </w:r>
      <w:r w:rsidR="00510B0E">
        <w:rPr>
          <w:rFonts w:ascii="Arial" w:hAnsi="Arial" w:cs="Arial"/>
          <w:color w:val="000000" w:themeColor="text1"/>
          <w:sz w:val="20"/>
          <w:szCs w:val="27"/>
        </w:rPr>
        <w:t>programmes/module</w:t>
      </w:r>
      <w:r w:rsidRPr="00702D75">
        <w:rPr>
          <w:rFonts w:ascii="Arial" w:hAnsi="Arial" w:cs="Arial"/>
          <w:color w:val="000000" w:themeColor="text1"/>
          <w:sz w:val="20"/>
          <w:szCs w:val="27"/>
        </w:rPr>
        <w:t xml:space="preserve">s. </w:t>
      </w:r>
    </w:p>
    <w:p w14:paraId="2F91D506" w14:textId="77777777" w:rsidR="00F35FEE" w:rsidRPr="00702D75" w:rsidRDefault="00F35FEE" w:rsidP="00F35FEE">
      <w:pPr>
        <w:numPr>
          <w:ilvl w:val="0"/>
          <w:numId w:val="12"/>
        </w:numPr>
        <w:jc w:val="both"/>
        <w:rPr>
          <w:rFonts w:ascii="Arial" w:hAnsi="Arial" w:cs="Arial"/>
          <w:color w:val="000000" w:themeColor="text1"/>
          <w:sz w:val="20"/>
          <w:szCs w:val="27"/>
        </w:rPr>
      </w:pPr>
      <w:r w:rsidRPr="00702D75">
        <w:rPr>
          <w:rFonts w:ascii="Arial" w:hAnsi="Arial" w:cs="Arial"/>
          <w:color w:val="000000" w:themeColor="text1"/>
          <w:sz w:val="20"/>
          <w:szCs w:val="27"/>
        </w:rPr>
        <w:t>participate in University, regional or national tea</w:t>
      </w:r>
      <w:r>
        <w:rPr>
          <w:rFonts w:ascii="Arial" w:hAnsi="Arial" w:cs="Arial"/>
          <w:color w:val="000000" w:themeColor="text1"/>
          <w:sz w:val="20"/>
          <w:szCs w:val="27"/>
        </w:rPr>
        <w:t xml:space="preserve">ching initiatives, </w:t>
      </w:r>
      <w:r w:rsidRPr="00702D75">
        <w:rPr>
          <w:rFonts w:ascii="Arial" w:hAnsi="Arial" w:cs="Arial"/>
          <w:color w:val="000000" w:themeColor="text1"/>
          <w:sz w:val="20"/>
          <w:szCs w:val="27"/>
        </w:rPr>
        <w:t xml:space="preserve">be successful in obtaining grants or funds for teaching initiatives </w:t>
      </w:r>
    </w:p>
    <w:p w14:paraId="08A60C31" w14:textId="77777777" w:rsidR="00F35FEE" w:rsidRPr="00702D75" w:rsidRDefault="00F35FEE" w:rsidP="00F35FEE">
      <w:pPr>
        <w:numPr>
          <w:ilvl w:val="0"/>
          <w:numId w:val="12"/>
        </w:numPr>
        <w:jc w:val="both"/>
        <w:rPr>
          <w:rFonts w:ascii="Arial" w:hAnsi="Arial" w:cs="Arial"/>
          <w:color w:val="000000" w:themeColor="text1"/>
          <w:sz w:val="20"/>
          <w:szCs w:val="27"/>
        </w:rPr>
      </w:pPr>
      <w:r w:rsidRPr="00702D75">
        <w:rPr>
          <w:rFonts w:ascii="Arial" w:hAnsi="Arial" w:cs="Arial"/>
          <w:color w:val="000000" w:themeColor="text1"/>
          <w:sz w:val="20"/>
          <w:szCs w:val="27"/>
        </w:rPr>
        <w:t xml:space="preserve">demonstrate innovation in the development, or application of, teaching and/or assessment and feedback methods, or support departmental initiatives that improve learning environments and approaches to student support, using learning technologies where appropriate and has evidence of the dissemination of these practices </w:t>
      </w:r>
    </w:p>
    <w:p w14:paraId="652E7270" w14:textId="77777777" w:rsidR="00F35FEE" w:rsidRPr="00702D75" w:rsidRDefault="00F35FEE" w:rsidP="00F35FEE">
      <w:pPr>
        <w:numPr>
          <w:ilvl w:val="0"/>
          <w:numId w:val="12"/>
        </w:numPr>
        <w:jc w:val="both"/>
        <w:rPr>
          <w:rFonts w:ascii="Arial" w:hAnsi="Arial" w:cs="Arial"/>
          <w:color w:val="000000" w:themeColor="text1"/>
          <w:sz w:val="20"/>
          <w:szCs w:val="27"/>
        </w:rPr>
      </w:pPr>
      <w:r w:rsidRPr="00702D75">
        <w:rPr>
          <w:rFonts w:ascii="Arial" w:hAnsi="Arial" w:cs="Arial"/>
          <w:color w:val="000000" w:themeColor="text1"/>
          <w:sz w:val="20"/>
          <w:szCs w:val="27"/>
        </w:rPr>
        <w:t xml:space="preserve">make </w:t>
      </w:r>
      <w:r>
        <w:rPr>
          <w:rFonts w:ascii="Arial" w:hAnsi="Arial" w:cs="Arial"/>
          <w:color w:val="000000" w:themeColor="text1"/>
          <w:sz w:val="20"/>
          <w:szCs w:val="27"/>
        </w:rPr>
        <w:t xml:space="preserve">significant </w:t>
      </w:r>
      <w:r w:rsidRPr="00702D75">
        <w:rPr>
          <w:rFonts w:ascii="Arial" w:hAnsi="Arial" w:cs="Arial"/>
          <w:color w:val="000000" w:themeColor="text1"/>
          <w:sz w:val="20"/>
          <w:szCs w:val="27"/>
        </w:rPr>
        <w:t>contributions which advance ideas on how a subject can be taught either by scholarly publications or by conference presentations</w:t>
      </w:r>
    </w:p>
    <w:p w14:paraId="41E92D32" w14:textId="77777777" w:rsidR="00F35FEE" w:rsidRPr="00702D75" w:rsidRDefault="00F35FEE" w:rsidP="00F35FEE">
      <w:pPr>
        <w:numPr>
          <w:ilvl w:val="0"/>
          <w:numId w:val="12"/>
        </w:numPr>
        <w:jc w:val="both"/>
        <w:rPr>
          <w:rFonts w:ascii="Arial" w:hAnsi="Arial" w:cs="Arial"/>
          <w:color w:val="000000" w:themeColor="text1"/>
          <w:sz w:val="20"/>
          <w:szCs w:val="27"/>
        </w:rPr>
      </w:pPr>
      <w:proofErr w:type="gramStart"/>
      <w:r w:rsidRPr="00702D75">
        <w:rPr>
          <w:rFonts w:ascii="Arial" w:hAnsi="Arial" w:cs="Arial"/>
          <w:color w:val="000000" w:themeColor="text1"/>
          <w:sz w:val="20"/>
          <w:szCs w:val="27"/>
        </w:rPr>
        <w:t>be</w:t>
      </w:r>
      <w:proofErr w:type="gramEnd"/>
      <w:r w:rsidRPr="00702D75">
        <w:rPr>
          <w:rFonts w:ascii="Arial" w:hAnsi="Arial" w:cs="Arial"/>
          <w:color w:val="000000" w:themeColor="text1"/>
          <w:sz w:val="20"/>
          <w:szCs w:val="27"/>
        </w:rPr>
        <w:t xml:space="preserve"> involved in networks in the same and/or related areas and will be taking leadership roles in these networks. </w:t>
      </w:r>
      <w:r w:rsidRPr="00702D75">
        <w:rPr>
          <w:color w:val="000000" w:themeColor="text1"/>
        </w:rPr>
        <w:t> </w:t>
      </w:r>
    </w:p>
    <w:p w14:paraId="2977B055" w14:textId="49828F9A" w:rsidR="009A52A8" w:rsidRPr="00F35FEE" w:rsidRDefault="00F35FEE" w:rsidP="00F35FEE">
      <w:pPr>
        <w:spacing w:line="240" w:lineRule="atLeast"/>
        <w:jc w:val="both"/>
        <w:rPr>
          <w:rFonts w:ascii="Arial" w:hAnsi="Arial" w:cs="Arial"/>
          <w:color w:val="000000"/>
          <w:sz w:val="20"/>
          <w:szCs w:val="20"/>
        </w:rPr>
      </w:pPr>
      <w:r w:rsidRPr="002F6DE1">
        <w:rPr>
          <w:rFonts w:ascii="Arial" w:hAnsi="Arial" w:cs="Arial"/>
          <w:color w:val="000000"/>
          <w:sz w:val="20"/>
          <w:szCs w:val="27"/>
        </w:rPr>
        <w:t>Typically requires Level 8 &amp; 9 (degree, post-graduate qualification or equivalent) and a teaching qualification (Diploma or equivalent</w:t>
      </w:r>
      <w:r w:rsidR="009451FA">
        <w:rPr>
          <w:rFonts w:ascii="Arial" w:hAnsi="Arial" w:cs="Arial"/>
          <w:color w:val="000000"/>
          <w:sz w:val="20"/>
          <w:szCs w:val="27"/>
        </w:rPr>
        <w:t xml:space="preserve"> where the degree is not a teaching degree</w:t>
      </w:r>
      <w:r w:rsidRPr="002F6DE1">
        <w:rPr>
          <w:rFonts w:ascii="Arial" w:hAnsi="Arial" w:cs="Arial"/>
          <w:color w:val="000000"/>
          <w:sz w:val="20"/>
          <w:szCs w:val="27"/>
        </w:rPr>
        <w:t xml:space="preserve">). </w:t>
      </w:r>
    </w:p>
    <w:p w14:paraId="6FB46632" w14:textId="61672786" w:rsidR="009A52A8" w:rsidRDefault="009A52A8" w:rsidP="00E32E32">
      <w:pPr>
        <w:spacing w:line="240" w:lineRule="atLeast"/>
        <w:jc w:val="both"/>
        <w:rPr>
          <w:rFonts w:ascii="Arial" w:hAnsi="Arial" w:cs="Arial"/>
          <w:b/>
          <w:color w:val="000000"/>
          <w:sz w:val="20"/>
          <w:szCs w:val="20"/>
        </w:rPr>
      </w:pPr>
      <w:r w:rsidRPr="004A40CE">
        <w:rPr>
          <w:rFonts w:ascii="Arial" w:hAnsi="Arial" w:cs="Arial"/>
          <w:b/>
          <w:color w:val="000000"/>
          <w:sz w:val="20"/>
          <w:szCs w:val="20"/>
        </w:rPr>
        <w:t xml:space="preserve">Line managed by: </w:t>
      </w:r>
      <w:r w:rsidR="00A135C5">
        <w:rPr>
          <w:b/>
        </w:rPr>
        <w:t>Head of Department</w:t>
      </w:r>
      <w:r w:rsidRPr="004A40CE">
        <w:rPr>
          <w:rFonts w:ascii="Arial" w:hAnsi="Arial" w:cs="Arial"/>
          <w:b/>
          <w:color w:val="000000"/>
          <w:sz w:val="20"/>
          <w:szCs w:val="20"/>
        </w:rPr>
        <w:t>.</w:t>
      </w:r>
    </w:p>
    <w:p w14:paraId="76C18AA4" w14:textId="77777777" w:rsidR="00F35FEE" w:rsidRPr="00A169F8" w:rsidRDefault="00F35FEE" w:rsidP="00E32E32">
      <w:pPr>
        <w:spacing w:line="240" w:lineRule="atLeast"/>
        <w:jc w:val="both"/>
        <w:rPr>
          <w:rFonts w:ascii="Arial" w:hAnsi="Arial" w:cs="Arial"/>
          <w:b/>
          <w:color w:val="000000"/>
          <w:sz w:val="20"/>
          <w:szCs w:val="20"/>
        </w:rPr>
      </w:pP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7338"/>
      </w:tblGrid>
      <w:tr w:rsidR="00814EEC" w:rsidRPr="004A40CE" w14:paraId="186156A8" w14:textId="77777777" w:rsidTr="00A21381">
        <w:tc>
          <w:tcPr>
            <w:tcW w:w="2268" w:type="dxa"/>
            <w:tcBorders>
              <w:top w:val="single" w:sz="4" w:space="0" w:color="auto"/>
              <w:left w:val="single" w:sz="4" w:space="0" w:color="auto"/>
              <w:bottom w:val="single" w:sz="4" w:space="0" w:color="auto"/>
              <w:right w:val="single" w:sz="4" w:space="0" w:color="auto"/>
            </w:tcBorders>
          </w:tcPr>
          <w:p w14:paraId="79F0A6CB" w14:textId="77777777" w:rsidR="00814EEC" w:rsidRPr="004A40CE" w:rsidRDefault="00F35FEE" w:rsidP="00E32E32">
            <w:pPr>
              <w:spacing w:line="240" w:lineRule="atLeast"/>
              <w:jc w:val="both"/>
              <w:rPr>
                <w:rFonts w:ascii="Arial" w:hAnsi="Arial" w:cs="Arial"/>
                <w:b/>
                <w:color w:val="000000"/>
                <w:sz w:val="20"/>
                <w:szCs w:val="20"/>
              </w:rPr>
            </w:pPr>
            <w:r>
              <w:rPr>
                <w:rFonts w:ascii="Arial" w:hAnsi="Arial" w:cs="Arial"/>
                <w:b/>
                <w:color w:val="000000"/>
                <w:sz w:val="20"/>
                <w:szCs w:val="20"/>
              </w:rPr>
              <w:t>Teaching</w:t>
            </w:r>
          </w:p>
          <w:p w14:paraId="203BA545" w14:textId="77777777" w:rsidR="00814EEC" w:rsidRPr="004A40CE" w:rsidRDefault="00814EEC" w:rsidP="00E32E32">
            <w:pPr>
              <w:spacing w:line="240" w:lineRule="atLeast"/>
              <w:jc w:val="both"/>
              <w:rPr>
                <w:rFonts w:ascii="Arial" w:hAnsi="Arial" w:cs="Arial"/>
                <w:b/>
                <w:color w:val="000000"/>
                <w:sz w:val="20"/>
                <w:szCs w:val="20"/>
              </w:rPr>
            </w:pPr>
          </w:p>
        </w:tc>
        <w:tc>
          <w:tcPr>
            <w:tcW w:w="7338" w:type="dxa"/>
            <w:tcBorders>
              <w:top w:val="single" w:sz="4" w:space="0" w:color="auto"/>
              <w:left w:val="single" w:sz="4" w:space="0" w:color="auto"/>
              <w:bottom w:val="single" w:sz="4" w:space="0" w:color="auto"/>
              <w:right w:val="single" w:sz="4" w:space="0" w:color="auto"/>
            </w:tcBorders>
          </w:tcPr>
          <w:p w14:paraId="2B4014B8" w14:textId="77777777" w:rsidR="00F35FEE" w:rsidRDefault="00F35FEE" w:rsidP="002D2644">
            <w:pPr>
              <w:spacing w:after="0" w:line="240" w:lineRule="atLeast"/>
              <w:jc w:val="both"/>
              <w:rPr>
                <w:rFonts w:ascii="Arial" w:hAnsi="Arial" w:cs="Arial"/>
                <w:color w:val="000000"/>
                <w:sz w:val="20"/>
                <w:szCs w:val="27"/>
              </w:rPr>
            </w:pPr>
            <w:r>
              <w:rPr>
                <w:rFonts w:ascii="Arial" w:hAnsi="Arial" w:cs="Arial"/>
                <w:color w:val="000000"/>
                <w:sz w:val="20"/>
                <w:szCs w:val="27"/>
              </w:rPr>
              <w:t>C</w:t>
            </w:r>
            <w:r w:rsidRPr="004A40CE">
              <w:rPr>
                <w:rFonts w:ascii="Arial" w:hAnsi="Arial" w:cs="Arial"/>
                <w:color w:val="000000"/>
                <w:sz w:val="20"/>
                <w:szCs w:val="27"/>
              </w:rPr>
              <w:t xml:space="preserve">ontribute specialist research expertise and authoritative understanding to the delivery of the </w:t>
            </w:r>
            <w:proofErr w:type="gramStart"/>
            <w:r w:rsidRPr="004A40CE">
              <w:rPr>
                <w:rFonts w:ascii="Arial" w:hAnsi="Arial" w:cs="Arial"/>
                <w:color w:val="000000"/>
                <w:sz w:val="20"/>
                <w:szCs w:val="27"/>
              </w:rPr>
              <w:t>Department’s</w:t>
            </w:r>
            <w:proofErr w:type="gramEnd"/>
            <w:r w:rsidRPr="004A40CE">
              <w:rPr>
                <w:rFonts w:ascii="Arial" w:hAnsi="Arial" w:cs="Arial"/>
                <w:color w:val="000000"/>
                <w:sz w:val="20"/>
                <w:szCs w:val="27"/>
              </w:rPr>
              <w:t xml:space="preserve"> teaching programme by providing </w:t>
            </w:r>
            <w:r>
              <w:rPr>
                <w:rFonts w:ascii="Arial" w:hAnsi="Arial" w:cs="Arial"/>
                <w:color w:val="000000"/>
                <w:sz w:val="20"/>
                <w:szCs w:val="27"/>
              </w:rPr>
              <w:t xml:space="preserve">high quality </w:t>
            </w:r>
            <w:r w:rsidRPr="004A40CE">
              <w:rPr>
                <w:rFonts w:ascii="Arial" w:hAnsi="Arial" w:cs="Arial"/>
                <w:color w:val="000000"/>
                <w:sz w:val="20"/>
                <w:szCs w:val="27"/>
              </w:rPr>
              <w:t xml:space="preserve">teaching and learning within a </w:t>
            </w:r>
            <w:r>
              <w:rPr>
                <w:rFonts w:ascii="Arial" w:hAnsi="Arial" w:cs="Arial"/>
                <w:color w:val="000000"/>
                <w:sz w:val="20"/>
                <w:szCs w:val="27"/>
              </w:rPr>
              <w:t>programme</w:t>
            </w:r>
            <w:r w:rsidRPr="004A40CE">
              <w:rPr>
                <w:rFonts w:ascii="Arial" w:hAnsi="Arial" w:cs="Arial"/>
                <w:color w:val="000000"/>
                <w:sz w:val="20"/>
                <w:szCs w:val="27"/>
              </w:rPr>
              <w:t xml:space="preserve"> for which a member of academic staff carries overall responsibility.</w:t>
            </w:r>
          </w:p>
          <w:p w14:paraId="5467A9B7" w14:textId="77777777" w:rsidR="001E376B" w:rsidRDefault="001E376B" w:rsidP="002D2644">
            <w:pPr>
              <w:spacing w:after="0" w:line="240" w:lineRule="atLeast"/>
              <w:jc w:val="both"/>
              <w:rPr>
                <w:rFonts w:ascii="Arial" w:eastAsia="Times New Roman" w:hAnsi="Arial" w:cs="Arial"/>
                <w:color w:val="000000"/>
                <w:sz w:val="20"/>
              </w:rPr>
            </w:pPr>
          </w:p>
          <w:p w14:paraId="27E6A746" w14:textId="77777777" w:rsidR="00F35FEE" w:rsidRPr="00824B5E" w:rsidRDefault="004C2247" w:rsidP="00F35FEE">
            <w:pPr>
              <w:spacing w:after="0" w:line="240" w:lineRule="atLeast"/>
              <w:jc w:val="both"/>
              <w:rPr>
                <w:rFonts w:ascii="Arial" w:hAnsi="Arial" w:cs="Arial"/>
                <w:color w:val="000000" w:themeColor="text1"/>
                <w:sz w:val="20"/>
                <w:szCs w:val="20"/>
              </w:rPr>
            </w:pPr>
            <w:r>
              <w:rPr>
                <w:rFonts w:ascii="Arial" w:hAnsi="Arial" w:cs="Arial"/>
                <w:b/>
                <w:color w:val="000000"/>
                <w:sz w:val="20"/>
                <w:szCs w:val="20"/>
              </w:rPr>
              <w:t>Lead, p</w:t>
            </w:r>
            <w:r w:rsidR="00F35FEE" w:rsidRPr="004A40CE">
              <w:rPr>
                <w:rFonts w:ascii="Arial" w:hAnsi="Arial" w:cs="Arial"/>
                <w:b/>
                <w:color w:val="000000"/>
                <w:sz w:val="20"/>
                <w:szCs w:val="20"/>
              </w:rPr>
              <w:t xml:space="preserve">repare, deliver and assess teaching &amp; </w:t>
            </w:r>
            <w:r w:rsidR="00F35FEE" w:rsidRPr="00824B5E">
              <w:rPr>
                <w:rFonts w:ascii="Arial" w:hAnsi="Arial" w:cs="Arial"/>
                <w:b/>
                <w:color w:val="000000" w:themeColor="text1"/>
                <w:sz w:val="20"/>
                <w:szCs w:val="20"/>
              </w:rPr>
              <w:t xml:space="preserve">learning </w:t>
            </w:r>
          </w:p>
          <w:p w14:paraId="56AC0172" w14:textId="77777777" w:rsidR="00F35FEE" w:rsidRDefault="00F35FEE" w:rsidP="00F35FEE">
            <w:pPr>
              <w:spacing w:after="0" w:line="240" w:lineRule="auto"/>
              <w:rPr>
                <w:rFonts w:ascii="Arial" w:hAnsi="Arial" w:cs="Arial"/>
                <w:color w:val="000000"/>
                <w:sz w:val="20"/>
                <w:szCs w:val="27"/>
              </w:rPr>
            </w:pPr>
          </w:p>
          <w:p w14:paraId="1FC0442A" w14:textId="77777777" w:rsidR="00F35FEE" w:rsidRDefault="00F35FEE" w:rsidP="00F35FEE">
            <w:pPr>
              <w:pStyle w:val="ListParagraph"/>
              <w:numPr>
                <w:ilvl w:val="0"/>
                <w:numId w:val="35"/>
              </w:numPr>
              <w:spacing w:after="0" w:line="240" w:lineRule="auto"/>
              <w:rPr>
                <w:rFonts w:ascii="Arial" w:hAnsi="Arial" w:cs="Arial"/>
                <w:color w:val="000000" w:themeColor="text1"/>
                <w:sz w:val="20"/>
                <w:szCs w:val="27"/>
              </w:rPr>
            </w:pPr>
            <w:r w:rsidRPr="00F35FEE">
              <w:rPr>
                <w:rFonts w:ascii="Arial" w:hAnsi="Arial" w:cs="Arial"/>
                <w:color w:val="000000" w:themeColor="text1"/>
                <w:sz w:val="20"/>
                <w:szCs w:val="27"/>
              </w:rPr>
              <w:t>Building on the requirements of the previous level.</w:t>
            </w:r>
          </w:p>
          <w:p w14:paraId="2E03B941" w14:textId="77777777" w:rsidR="004C2247" w:rsidRDefault="004C2247" w:rsidP="004C2247">
            <w:pPr>
              <w:spacing w:after="0" w:line="240" w:lineRule="auto"/>
              <w:rPr>
                <w:rFonts w:ascii="Arial" w:hAnsi="Arial" w:cs="Arial"/>
                <w:color w:val="000000" w:themeColor="text1"/>
                <w:sz w:val="20"/>
                <w:szCs w:val="27"/>
              </w:rPr>
            </w:pPr>
          </w:p>
          <w:p w14:paraId="5FE6BCB7" w14:textId="77777777" w:rsidR="00DC0D05" w:rsidRPr="00F35FEE" w:rsidRDefault="00DC0D05" w:rsidP="00DC0D05">
            <w:pPr>
              <w:pStyle w:val="ListParagraph"/>
              <w:numPr>
                <w:ilvl w:val="0"/>
                <w:numId w:val="35"/>
              </w:numPr>
              <w:spacing w:after="0" w:line="240" w:lineRule="atLeast"/>
              <w:jc w:val="both"/>
              <w:rPr>
                <w:rFonts w:ascii="Arial" w:eastAsia="Times New Roman" w:hAnsi="Arial" w:cs="Arial"/>
                <w:color w:val="000000" w:themeColor="text1"/>
                <w:sz w:val="20"/>
              </w:rPr>
            </w:pPr>
            <w:r w:rsidRPr="00F35FEE">
              <w:rPr>
                <w:rFonts w:ascii="Arial" w:hAnsi="Arial" w:cs="Arial"/>
                <w:color w:val="000000" w:themeColor="text1"/>
                <w:sz w:val="20"/>
                <w:szCs w:val="20"/>
              </w:rPr>
              <w:t>Lead on design, development, delivery, assessment and evaluation of entirely new or significant Teaching &amp; Learning support activities.</w:t>
            </w:r>
          </w:p>
          <w:p w14:paraId="31E2AAF9" w14:textId="77777777" w:rsidR="004C2247" w:rsidRPr="00AD791F" w:rsidRDefault="004C2247" w:rsidP="004C2247">
            <w:pPr>
              <w:numPr>
                <w:ilvl w:val="0"/>
                <w:numId w:val="1"/>
              </w:numPr>
              <w:spacing w:after="0" w:line="240" w:lineRule="atLeast"/>
              <w:jc w:val="both"/>
              <w:rPr>
                <w:rFonts w:ascii="Arial" w:hAnsi="Arial" w:cs="Arial"/>
                <w:color w:val="000000" w:themeColor="text1"/>
                <w:sz w:val="20"/>
              </w:rPr>
            </w:pPr>
            <w:r w:rsidRPr="00AD791F">
              <w:rPr>
                <w:rFonts w:ascii="Arial" w:hAnsi="Arial" w:cs="Arial"/>
                <w:color w:val="000000" w:themeColor="text1"/>
                <w:sz w:val="20"/>
              </w:rPr>
              <w:t xml:space="preserve">Demonstrate </w:t>
            </w:r>
            <w:r>
              <w:rPr>
                <w:rFonts w:ascii="Arial" w:hAnsi="Arial" w:cs="Arial"/>
                <w:color w:val="000000" w:themeColor="text1"/>
                <w:sz w:val="20"/>
              </w:rPr>
              <w:t xml:space="preserve">significant </w:t>
            </w:r>
            <w:r w:rsidRPr="00AD791F">
              <w:rPr>
                <w:rFonts w:ascii="Arial" w:hAnsi="Arial" w:cs="Arial"/>
                <w:color w:val="000000" w:themeColor="text1"/>
                <w:sz w:val="20"/>
              </w:rPr>
              <w:t>depth of discipline knowledge to teach and ensure quality control at a range of levels and on a range of modules</w:t>
            </w:r>
          </w:p>
          <w:p w14:paraId="5FC5DAE9" w14:textId="77777777" w:rsidR="004C2247" w:rsidRPr="00AD791F" w:rsidRDefault="004C2247" w:rsidP="004C2247">
            <w:pPr>
              <w:numPr>
                <w:ilvl w:val="0"/>
                <w:numId w:val="1"/>
              </w:numPr>
              <w:spacing w:after="0" w:line="240" w:lineRule="atLeast"/>
              <w:jc w:val="both"/>
              <w:rPr>
                <w:rFonts w:ascii="Arial" w:hAnsi="Arial" w:cs="Arial"/>
                <w:color w:val="000000" w:themeColor="text1"/>
                <w:sz w:val="20"/>
                <w:szCs w:val="20"/>
              </w:rPr>
            </w:pPr>
            <w:r w:rsidRPr="00AD791F">
              <w:rPr>
                <w:rFonts w:ascii="Arial" w:hAnsi="Arial" w:cs="Arial"/>
                <w:color w:val="000000" w:themeColor="text1"/>
                <w:sz w:val="20"/>
                <w:szCs w:val="20"/>
              </w:rPr>
              <w:t xml:space="preserve">Teach and support learning using a wide range of </w:t>
            </w:r>
            <w:r>
              <w:rPr>
                <w:rFonts w:ascii="Arial" w:hAnsi="Arial" w:cs="Arial"/>
                <w:color w:val="000000" w:themeColor="text1"/>
                <w:sz w:val="20"/>
                <w:szCs w:val="20"/>
              </w:rPr>
              <w:t xml:space="preserve">innovative </w:t>
            </w:r>
            <w:r w:rsidRPr="00AD791F">
              <w:rPr>
                <w:rFonts w:ascii="Arial" w:hAnsi="Arial" w:cs="Arial"/>
                <w:color w:val="000000" w:themeColor="text1"/>
                <w:sz w:val="20"/>
                <w:szCs w:val="20"/>
              </w:rPr>
              <w:t>approaches.</w:t>
            </w:r>
          </w:p>
          <w:p w14:paraId="446C0F49" w14:textId="77777777" w:rsidR="004C2247" w:rsidRDefault="004C2247" w:rsidP="004C2247">
            <w:pPr>
              <w:spacing w:after="0" w:line="240" w:lineRule="auto"/>
              <w:rPr>
                <w:rFonts w:ascii="Arial" w:hAnsi="Arial" w:cs="Arial"/>
                <w:color w:val="000000" w:themeColor="text1"/>
                <w:sz w:val="20"/>
                <w:szCs w:val="27"/>
              </w:rPr>
            </w:pPr>
          </w:p>
          <w:p w14:paraId="009339EB" w14:textId="77777777" w:rsidR="004C2247" w:rsidRPr="004A40CE" w:rsidRDefault="004C2247" w:rsidP="004C2247">
            <w:pPr>
              <w:spacing w:after="0" w:line="240" w:lineRule="atLeast"/>
              <w:jc w:val="both"/>
              <w:rPr>
                <w:rFonts w:ascii="Arial" w:hAnsi="Arial" w:cs="Arial"/>
                <w:b/>
                <w:color w:val="000000"/>
                <w:sz w:val="20"/>
                <w:szCs w:val="20"/>
              </w:rPr>
            </w:pPr>
            <w:r w:rsidRPr="004A40CE">
              <w:rPr>
                <w:rFonts w:ascii="Arial" w:hAnsi="Arial" w:cs="Arial"/>
                <w:b/>
                <w:color w:val="000000"/>
                <w:sz w:val="20"/>
                <w:szCs w:val="20"/>
              </w:rPr>
              <w:t>Curriculum development</w:t>
            </w:r>
          </w:p>
          <w:p w14:paraId="2B218A0B" w14:textId="77777777" w:rsidR="004C2247" w:rsidRDefault="00DC0D05" w:rsidP="004C2247">
            <w:pPr>
              <w:pStyle w:val="ListParagraph"/>
              <w:numPr>
                <w:ilvl w:val="0"/>
                <w:numId w:val="35"/>
              </w:numPr>
              <w:spacing w:after="0" w:line="240" w:lineRule="auto"/>
              <w:rPr>
                <w:rFonts w:ascii="Arial" w:hAnsi="Arial" w:cs="Arial"/>
                <w:color w:val="000000" w:themeColor="text1"/>
                <w:sz w:val="20"/>
                <w:szCs w:val="27"/>
              </w:rPr>
            </w:pPr>
            <w:r>
              <w:rPr>
                <w:rFonts w:ascii="Arial" w:hAnsi="Arial" w:cs="Arial"/>
                <w:color w:val="000000" w:themeColor="text1"/>
                <w:sz w:val="20"/>
                <w:szCs w:val="27"/>
              </w:rPr>
              <w:t xml:space="preserve">Lead on curriculum review - </w:t>
            </w:r>
            <w:r w:rsidR="004C2247" w:rsidRPr="00F35FEE">
              <w:rPr>
                <w:rFonts w:ascii="Arial" w:hAnsi="Arial" w:cs="Arial"/>
                <w:color w:val="000000" w:themeColor="text1"/>
                <w:sz w:val="20"/>
                <w:szCs w:val="27"/>
              </w:rPr>
              <w:t xml:space="preserve">Identify </w:t>
            </w:r>
            <w:proofErr w:type="gramStart"/>
            <w:r w:rsidR="004C2247" w:rsidRPr="00F35FEE">
              <w:rPr>
                <w:rFonts w:ascii="Arial" w:hAnsi="Arial" w:cs="Arial"/>
                <w:color w:val="000000" w:themeColor="text1"/>
                <w:sz w:val="20"/>
                <w:szCs w:val="27"/>
              </w:rPr>
              <w:t xml:space="preserve">where revisions of existing modules are required, plan </w:t>
            </w:r>
            <w:r>
              <w:rPr>
                <w:rFonts w:ascii="Arial" w:hAnsi="Arial" w:cs="Arial"/>
                <w:color w:val="000000" w:themeColor="text1"/>
                <w:sz w:val="20"/>
                <w:szCs w:val="27"/>
              </w:rPr>
              <w:t xml:space="preserve">and co-ordinate </w:t>
            </w:r>
            <w:r w:rsidR="004C2247" w:rsidRPr="00F35FEE">
              <w:rPr>
                <w:rFonts w:ascii="Arial" w:hAnsi="Arial" w:cs="Arial"/>
                <w:color w:val="000000" w:themeColor="text1"/>
                <w:sz w:val="20"/>
                <w:szCs w:val="27"/>
              </w:rPr>
              <w:t xml:space="preserve">appropriate changes or </w:t>
            </w:r>
            <w:r>
              <w:rPr>
                <w:rFonts w:ascii="Arial" w:hAnsi="Arial" w:cs="Arial"/>
                <w:color w:val="000000" w:themeColor="text1"/>
                <w:sz w:val="20"/>
                <w:szCs w:val="27"/>
              </w:rPr>
              <w:t xml:space="preserve">development of </w:t>
            </w:r>
            <w:r w:rsidR="004C2247" w:rsidRPr="00F35FEE">
              <w:rPr>
                <w:rFonts w:ascii="Arial" w:hAnsi="Arial" w:cs="Arial"/>
                <w:color w:val="000000" w:themeColor="text1"/>
                <w:sz w:val="20"/>
                <w:szCs w:val="27"/>
              </w:rPr>
              <w:t xml:space="preserve">new </w:t>
            </w:r>
            <w:r>
              <w:rPr>
                <w:rFonts w:ascii="Arial" w:hAnsi="Arial" w:cs="Arial"/>
                <w:color w:val="000000" w:themeColor="text1"/>
                <w:sz w:val="20"/>
                <w:szCs w:val="27"/>
              </w:rPr>
              <w:t>programmes</w:t>
            </w:r>
            <w:proofErr w:type="gramEnd"/>
            <w:r w:rsidR="004C2247" w:rsidRPr="00F35FEE">
              <w:rPr>
                <w:rFonts w:ascii="Arial" w:hAnsi="Arial" w:cs="Arial"/>
                <w:color w:val="000000" w:themeColor="text1"/>
                <w:sz w:val="20"/>
                <w:szCs w:val="27"/>
              </w:rPr>
              <w:t>.</w:t>
            </w:r>
          </w:p>
          <w:p w14:paraId="40B99F24" w14:textId="77777777" w:rsidR="00DC0D05" w:rsidRDefault="00DC0D05" w:rsidP="00DC0D05">
            <w:pPr>
              <w:pStyle w:val="ListParagraph"/>
              <w:spacing w:after="0" w:line="240" w:lineRule="auto"/>
              <w:ind w:left="567"/>
              <w:rPr>
                <w:rFonts w:ascii="Arial" w:hAnsi="Arial" w:cs="Arial"/>
                <w:color w:val="000000" w:themeColor="text1"/>
                <w:sz w:val="20"/>
                <w:szCs w:val="27"/>
              </w:rPr>
            </w:pPr>
          </w:p>
          <w:p w14:paraId="2C1AF093" w14:textId="77777777" w:rsidR="00B8467E" w:rsidRPr="004A40CE" w:rsidRDefault="00B8467E" w:rsidP="00E32E32">
            <w:pPr>
              <w:spacing w:after="0" w:line="240" w:lineRule="atLeast"/>
              <w:jc w:val="both"/>
              <w:rPr>
                <w:rFonts w:ascii="Arial" w:hAnsi="Arial" w:cs="Arial"/>
                <w:color w:val="000000"/>
                <w:sz w:val="20"/>
                <w:szCs w:val="20"/>
              </w:rPr>
            </w:pPr>
          </w:p>
          <w:p w14:paraId="208BF3F2" w14:textId="77777777" w:rsidR="00814EEC" w:rsidRPr="004A40CE" w:rsidRDefault="00814EEC" w:rsidP="00E32E32">
            <w:pPr>
              <w:spacing w:after="0" w:line="240" w:lineRule="atLeast"/>
              <w:jc w:val="both"/>
              <w:rPr>
                <w:rFonts w:ascii="Arial" w:hAnsi="Arial" w:cs="Arial"/>
                <w:b/>
                <w:color w:val="000000"/>
                <w:sz w:val="20"/>
                <w:szCs w:val="20"/>
              </w:rPr>
            </w:pPr>
            <w:r w:rsidRPr="004A40CE">
              <w:rPr>
                <w:rFonts w:ascii="Arial" w:hAnsi="Arial" w:cs="Arial"/>
                <w:b/>
                <w:color w:val="000000"/>
                <w:sz w:val="20"/>
                <w:szCs w:val="20"/>
              </w:rPr>
              <w:lastRenderedPageBreak/>
              <w:t>Administration/Management</w:t>
            </w:r>
          </w:p>
          <w:p w14:paraId="341A5BC3" w14:textId="77777777" w:rsidR="009A3598" w:rsidRDefault="00960CCB" w:rsidP="009A3598">
            <w:pPr>
              <w:numPr>
                <w:ilvl w:val="0"/>
                <w:numId w:val="1"/>
              </w:numPr>
              <w:spacing w:after="0" w:line="240" w:lineRule="atLeast"/>
              <w:jc w:val="both"/>
              <w:rPr>
                <w:rFonts w:ascii="Arial" w:hAnsi="Arial" w:cs="Arial"/>
                <w:color w:val="000000"/>
                <w:sz w:val="20"/>
                <w:szCs w:val="20"/>
              </w:rPr>
            </w:pPr>
            <w:r w:rsidRPr="004A40CE">
              <w:rPr>
                <w:rFonts w:ascii="Arial" w:hAnsi="Arial" w:cs="Arial"/>
                <w:color w:val="000000"/>
                <w:sz w:val="20"/>
                <w:szCs w:val="20"/>
              </w:rPr>
              <w:t xml:space="preserve">Contribute to management in areas such as </w:t>
            </w:r>
            <w:r w:rsidR="0074733E" w:rsidRPr="004A40CE">
              <w:rPr>
                <w:rFonts w:ascii="Arial" w:hAnsi="Arial" w:cs="Arial"/>
                <w:color w:val="000000"/>
                <w:sz w:val="20"/>
                <w:szCs w:val="20"/>
              </w:rPr>
              <w:t>administration</w:t>
            </w:r>
            <w:r w:rsidR="002D2644" w:rsidRPr="004A40CE">
              <w:rPr>
                <w:rFonts w:ascii="Arial" w:hAnsi="Arial" w:cs="Arial"/>
                <w:color w:val="000000"/>
                <w:sz w:val="20"/>
                <w:szCs w:val="20"/>
              </w:rPr>
              <w:t xml:space="preserve"> </w:t>
            </w:r>
            <w:r w:rsidR="0074733E" w:rsidRPr="004A40CE">
              <w:rPr>
                <w:rFonts w:ascii="Arial" w:hAnsi="Arial" w:cs="Arial"/>
                <w:color w:val="000000"/>
                <w:sz w:val="20"/>
                <w:szCs w:val="20"/>
              </w:rPr>
              <w:t>and longer term planning</w:t>
            </w:r>
            <w:r w:rsidR="009A3598">
              <w:rPr>
                <w:rFonts w:ascii="Arial" w:hAnsi="Arial" w:cs="Arial"/>
                <w:color w:val="000000"/>
                <w:sz w:val="20"/>
                <w:szCs w:val="20"/>
              </w:rPr>
              <w:t>.</w:t>
            </w:r>
          </w:p>
          <w:p w14:paraId="723F214D" w14:textId="77777777" w:rsidR="009A3598" w:rsidRPr="00F35FEE" w:rsidRDefault="009A3598" w:rsidP="009A3598">
            <w:pPr>
              <w:numPr>
                <w:ilvl w:val="0"/>
                <w:numId w:val="1"/>
              </w:numPr>
              <w:spacing w:after="0" w:line="240" w:lineRule="atLeast"/>
              <w:jc w:val="both"/>
              <w:rPr>
                <w:rFonts w:ascii="Arial" w:hAnsi="Arial" w:cs="Arial"/>
                <w:color w:val="000000" w:themeColor="text1"/>
                <w:sz w:val="20"/>
                <w:szCs w:val="20"/>
              </w:rPr>
            </w:pPr>
            <w:r w:rsidRPr="00F35FEE">
              <w:rPr>
                <w:rFonts w:ascii="Arial" w:eastAsia="Times New Roman" w:hAnsi="Arial" w:cs="Arial"/>
                <w:color w:val="000000" w:themeColor="text1"/>
                <w:sz w:val="20"/>
                <w:szCs w:val="27"/>
                <w:lang w:eastAsia="en-GB"/>
              </w:rPr>
              <w:t>Take a formal lead in enhancing the quality of teaching and/or professional provision in the discipline.</w:t>
            </w:r>
          </w:p>
          <w:p w14:paraId="7AED8287" w14:textId="77777777" w:rsidR="00A169F8" w:rsidRDefault="00814EEC" w:rsidP="00A169F8">
            <w:pPr>
              <w:numPr>
                <w:ilvl w:val="0"/>
                <w:numId w:val="1"/>
              </w:numPr>
              <w:spacing w:after="0" w:line="240" w:lineRule="atLeast"/>
              <w:jc w:val="both"/>
              <w:rPr>
                <w:rFonts w:ascii="Arial" w:hAnsi="Arial" w:cs="Arial"/>
                <w:color w:val="000000"/>
                <w:sz w:val="20"/>
                <w:szCs w:val="20"/>
              </w:rPr>
            </w:pPr>
            <w:r w:rsidRPr="00F35FEE">
              <w:rPr>
                <w:rFonts w:ascii="Arial" w:hAnsi="Arial" w:cs="Arial"/>
                <w:color w:val="000000" w:themeColor="text1"/>
                <w:sz w:val="20"/>
                <w:szCs w:val="20"/>
              </w:rPr>
              <w:t xml:space="preserve">Develop and manage </w:t>
            </w:r>
            <w:r w:rsidR="0074733E" w:rsidRPr="00F35FEE">
              <w:rPr>
                <w:rFonts w:ascii="Arial" w:hAnsi="Arial" w:cs="Arial"/>
                <w:color w:val="000000" w:themeColor="text1"/>
                <w:sz w:val="20"/>
                <w:szCs w:val="20"/>
              </w:rPr>
              <w:t xml:space="preserve">teaching </w:t>
            </w:r>
            <w:r w:rsidRPr="00F35FEE">
              <w:rPr>
                <w:rFonts w:ascii="Arial" w:hAnsi="Arial" w:cs="Arial"/>
                <w:color w:val="000000" w:themeColor="text1"/>
                <w:sz w:val="20"/>
                <w:szCs w:val="20"/>
              </w:rPr>
              <w:t>staff and resources</w:t>
            </w:r>
            <w:r w:rsidRPr="004A40CE">
              <w:rPr>
                <w:rFonts w:ascii="Arial" w:hAnsi="Arial" w:cs="Arial"/>
                <w:color w:val="000000"/>
                <w:sz w:val="20"/>
                <w:szCs w:val="20"/>
              </w:rPr>
              <w:t>.</w:t>
            </w:r>
          </w:p>
          <w:p w14:paraId="04B5631E" w14:textId="77777777" w:rsidR="00A169F8" w:rsidRPr="00F35FEE" w:rsidRDefault="00A169F8" w:rsidP="00A169F8">
            <w:pPr>
              <w:numPr>
                <w:ilvl w:val="0"/>
                <w:numId w:val="1"/>
              </w:numPr>
              <w:spacing w:after="0" w:line="240" w:lineRule="atLeast"/>
              <w:jc w:val="both"/>
              <w:rPr>
                <w:rFonts w:ascii="Arial" w:hAnsi="Arial" w:cs="Arial"/>
                <w:color w:val="000000" w:themeColor="text1"/>
                <w:sz w:val="20"/>
                <w:szCs w:val="20"/>
              </w:rPr>
            </w:pPr>
            <w:r w:rsidRPr="00F35FEE">
              <w:rPr>
                <w:rFonts w:ascii="Arial" w:eastAsia="Times New Roman" w:hAnsi="Arial" w:cs="Arial"/>
                <w:color w:val="000000" w:themeColor="text1"/>
                <w:sz w:val="20"/>
                <w:szCs w:val="27"/>
                <w:lang w:eastAsia="en-GB"/>
              </w:rPr>
              <w:t>Actively participate in relevant Boards and Committees.</w:t>
            </w:r>
          </w:p>
          <w:p w14:paraId="3DA822EE" w14:textId="77777777" w:rsidR="00A169F8" w:rsidRPr="004A40CE" w:rsidRDefault="00A169F8" w:rsidP="00A169F8">
            <w:pPr>
              <w:spacing w:after="0" w:line="240" w:lineRule="atLeast"/>
              <w:ind w:left="567"/>
              <w:jc w:val="both"/>
              <w:rPr>
                <w:rFonts w:ascii="Arial" w:hAnsi="Arial" w:cs="Arial"/>
                <w:color w:val="000000"/>
                <w:sz w:val="20"/>
                <w:szCs w:val="20"/>
              </w:rPr>
            </w:pPr>
          </w:p>
          <w:p w14:paraId="7650E4AA" w14:textId="77777777" w:rsidR="00F96F77" w:rsidRPr="004A40CE" w:rsidRDefault="00F96F77" w:rsidP="00C269B6">
            <w:pPr>
              <w:spacing w:after="0" w:line="240" w:lineRule="atLeast"/>
              <w:ind w:left="567"/>
              <w:jc w:val="both"/>
              <w:rPr>
                <w:rFonts w:ascii="Arial" w:hAnsi="Arial" w:cs="Arial"/>
                <w:color w:val="000000"/>
                <w:sz w:val="20"/>
                <w:szCs w:val="20"/>
              </w:rPr>
            </w:pPr>
          </w:p>
        </w:tc>
      </w:tr>
      <w:tr w:rsidR="00624490" w:rsidRPr="004A40CE" w14:paraId="0B98B2D2" w14:textId="77777777" w:rsidTr="00A21381">
        <w:trPr>
          <w:trHeight w:val="708"/>
        </w:trPr>
        <w:tc>
          <w:tcPr>
            <w:tcW w:w="2268" w:type="dxa"/>
            <w:tcBorders>
              <w:top w:val="single" w:sz="4" w:space="0" w:color="auto"/>
              <w:left w:val="single" w:sz="4" w:space="0" w:color="auto"/>
              <w:bottom w:val="single" w:sz="4" w:space="0" w:color="auto"/>
              <w:right w:val="single" w:sz="4" w:space="0" w:color="auto"/>
            </w:tcBorders>
          </w:tcPr>
          <w:p w14:paraId="6946191C" w14:textId="77777777" w:rsidR="00624490" w:rsidRPr="004A40CE" w:rsidRDefault="00624490" w:rsidP="00E32E32">
            <w:pPr>
              <w:spacing w:after="0" w:line="240" w:lineRule="atLeast"/>
              <w:jc w:val="both"/>
              <w:rPr>
                <w:rFonts w:ascii="Arial" w:hAnsi="Arial" w:cs="Arial"/>
                <w:b/>
                <w:color w:val="000000"/>
                <w:sz w:val="20"/>
                <w:szCs w:val="20"/>
              </w:rPr>
            </w:pPr>
            <w:r w:rsidRPr="004A40CE">
              <w:rPr>
                <w:rFonts w:ascii="Arial" w:hAnsi="Arial" w:cs="Arial"/>
                <w:b/>
                <w:color w:val="000000"/>
                <w:sz w:val="20"/>
                <w:szCs w:val="20"/>
              </w:rPr>
              <w:lastRenderedPageBreak/>
              <w:t>Student Support</w:t>
            </w:r>
          </w:p>
        </w:tc>
        <w:tc>
          <w:tcPr>
            <w:tcW w:w="7338" w:type="dxa"/>
            <w:tcBorders>
              <w:top w:val="single" w:sz="4" w:space="0" w:color="auto"/>
              <w:left w:val="single" w:sz="4" w:space="0" w:color="auto"/>
              <w:bottom w:val="single" w:sz="4" w:space="0" w:color="auto"/>
              <w:right w:val="single" w:sz="4" w:space="0" w:color="auto"/>
            </w:tcBorders>
          </w:tcPr>
          <w:p w14:paraId="413E3C36" w14:textId="77777777" w:rsidR="00624490" w:rsidRPr="004A40CE" w:rsidRDefault="00624490" w:rsidP="00E32E32">
            <w:pPr>
              <w:numPr>
                <w:ilvl w:val="0"/>
                <w:numId w:val="1"/>
              </w:numPr>
              <w:spacing w:after="0" w:line="240" w:lineRule="atLeast"/>
              <w:jc w:val="both"/>
              <w:rPr>
                <w:rFonts w:ascii="Arial" w:hAnsi="Arial" w:cs="Arial"/>
                <w:color w:val="000000"/>
                <w:sz w:val="20"/>
                <w:szCs w:val="20"/>
              </w:rPr>
            </w:pPr>
            <w:r w:rsidRPr="004A40CE">
              <w:rPr>
                <w:rFonts w:ascii="Arial" w:hAnsi="Arial" w:cs="Arial"/>
                <w:color w:val="000000"/>
                <w:sz w:val="20"/>
                <w:szCs w:val="20"/>
              </w:rPr>
              <w:t>Lead on student support issues</w:t>
            </w:r>
            <w:r w:rsidR="006B7664" w:rsidRPr="004A40CE">
              <w:rPr>
                <w:rFonts w:ascii="Arial" w:hAnsi="Arial" w:cs="Arial"/>
                <w:color w:val="000000"/>
                <w:sz w:val="20"/>
                <w:szCs w:val="20"/>
              </w:rPr>
              <w:t xml:space="preserve"> – discipline/pastoral etc</w:t>
            </w:r>
            <w:r w:rsidRPr="004A40CE">
              <w:rPr>
                <w:rFonts w:ascii="Arial" w:hAnsi="Arial" w:cs="Arial"/>
                <w:color w:val="000000"/>
                <w:sz w:val="20"/>
                <w:szCs w:val="20"/>
              </w:rPr>
              <w:t>.</w:t>
            </w:r>
          </w:p>
        </w:tc>
      </w:tr>
      <w:tr w:rsidR="00814EEC" w:rsidRPr="004A40CE" w14:paraId="67F61D33" w14:textId="77777777" w:rsidTr="00A21381">
        <w:trPr>
          <w:trHeight w:val="708"/>
        </w:trPr>
        <w:tc>
          <w:tcPr>
            <w:tcW w:w="2268" w:type="dxa"/>
            <w:tcBorders>
              <w:top w:val="single" w:sz="4" w:space="0" w:color="auto"/>
              <w:left w:val="single" w:sz="4" w:space="0" w:color="auto"/>
              <w:bottom w:val="single" w:sz="4" w:space="0" w:color="auto"/>
              <w:right w:val="single" w:sz="4" w:space="0" w:color="auto"/>
            </w:tcBorders>
          </w:tcPr>
          <w:p w14:paraId="7C10D589" w14:textId="77777777" w:rsidR="00814EEC" w:rsidRPr="004A40CE" w:rsidRDefault="00814EEC" w:rsidP="00E32E32">
            <w:pPr>
              <w:spacing w:after="0" w:line="240" w:lineRule="atLeast"/>
              <w:jc w:val="both"/>
              <w:rPr>
                <w:rFonts w:ascii="Arial" w:hAnsi="Arial" w:cs="Arial"/>
                <w:b/>
                <w:color w:val="000000"/>
                <w:sz w:val="20"/>
                <w:szCs w:val="20"/>
              </w:rPr>
            </w:pPr>
            <w:r w:rsidRPr="004A40CE">
              <w:rPr>
                <w:rFonts w:ascii="Arial" w:hAnsi="Arial" w:cs="Arial"/>
                <w:b/>
                <w:color w:val="000000"/>
                <w:sz w:val="20"/>
                <w:szCs w:val="20"/>
              </w:rPr>
              <w:t>Scholarship</w:t>
            </w:r>
          </w:p>
          <w:p w14:paraId="2CDCF244" w14:textId="77777777" w:rsidR="00814EEC" w:rsidRPr="004A40CE" w:rsidRDefault="00814EEC" w:rsidP="002D2644">
            <w:pPr>
              <w:spacing w:after="0" w:line="240" w:lineRule="atLeast"/>
              <w:jc w:val="both"/>
              <w:rPr>
                <w:rFonts w:ascii="Arial" w:hAnsi="Arial" w:cs="Arial"/>
                <w:b/>
                <w:color w:val="000000"/>
                <w:sz w:val="20"/>
                <w:szCs w:val="20"/>
              </w:rPr>
            </w:pPr>
            <w:r w:rsidRPr="004A40CE">
              <w:rPr>
                <w:rFonts w:ascii="Arial" w:hAnsi="Arial" w:cs="Arial"/>
                <w:b/>
                <w:color w:val="000000"/>
                <w:sz w:val="20"/>
                <w:szCs w:val="20"/>
              </w:rPr>
              <w:t xml:space="preserve">Research </w:t>
            </w:r>
          </w:p>
        </w:tc>
        <w:tc>
          <w:tcPr>
            <w:tcW w:w="7338" w:type="dxa"/>
            <w:tcBorders>
              <w:top w:val="single" w:sz="4" w:space="0" w:color="auto"/>
              <w:left w:val="single" w:sz="4" w:space="0" w:color="auto"/>
              <w:bottom w:val="single" w:sz="4" w:space="0" w:color="auto"/>
              <w:right w:val="single" w:sz="4" w:space="0" w:color="auto"/>
            </w:tcBorders>
          </w:tcPr>
          <w:p w14:paraId="3346DA2B" w14:textId="77777777" w:rsidR="004C2247" w:rsidRDefault="004C2247" w:rsidP="004C2247">
            <w:pPr>
              <w:pStyle w:val="ListParagraph"/>
              <w:spacing w:after="0" w:line="240" w:lineRule="atLeast"/>
              <w:ind w:left="0"/>
              <w:jc w:val="both"/>
              <w:rPr>
                <w:rFonts w:ascii="Arial" w:hAnsi="Arial" w:cs="Arial"/>
                <w:b/>
                <w:color w:val="000000"/>
                <w:sz w:val="20"/>
                <w:szCs w:val="20"/>
              </w:rPr>
            </w:pPr>
            <w:r w:rsidRPr="004A40CE">
              <w:rPr>
                <w:rFonts w:ascii="Arial" w:hAnsi="Arial" w:cs="Arial"/>
                <w:b/>
                <w:color w:val="000000"/>
                <w:sz w:val="20"/>
                <w:szCs w:val="20"/>
              </w:rPr>
              <w:t>Professional Development &amp; Reflective Practice</w:t>
            </w:r>
          </w:p>
          <w:p w14:paraId="402C77B1" w14:textId="77777777" w:rsidR="004C2247" w:rsidRDefault="004C2247" w:rsidP="004C2247">
            <w:pPr>
              <w:numPr>
                <w:ilvl w:val="0"/>
                <w:numId w:val="2"/>
              </w:numPr>
              <w:spacing w:after="0" w:line="240" w:lineRule="atLeast"/>
              <w:jc w:val="both"/>
              <w:rPr>
                <w:rFonts w:ascii="Arial" w:hAnsi="Arial" w:cs="Arial"/>
                <w:color w:val="000000"/>
                <w:sz w:val="20"/>
                <w:szCs w:val="20"/>
              </w:rPr>
            </w:pPr>
            <w:r w:rsidRPr="004A40CE">
              <w:rPr>
                <w:rFonts w:ascii="Arial" w:hAnsi="Arial" w:cs="Arial"/>
                <w:color w:val="000000"/>
                <w:sz w:val="20"/>
                <w:szCs w:val="20"/>
              </w:rPr>
              <w:t xml:space="preserve">Lead </w:t>
            </w:r>
            <w:r>
              <w:rPr>
                <w:rFonts w:ascii="Arial" w:hAnsi="Arial" w:cs="Arial"/>
                <w:color w:val="000000"/>
                <w:sz w:val="20"/>
                <w:szCs w:val="20"/>
              </w:rPr>
              <w:t>on</w:t>
            </w:r>
            <w:r w:rsidRPr="004A40CE">
              <w:rPr>
                <w:rFonts w:ascii="Arial" w:hAnsi="Arial" w:cs="Arial"/>
                <w:color w:val="000000"/>
                <w:sz w:val="20"/>
                <w:szCs w:val="20"/>
              </w:rPr>
              <w:t xml:space="preserve"> development of guidelines/policy in own area (as appropriate). </w:t>
            </w:r>
          </w:p>
          <w:p w14:paraId="04F89380" w14:textId="77777777" w:rsidR="004C2247" w:rsidRDefault="004C2247" w:rsidP="004C2247">
            <w:pPr>
              <w:numPr>
                <w:ilvl w:val="0"/>
                <w:numId w:val="1"/>
              </w:numPr>
              <w:spacing w:after="0" w:line="240" w:lineRule="atLeast"/>
              <w:jc w:val="both"/>
              <w:rPr>
                <w:rFonts w:ascii="Arial" w:hAnsi="Arial" w:cs="Arial"/>
                <w:color w:val="000000"/>
                <w:sz w:val="20"/>
                <w:szCs w:val="20"/>
              </w:rPr>
            </w:pPr>
            <w:r w:rsidRPr="004A40CE">
              <w:rPr>
                <w:rFonts w:ascii="Arial" w:hAnsi="Arial" w:cs="Arial"/>
                <w:color w:val="000000"/>
                <w:sz w:val="20"/>
                <w:szCs w:val="20"/>
              </w:rPr>
              <w:t>May lead on teaching &amp; learning projects regionally/nationally</w:t>
            </w:r>
          </w:p>
          <w:p w14:paraId="4F3F52F1" w14:textId="77777777" w:rsidR="004C2247" w:rsidRPr="004A40CE" w:rsidRDefault="004C2247" w:rsidP="004C2247">
            <w:pPr>
              <w:numPr>
                <w:ilvl w:val="0"/>
                <w:numId w:val="1"/>
              </w:numPr>
              <w:spacing w:after="0" w:line="240" w:lineRule="atLeast"/>
              <w:jc w:val="both"/>
              <w:rPr>
                <w:rFonts w:ascii="Arial" w:hAnsi="Arial" w:cs="Arial"/>
                <w:color w:val="000000"/>
                <w:sz w:val="20"/>
                <w:szCs w:val="20"/>
              </w:rPr>
            </w:pPr>
            <w:r>
              <w:rPr>
                <w:rFonts w:ascii="Arial" w:hAnsi="Arial" w:cs="Arial"/>
                <w:color w:val="000000"/>
                <w:sz w:val="20"/>
                <w:szCs w:val="20"/>
              </w:rPr>
              <w:t>Active in professional networks</w:t>
            </w:r>
          </w:p>
          <w:p w14:paraId="4B5DBF4B" w14:textId="77777777" w:rsidR="004C2247" w:rsidRDefault="004C2247" w:rsidP="004C2247">
            <w:pPr>
              <w:pStyle w:val="ListParagraph"/>
              <w:spacing w:after="0" w:line="240" w:lineRule="atLeast"/>
              <w:ind w:left="0"/>
              <w:jc w:val="both"/>
              <w:rPr>
                <w:rFonts w:ascii="Arial" w:hAnsi="Arial" w:cs="Arial"/>
                <w:b/>
                <w:color w:val="000000"/>
                <w:sz w:val="20"/>
                <w:szCs w:val="20"/>
              </w:rPr>
            </w:pPr>
          </w:p>
          <w:p w14:paraId="66806E9E" w14:textId="77777777" w:rsidR="004C2247" w:rsidRPr="004A40CE" w:rsidRDefault="004C2247" w:rsidP="004C2247">
            <w:pPr>
              <w:pStyle w:val="ListParagraph"/>
              <w:spacing w:after="0" w:line="240" w:lineRule="atLeast"/>
              <w:ind w:left="0"/>
              <w:jc w:val="both"/>
              <w:rPr>
                <w:rFonts w:ascii="Arial" w:hAnsi="Arial" w:cs="Arial"/>
                <w:b/>
                <w:color w:val="000000"/>
                <w:sz w:val="20"/>
                <w:szCs w:val="20"/>
              </w:rPr>
            </w:pPr>
            <w:r>
              <w:rPr>
                <w:rFonts w:ascii="Arial" w:hAnsi="Arial" w:cs="Arial"/>
                <w:b/>
                <w:color w:val="000000"/>
                <w:sz w:val="20"/>
                <w:szCs w:val="20"/>
              </w:rPr>
              <w:t>Research</w:t>
            </w:r>
          </w:p>
          <w:p w14:paraId="6820A373" w14:textId="77777777" w:rsidR="00261B6C" w:rsidRDefault="00261B6C" w:rsidP="00261B6C">
            <w:pPr>
              <w:numPr>
                <w:ilvl w:val="0"/>
                <w:numId w:val="1"/>
              </w:numPr>
              <w:spacing w:after="0" w:line="240" w:lineRule="atLeast"/>
              <w:jc w:val="both"/>
              <w:rPr>
                <w:rFonts w:ascii="Arial" w:hAnsi="Arial" w:cs="Arial"/>
                <w:color w:val="000000"/>
                <w:sz w:val="20"/>
                <w:szCs w:val="20"/>
              </w:rPr>
            </w:pPr>
            <w:r>
              <w:rPr>
                <w:rFonts w:ascii="Arial" w:hAnsi="Arial" w:cs="Arial"/>
                <w:color w:val="000000"/>
                <w:sz w:val="20"/>
                <w:szCs w:val="20"/>
              </w:rPr>
              <w:t>Sustained evidence of</w:t>
            </w:r>
            <w:r w:rsidRPr="009145F1">
              <w:rPr>
                <w:rFonts w:ascii="Arial" w:hAnsi="Arial" w:cs="Arial"/>
                <w:color w:val="000000"/>
                <w:sz w:val="20"/>
                <w:szCs w:val="20"/>
              </w:rPr>
              <w:t xml:space="preserve"> high quality outputs (e.g. textbooks/ textbook chapters and articles in journals relevant to the discipline or its teaching); other forms of externally recognised professional practice or creative output of a standing equivalent to regular publication of original research; outputs to have influenced the practise of teaching or improved the student experience within the subject area.</w:t>
            </w:r>
            <w:r w:rsidRPr="004A40CE">
              <w:rPr>
                <w:rFonts w:ascii="Arial" w:hAnsi="Arial" w:cs="Arial"/>
                <w:color w:val="000000"/>
                <w:sz w:val="20"/>
                <w:szCs w:val="20"/>
              </w:rPr>
              <w:t xml:space="preserve"> </w:t>
            </w:r>
          </w:p>
          <w:p w14:paraId="472B5CE0" w14:textId="77777777" w:rsidR="00261B6C" w:rsidRPr="00261B6C" w:rsidRDefault="00261B6C" w:rsidP="00261B6C">
            <w:pPr>
              <w:numPr>
                <w:ilvl w:val="0"/>
                <w:numId w:val="1"/>
              </w:numPr>
              <w:spacing w:after="0" w:line="240" w:lineRule="atLeast"/>
              <w:jc w:val="both"/>
              <w:rPr>
                <w:rFonts w:ascii="Arial" w:hAnsi="Arial" w:cs="Arial"/>
                <w:color w:val="000000"/>
                <w:sz w:val="20"/>
                <w:szCs w:val="20"/>
              </w:rPr>
            </w:pPr>
            <w:r w:rsidRPr="004A40CE">
              <w:rPr>
                <w:rFonts w:ascii="Arial" w:hAnsi="Arial" w:cs="Arial"/>
                <w:color w:val="000000"/>
                <w:sz w:val="20"/>
                <w:szCs w:val="20"/>
              </w:rPr>
              <w:t>Lead author on research funding bids.</w:t>
            </w:r>
          </w:p>
          <w:p w14:paraId="6596DF01" w14:textId="77777777" w:rsidR="00E0478E" w:rsidRPr="004A40CE" w:rsidRDefault="009A589B" w:rsidP="00E32E32">
            <w:pPr>
              <w:numPr>
                <w:ilvl w:val="0"/>
                <w:numId w:val="2"/>
              </w:numPr>
              <w:spacing w:after="0" w:line="240" w:lineRule="atLeast"/>
              <w:jc w:val="both"/>
              <w:rPr>
                <w:rFonts w:ascii="Arial" w:hAnsi="Arial" w:cs="Arial"/>
                <w:color w:val="000000"/>
                <w:sz w:val="20"/>
                <w:szCs w:val="20"/>
              </w:rPr>
            </w:pPr>
            <w:r w:rsidRPr="004A40CE">
              <w:rPr>
                <w:rFonts w:ascii="Arial" w:hAnsi="Arial" w:cs="Arial"/>
                <w:color w:val="000000"/>
                <w:sz w:val="20"/>
                <w:szCs w:val="20"/>
              </w:rPr>
              <w:t>Supervise research projects at undergraduate and postgraduate levels in appropriate fields of study.</w:t>
            </w:r>
          </w:p>
        </w:tc>
      </w:tr>
      <w:tr w:rsidR="002D2644" w:rsidRPr="004A40CE" w14:paraId="4A6EAC8D" w14:textId="77777777" w:rsidTr="00A21381">
        <w:trPr>
          <w:trHeight w:val="708"/>
        </w:trPr>
        <w:tc>
          <w:tcPr>
            <w:tcW w:w="2268" w:type="dxa"/>
            <w:tcBorders>
              <w:top w:val="single" w:sz="4" w:space="0" w:color="auto"/>
              <w:left w:val="single" w:sz="4" w:space="0" w:color="auto"/>
              <w:bottom w:val="single" w:sz="4" w:space="0" w:color="auto"/>
              <w:right w:val="single" w:sz="4" w:space="0" w:color="auto"/>
            </w:tcBorders>
          </w:tcPr>
          <w:p w14:paraId="67CB26AF" w14:textId="77777777" w:rsidR="002D2644" w:rsidRPr="004A40CE" w:rsidRDefault="002D2644" w:rsidP="00E32E32">
            <w:pPr>
              <w:spacing w:after="0" w:line="240" w:lineRule="atLeast"/>
              <w:jc w:val="both"/>
              <w:rPr>
                <w:rFonts w:ascii="Arial" w:hAnsi="Arial" w:cs="Arial"/>
                <w:b/>
                <w:color w:val="000000"/>
                <w:sz w:val="20"/>
                <w:szCs w:val="20"/>
              </w:rPr>
            </w:pPr>
            <w:r w:rsidRPr="004A40CE">
              <w:rPr>
                <w:rFonts w:ascii="Arial" w:hAnsi="Arial" w:cs="Arial"/>
                <w:b/>
                <w:color w:val="000000"/>
                <w:sz w:val="20"/>
                <w:szCs w:val="20"/>
              </w:rPr>
              <w:t>External Affairs</w:t>
            </w:r>
          </w:p>
        </w:tc>
        <w:tc>
          <w:tcPr>
            <w:tcW w:w="7338" w:type="dxa"/>
            <w:tcBorders>
              <w:top w:val="single" w:sz="4" w:space="0" w:color="auto"/>
              <w:left w:val="single" w:sz="4" w:space="0" w:color="auto"/>
              <w:bottom w:val="single" w:sz="4" w:space="0" w:color="auto"/>
              <w:right w:val="single" w:sz="4" w:space="0" w:color="auto"/>
            </w:tcBorders>
          </w:tcPr>
          <w:p w14:paraId="7797FCC2" w14:textId="77777777" w:rsidR="002D2644" w:rsidRPr="004A40CE" w:rsidRDefault="002D2644" w:rsidP="0074733E">
            <w:pPr>
              <w:numPr>
                <w:ilvl w:val="0"/>
                <w:numId w:val="1"/>
              </w:numPr>
              <w:spacing w:after="0" w:line="240" w:lineRule="atLeast"/>
              <w:jc w:val="both"/>
              <w:rPr>
                <w:rFonts w:ascii="Arial" w:hAnsi="Arial" w:cs="Arial"/>
                <w:color w:val="000000"/>
                <w:sz w:val="20"/>
                <w:szCs w:val="20"/>
              </w:rPr>
            </w:pPr>
            <w:r w:rsidRPr="004A40CE">
              <w:rPr>
                <w:rFonts w:ascii="Arial" w:hAnsi="Arial" w:cs="Arial"/>
                <w:color w:val="000000"/>
                <w:sz w:val="20"/>
                <w:szCs w:val="20"/>
              </w:rPr>
              <w:t>Lead on the organisation of support activity – for example conferences/student recruitment activity</w:t>
            </w:r>
          </w:p>
          <w:p w14:paraId="1CC8A1FA" w14:textId="77777777" w:rsidR="002D2644" w:rsidRDefault="002D2644" w:rsidP="002D2644">
            <w:pPr>
              <w:numPr>
                <w:ilvl w:val="0"/>
                <w:numId w:val="1"/>
              </w:numPr>
              <w:spacing w:after="0" w:line="240" w:lineRule="atLeast"/>
              <w:jc w:val="both"/>
              <w:rPr>
                <w:rFonts w:ascii="Arial" w:hAnsi="Arial" w:cs="Arial"/>
                <w:color w:val="000000"/>
                <w:sz w:val="20"/>
                <w:szCs w:val="20"/>
              </w:rPr>
            </w:pPr>
            <w:r w:rsidRPr="004A40CE">
              <w:rPr>
                <w:rFonts w:ascii="Arial" w:hAnsi="Arial" w:cs="Arial"/>
                <w:color w:val="000000"/>
                <w:sz w:val="20"/>
                <w:szCs w:val="20"/>
              </w:rPr>
              <w:t xml:space="preserve">Represent the department/university </w:t>
            </w:r>
            <w:r w:rsidR="00261B6C">
              <w:rPr>
                <w:rFonts w:ascii="Arial" w:hAnsi="Arial" w:cs="Arial"/>
                <w:color w:val="000000"/>
                <w:sz w:val="20"/>
                <w:szCs w:val="20"/>
              </w:rPr>
              <w:t>in appropriate fora</w:t>
            </w:r>
          </w:p>
          <w:p w14:paraId="57FAC544" w14:textId="77777777" w:rsidR="00CC3990" w:rsidRPr="004A40CE" w:rsidRDefault="00A169F8" w:rsidP="002D2644">
            <w:pPr>
              <w:numPr>
                <w:ilvl w:val="0"/>
                <w:numId w:val="1"/>
              </w:numPr>
              <w:spacing w:after="0" w:line="240" w:lineRule="atLeast"/>
              <w:jc w:val="both"/>
              <w:rPr>
                <w:rFonts w:ascii="Arial" w:hAnsi="Arial" w:cs="Arial"/>
                <w:color w:val="000000"/>
                <w:sz w:val="20"/>
                <w:szCs w:val="20"/>
              </w:rPr>
            </w:pPr>
            <w:r>
              <w:rPr>
                <w:rFonts w:ascii="Arial" w:hAnsi="Arial" w:cs="Arial"/>
                <w:color w:val="000000"/>
                <w:sz w:val="20"/>
                <w:szCs w:val="20"/>
              </w:rPr>
              <w:t>Contribute</w:t>
            </w:r>
            <w:r w:rsidR="00CC3990" w:rsidRPr="00CC3990">
              <w:rPr>
                <w:rFonts w:ascii="Arial" w:hAnsi="Arial" w:cs="Arial"/>
                <w:color w:val="000000"/>
                <w:sz w:val="20"/>
                <w:szCs w:val="20"/>
              </w:rPr>
              <w:t xml:space="preserve"> to raising the university’s profile through external networks in the subject or professional area and/or through the creation and development of commercial/industrial partnerships</w:t>
            </w:r>
          </w:p>
        </w:tc>
      </w:tr>
      <w:tr w:rsidR="00771468" w:rsidRPr="004A40CE" w14:paraId="11006260" w14:textId="77777777" w:rsidTr="00174376">
        <w:trPr>
          <w:trHeight w:val="1505"/>
        </w:trPr>
        <w:tc>
          <w:tcPr>
            <w:tcW w:w="2268" w:type="dxa"/>
            <w:tcBorders>
              <w:top w:val="single" w:sz="4" w:space="0" w:color="auto"/>
              <w:left w:val="single" w:sz="4" w:space="0" w:color="auto"/>
              <w:bottom w:val="single" w:sz="4" w:space="0" w:color="auto"/>
              <w:right w:val="single" w:sz="4" w:space="0" w:color="auto"/>
            </w:tcBorders>
          </w:tcPr>
          <w:p w14:paraId="12DE77D0" w14:textId="77777777" w:rsidR="00771468" w:rsidRPr="004A40CE" w:rsidRDefault="00771468" w:rsidP="00E32E32">
            <w:pPr>
              <w:spacing w:line="240" w:lineRule="atLeast"/>
              <w:jc w:val="both"/>
              <w:rPr>
                <w:rFonts w:ascii="Arial" w:hAnsi="Arial" w:cs="Arial"/>
                <w:b/>
                <w:color w:val="000000"/>
                <w:sz w:val="20"/>
                <w:szCs w:val="20"/>
              </w:rPr>
            </w:pPr>
            <w:r w:rsidRPr="004A40CE">
              <w:rPr>
                <w:rFonts w:ascii="Arial" w:hAnsi="Arial" w:cs="Arial"/>
                <w:b/>
                <w:color w:val="000000"/>
                <w:sz w:val="20"/>
                <w:szCs w:val="20"/>
              </w:rPr>
              <w:t>Qualifications &amp; Experience</w:t>
            </w:r>
          </w:p>
          <w:p w14:paraId="7BA73130" w14:textId="77777777" w:rsidR="00771468" w:rsidRPr="004A40CE" w:rsidRDefault="00771468" w:rsidP="00E32E32">
            <w:pPr>
              <w:spacing w:line="240" w:lineRule="atLeast"/>
              <w:jc w:val="both"/>
              <w:rPr>
                <w:rFonts w:ascii="Arial" w:hAnsi="Arial" w:cs="Arial"/>
                <w:b/>
                <w:color w:val="000000"/>
                <w:sz w:val="20"/>
                <w:szCs w:val="20"/>
              </w:rPr>
            </w:pPr>
          </w:p>
        </w:tc>
        <w:tc>
          <w:tcPr>
            <w:tcW w:w="7338" w:type="dxa"/>
            <w:tcBorders>
              <w:top w:val="single" w:sz="4" w:space="0" w:color="auto"/>
              <w:left w:val="single" w:sz="4" w:space="0" w:color="auto"/>
              <w:bottom w:val="single" w:sz="4" w:space="0" w:color="auto"/>
              <w:right w:val="single" w:sz="4" w:space="0" w:color="auto"/>
            </w:tcBorders>
          </w:tcPr>
          <w:p w14:paraId="5816FB58" w14:textId="1EC3C202" w:rsidR="009A3598" w:rsidRPr="00F35FEE" w:rsidRDefault="00F35FEE" w:rsidP="00F35FEE">
            <w:pPr>
              <w:numPr>
                <w:ilvl w:val="0"/>
                <w:numId w:val="1"/>
              </w:numPr>
              <w:spacing w:after="0" w:line="240" w:lineRule="atLeast"/>
              <w:jc w:val="both"/>
              <w:rPr>
                <w:rFonts w:ascii="Arial" w:hAnsi="Arial" w:cs="Arial"/>
                <w:color w:val="000000" w:themeColor="text1"/>
                <w:sz w:val="20"/>
                <w:szCs w:val="20"/>
              </w:rPr>
            </w:pPr>
            <w:r w:rsidRPr="00F35FEE">
              <w:rPr>
                <w:rFonts w:ascii="Arial" w:hAnsi="Arial" w:cs="Arial"/>
                <w:color w:val="000000"/>
                <w:sz w:val="20"/>
                <w:szCs w:val="20"/>
              </w:rPr>
              <w:t xml:space="preserve">Level </w:t>
            </w:r>
            <w:proofErr w:type="gramStart"/>
            <w:r w:rsidRPr="00F35FEE">
              <w:rPr>
                <w:rFonts w:ascii="Arial" w:hAnsi="Arial" w:cs="Arial"/>
                <w:color w:val="000000"/>
                <w:sz w:val="20"/>
                <w:szCs w:val="20"/>
              </w:rPr>
              <w:t>8</w:t>
            </w:r>
            <w:proofErr w:type="gramEnd"/>
            <w:r w:rsidRPr="00F35FEE">
              <w:rPr>
                <w:rFonts w:ascii="Arial" w:hAnsi="Arial" w:cs="Arial"/>
                <w:color w:val="000000"/>
                <w:sz w:val="20"/>
                <w:szCs w:val="20"/>
              </w:rPr>
              <w:t xml:space="preserve"> &amp; 9 (degree, post-graduate qualification or equivalent) and a </w:t>
            </w:r>
            <w:r w:rsidRPr="00F35FEE">
              <w:rPr>
                <w:rFonts w:ascii="Arial" w:hAnsi="Arial" w:cs="Arial"/>
                <w:color w:val="000000" w:themeColor="text1"/>
                <w:sz w:val="20"/>
                <w:szCs w:val="20"/>
              </w:rPr>
              <w:t>teaching qualification (Diploma or equivalent</w:t>
            </w:r>
            <w:r w:rsidR="00335BC6">
              <w:rPr>
                <w:rFonts w:ascii="Arial" w:hAnsi="Arial" w:cs="Arial"/>
                <w:color w:val="000000" w:themeColor="text1"/>
                <w:sz w:val="20"/>
                <w:szCs w:val="20"/>
              </w:rPr>
              <w:t xml:space="preserve"> </w:t>
            </w:r>
            <w:r w:rsidR="00335BC6">
              <w:rPr>
                <w:rFonts w:ascii="Arial" w:hAnsi="Arial" w:cs="Arial"/>
                <w:color w:val="000000"/>
                <w:sz w:val="20"/>
                <w:szCs w:val="27"/>
              </w:rPr>
              <w:t>where the degree is not a teaching degree</w:t>
            </w:r>
            <w:r w:rsidRPr="00F35FEE">
              <w:rPr>
                <w:rFonts w:ascii="Arial" w:hAnsi="Arial" w:cs="Arial"/>
                <w:color w:val="000000" w:themeColor="text1"/>
                <w:sz w:val="20"/>
                <w:szCs w:val="20"/>
              </w:rPr>
              <w:t xml:space="preserve">). </w:t>
            </w:r>
          </w:p>
          <w:p w14:paraId="04B53105" w14:textId="77777777" w:rsidR="00C269B6" w:rsidRPr="00F35FEE" w:rsidRDefault="00F35FEE" w:rsidP="009A3598">
            <w:pPr>
              <w:numPr>
                <w:ilvl w:val="0"/>
                <w:numId w:val="1"/>
              </w:numPr>
              <w:spacing w:after="0" w:line="240" w:lineRule="atLeast"/>
              <w:jc w:val="both"/>
              <w:rPr>
                <w:rFonts w:ascii="Arial" w:hAnsi="Arial" w:cs="Arial"/>
                <w:color w:val="000000" w:themeColor="text1"/>
                <w:sz w:val="20"/>
                <w:szCs w:val="20"/>
              </w:rPr>
            </w:pPr>
            <w:r w:rsidRPr="00F35FEE">
              <w:rPr>
                <w:rFonts w:ascii="Arial" w:hAnsi="Arial" w:cs="Arial"/>
                <w:color w:val="000000" w:themeColor="text1"/>
                <w:sz w:val="20"/>
                <w:szCs w:val="20"/>
              </w:rPr>
              <w:t>Sustained e</w:t>
            </w:r>
            <w:r w:rsidR="009A3598" w:rsidRPr="00F35FEE">
              <w:rPr>
                <w:rFonts w:ascii="Arial" w:hAnsi="Arial" w:cs="Arial"/>
                <w:color w:val="000000" w:themeColor="text1"/>
                <w:sz w:val="20"/>
                <w:szCs w:val="20"/>
              </w:rPr>
              <w:t>vidence of successful practice that is creative and adaptable to changing circumstances, with examples of innovation that respond to changes in the subject area.</w:t>
            </w:r>
          </w:p>
          <w:p w14:paraId="36263C52" w14:textId="77777777" w:rsidR="00107B49" w:rsidRPr="00F35FEE" w:rsidRDefault="00C269B6" w:rsidP="00107B49">
            <w:pPr>
              <w:numPr>
                <w:ilvl w:val="0"/>
                <w:numId w:val="1"/>
              </w:numPr>
              <w:spacing w:after="0" w:line="240" w:lineRule="atLeast"/>
              <w:jc w:val="both"/>
              <w:rPr>
                <w:rFonts w:ascii="Arial" w:hAnsi="Arial" w:cs="Arial"/>
                <w:color w:val="000000" w:themeColor="text1"/>
                <w:sz w:val="20"/>
                <w:szCs w:val="20"/>
              </w:rPr>
            </w:pPr>
            <w:r w:rsidRPr="00F35FEE">
              <w:rPr>
                <w:rFonts w:ascii="Arial" w:hAnsi="Arial" w:cs="Arial"/>
                <w:color w:val="000000" w:themeColor="text1"/>
                <w:sz w:val="20"/>
                <w:szCs w:val="20"/>
              </w:rPr>
              <w:t xml:space="preserve">Deep expertise in the part of the curriculum to </w:t>
            </w:r>
            <w:proofErr w:type="gramStart"/>
            <w:r w:rsidRPr="00F35FEE">
              <w:rPr>
                <w:rFonts w:ascii="Arial" w:hAnsi="Arial" w:cs="Arial"/>
                <w:color w:val="000000" w:themeColor="text1"/>
                <w:sz w:val="20"/>
                <w:szCs w:val="20"/>
              </w:rPr>
              <w:t>be taught</w:t>
            </w:r>
            <w:proofErr w:type="gramEnd"/>
            <w:r w:rsidRPr="00F35FEE">
              <w:rPr>
                <w:rFonts w:ascii="Arial" w:hAnsi="Arial" w:cs="Arial"/>
                <w:color w:val="000000" w:themeColor="text1"/>
                <w:sz w:val="20"/>
                <w:szCs w:val="20"/>
              </w:rPr>
              <w:t xml:space="preserve"> and the scholarship associated with it.</w:t>
            </w:r>
          </w:p>
          <w:p w14:paraId="73E4F5C5" w14:textId="77777777" w:rsidR="00107B49" w:rsidRDefault="00796978" w:rsidP="00107B49">
            <w:pPr>
              <w:numPr>
                <w:ilvl w:val="0"/>
                <w:numId w:val="1"/>
              </w:numPr>
              <w:spacing w:after="0" w:line="240" w:lineRule="atLeast"/>
              <w:jc w:val="both"/>
              <w:rPr>
                <w:rFonts w:ascii="Arial" w:hAnsi="Arial" w:cs="Arial"/>
                <w:color w:val="000000"/>
                <w:sz w:val="20"/>
                <w:szCs w:val="20"/>
              </w:rPr>
            </w:pPr>
            <w:r w:rsidRPr="00F35FEE">
              <w:rPr>
                <w:rFonts w:ascii="Arial" w:hAnsi="Arial" w:cs="Arial"/>
                <w:color w:val="000000" w:themeColor="text1"/>
                <w:sz w:val="20"/>
                <w:szCs w:val="20"/>
              </w:rPr>
              <w:t>Extensive experience of university</w:t>
            </w:r>
            <w:r w:rsidRPr="00107B49">
              <w:rPr>
                <w:rFonts w:ascii="Arial" w:hAnsi="Arial" w:cs="Arial"/>
                <w:color w:val="000000"/>
                <w:sz w:val="20"/>
                <w:szCs w:val="20"/>
              </w:rPr>
              <w:t xml:space="preserve"> teaching and teaching</w:t>
            </w:r>
            <w:r w:rsidR="00107B49" w:rsidRPr="00107B49">
              <w:rPr>
                <w:rFonts w:ascii="Arial" w:eastAsia="Times New Roman" w:hAnsi="Arial" w:cs="Arial"/>
                <w:color w:val="000000"/>
                <w:sz w:val="20"/>
                <w:szCs w:val="27"/>
                <w:lang w:eastAsia="en-GB"/>
              </w:rPr>
              <w:t xml:space="preserve"> related </w:t>
            </w:r>
            <w:r w:rsidRPr="00107B49">
              <w:rPr>
                <w:rFonts w:ascii="Arial" w:eastAsia="Times New Roman" w:hAnsi="Arial" w:cs="Arial"/>
                <w:color w:val="000000"/>
                <w:sz w:val="20"/>
                <w:szCs w:val="27"/>
                <w:lang w:eastAsia="en-GB"/>
              </w:rPr>
              <w:t>administration at various levels</w:t>
            </w:r>
          </w:p>
          <w:p w14:paraId="31B57A8E" w14:textId="77777777" w:rsidR="00771468" w:rsidRPr="00107B49" w:rsidRDefault="00796978" w:rsidP="00107B49">
            <w:pPr>
              <w:numPr>
                <w:ilvl w:val="0"/>
                <w:numId w:val="1"/>
              </w:numPr>
              <w:spacing w:after="0" w:line="240" w:lineRule="atLeast"/>
              <w:jc w:val="both"/>
              <w:rPr>
                <w:rFonts w:ascii="Arial" w:hAnsi="Arial" w:cs="Arial"/>
                <w:color w:val="000000"/>
                <w:sz w:val="20"/>
                <w:szCs w:val="20"/>
              </w:rPr>
            </w:pPr>
            <w:r w:rsidRPr="00107B49">
              <w:rPr>
                <w:rFonts w:ascii="Arial" w:eastAsia="Times New Roman" w:hAnsi="Arial" w:cs="Arial"/>
                <w:color w:val="000000"/>
                <w:sz w:val="20"/>
                <w:szCs w:val="27"/>
                <w:lang w:eastAsia="en-GB"/>
              </w:rPr>
              <w:t>Ability to provide leadership to teaching</w:t>
            </w:r>
            <w:r w:rsidRPr="00107B49">
              <w:rPr>
                <w:rFonts w:ascii="Arial" w:eastAsia="Times New Roman" w:hAnsi="Arial" w:cs="Arial"/>
                <w:color w:val="000000"/>
                <w:sz w:val="20"/>
                <w:lang w:eastAsia="en-GB"/>
              </w:rPr>
              <w:t> </w:t>
            </w:r>
            <w:r w:rsidR="00C269B6" w:rsidRPr="00107B49">
              <w:rPr>
                <w:rFonts w:ascii="Arial" w:eastAsia="Times New Roman" w:hAnsi="Arial" w:cs="Arial"/>
                <w:i/>
                <w:iCs/>
                <w:color w:val="000000"/>
                <w:sz w:val="20"/>
                <w:lang w:eastAsia="en-GB"/>
              </w:rPr>
              <w:t>and/or</w:t>
            </w:r>
            <w:r w:rsidRPr="00107B49">
              <w:rPr>
                <w:rFonts w:ascii="Arial" w:eastAsia="Times New Roman" w:hAnsi="Arial" w:cs="Arial"/>
                <w:i/>
                <w:iCs/>
                <w:color w:val="000000"/>
                <w:sz w:val="20"/>
                <w:lang w:eastAsia="en-GB"/>
              </w:rPr>
              <w:t xml:space="preserve"> professional</w:t>
            </w:r>
            <w:r w:rsidRPr="00107B49">
              <w:rPr>
                <w:rFonts w:ascii="Arial" w:eastAsia="Times New Roman" w:hAnsi="Arial" w:cs="Arial"/>
                <w:color w:val="000000"/>
                <w:sz w:val="20"/>
                <w:lang w:eastAsia="en-GB"/>
              </w:rPr>
              <w:t> </w:t>
            </w:r>
            <w:r w:rsidRPr="00107B49">
              <w:rPr>
                <w:rFonts w:ascii="Arial" w:eastAsia="Times New Roman" w:hAnsi="Arial" w:cs="Arial"/>
                <w:color w:val="000000"/>
                <w:sz w:val="20"/>
                <w:szCs w:val="27"/>
                <w:lang w:eastAsia="en-GB"/>
              </w:rPr>
              <w:t>teams</w:t>
            </w:r>
          </w:p>
          <w:p w14:paraId="1A2B7A52" w14:textId="77777777" w:rsidR="00CC3990" w:rsidRPr="004A40CE" w:rsidRDefault="00CC3990" w:rsidP="00F35FEE">
            <w:pPr>
              <w:spacing w:after="0" w:line="240" w:lineRule="atLeast"/>
              <w:jc w:val="both"/>
              <w:rPr>
                <w:rFonts w:ascii="Arial" w:hAnsi="Arial" w:cs="Arial"/>
                <w:color w:val="000000"/>
                <w:sz w:val="14"/>
                <w:szCs w:val="20"/>
              </w:rPr>
            </w:pPr>
          </w:p>
        </w:tc>
      </w:tr>
    </w:tbl>
    <w:p w14:paraId="56CAB465" w14:textId="77777777" w:rsidR="007D7FD6" w:rsidRPr="004A40CE" w:rsidRDefault="007D7FD6" w:rsidP="00E32E32">
      <w:pPr>
        <w:spacing w:line="240" w:lineRule="atLeast"/>
        <w:jc w:val="both"/>
        <w:rPr>
          <w:rFonts w:ascii="Arial" w:hAnsi="Arial" w:cs="Arial"/>
          <w:color w:val="000000"/>
          <w:sz w:val="20"/>
          <w:szCs w:val="20"/>
        </w:rPr>
      </w:pPr>
    </w:p>
    <w:p w14:paraId="39777762" w14:textId="77777777" w:rsidR="00F96F77" w:rsidRPr="004A40CE" w:rsidRDefault="00DC0D05" w:rsidP="00DC0D05">
      <w:pPr>
        <w:spacing w:line="240" w:lineRule="atLeast"/>
        <w:jc w:val="both"/>
        <w:rPr>
          <w:rFonts w:ascii="Arial" w:hAnsi="Arial" w:cs="Arial"/>
          <w:i/>
          <w:color w:val="000000"/>
          <w:sz w:val="18"/>
          <w:szCs w:val="20"/>
        </w:rPr>
      </w:pPr>
      <w:r w:rsidRPr="004A40CE">
        <w:rPr>
          <w:rFonts w:ascii="Arial" w:hAnsi="Arial" w:cs="Arial"/>
          <w:i/>
          <w:color w:val="000000"/>
          <w:sz w:val="18"/>
          <w:szCs w:val="20"/>
        </w:rPr>
        <w:t xml:space="preserve"> </w:t>
      </w:r>
    </w:p>
    <w:sectPr w:rsidR="00F96F77" w:rsidRPr="004A40CE" w:rsidSect="009C6263">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8C538" w14:textId="77777777" w:rsidR="00426BAA" w:rsidRDefault="00426BAA" w:rsidP="00AE3AAE">
      <w:pPr>
        <w:spacing w:after="0" w:line="240" w:lineRule="auto"/>
      </w:pPr>
      <w:r>
        <w:separator/>
      </w:r>
    </w:p>
  </w:endnote>
  <w:endnote w:type="continuationSeparator" w:id="0">
    <w:p w14:paraId="3F222164" w14:textId="77777777" w:rsidR="00426BAA" w:rsidRDefault="00426BAA" w:rsidP="00AE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36270" w14:textId="27198111" w:rsidR="001E6718" w:rsidRPr="001A72F6" w:rsidRDefault="001A72F6" w:rsidP="001A72F6">
    <w:pPr>
      <w:pStyle w:val="Footer"/>
      <w:jc w:val="center"/>
      <w:rPr>
        <w:rFonts w:cs="Arial"/>
        <w:sz w:val="18"/>
        <w:szCs w:val="18"/>
        <w:lang w:val="en-IE"/>
      </w:rPr>
    </w:pPr>
    <w:r>
      <w:rPr>
        <w:rFonts w:cs="Arial"/>
        <w:sz w:val="18"/>
        <w:szCs w:val="18"/>
        <w:lang w:val="en-IE"/>
      </w:rPr>
      <w:t>Teacher Career Framework &amp; Role Profiles</w:t>
    </w:r>
    <w:r>
      <w:rPr>
        <w:rFonts w:cs="Arial"/>
        <w:sz w:val="18"/>
        <w:szCs w:val="18"/>
        <w:lang w:val="en-IE"/>
      </w:rPr>
      <w:tab/>
    </w:r>
    <w:r>
      <w:rPr>
        <w:rFonts w:cs="Arial"/>
        <w:sz w:val="18"/>
        <w:szCs w:val="18"/>
      </w:rPr>
      <w:t xml:space="preserve">Page </w:t>
    </w:r>
    <w:r>
      <w:rPr>
        <w:rFonts w:cs="Arial"/>
        <w:bCs/>
        <w:sz w:val="18"/>
        <w:szCs w:val="18"/>
      </w:rPr>
      <w:fldChar w:fldCharType="begin"/>
    </w:r>
    <w:r>
      <w:rPr>
        <w:rFonts w:cs="Arial"/>
        <w:bCs/>
        <w:sz w:val="18"/>
        <w:szCs w:val="18"/>
      </w:rPr>
      <w:instrText xml:space="preserve"> PAGE </w:instrText>
    </w:r>
    <w:r>
      <w:rPr>
        <w:rFonts w:cs="Arial"/>
        <w:bCs/>
        <w:sz w:val="18"/>
        <w:szCs w:val="18"/>
      </w:rPr>
      <w:fldChar w:fldCharType="separate"/>
    </w:r>
    <w:r w:rsidR="009F4851">
      <w:rPr>
        <w:rFonts w:cs="Arial"/>
        <w:bCs/>
        <w:noProof/>
        <w:sz w:val="18"/>
        <w:szCs w:val="18"/>
      </w:rPr>
      <w:t>13</w:t>
    </w:r>
    <w:r>
      <w:rPr>
        <w:rFonts w:cs="Arial"/>
        <w:bCs/>
        <w:sz w:val="18"/>
        <w:szCs w:val="18"/>
      </w:rPr>
      <w:fldChar w:fldCharType="end"/>
    </w:r>
    <w:r>
      <w:rPr>
        <w:rFonts w:cs="Arial"/>
        <w:sz w:val="18"/>
        <w:szCs w:val="18"/>
      </w:rPr>
      <w:t xml:space="preserve"> of </w:t>
    </w:r>
    <w:r>
      <w:rPr>
        <w:rFonts w:cs="Arial"/>
        <w:bCs/>
        <w:sz w:val="18"/>
        <w:szCs w:val="18"/>
      </w:rPr>
      <w:fldChar w:fldCharType="begin"/>
    </w:r>
    <w:r>
      <w:rPr>
        <w:rFonts w:cs="Arial"/>
        <w:bCs/>
        <w:sz w:val="18"/>
        <w:szCs w:val="18"/>
      </w:rPr>
      <w:instrText xml:space="preserve"> NUMPAGES  </w:instrText>
    </w:r>
    <w:r>
      <w:rPr>
        <w:rFonts w:cs="Arial"/>
        <w:bCs/>
        <w:sz w:val="18"/>
        <w:szCs w:val="18"/>
      </w:rPr>
      <w:fldChar w:fldCharType="separate"/>
    </w:r>
    <w:r w:rsidR="009F4851">
      <w:rPr>
        <w:rFonts w:cs="Arial"/>
        <w:bCs/>
        <w:noProof/>
        <w:sz w:val="18"/>
        <w:szCs w:val="18"/>
      </w:rPr>
      <w:t>13</w:t>
    </w:r>
    <w:r>
      <w:rPr>
        <w:rFonts w:cs="Arial"/>
        <w:bCs/>
        <w:sz w:val="18"/>
        <w:szCs w:val="18"/>
      </w:rPr>
      <w:fldChar w:fldCharType="end"/>
    </w:r>
    <w:r>
      <w:rPr>
        <w:rFonts w:cs="Arial"/>
        <w:bCs/>
        <w:sz w:val="18"/>
        <w:szCs w:val="18"/>
        <w:lang w:val="en-IE"/>
      </w:rPr>
      <w:tab/>
    </w:r>
    <w:r w:rsidR="00F113C9">
      <w:rPr>
        <w:rFonts w:cs="Arial"/>
        <w:sz w:val="18"/>
        <w:szCs w:val="18"/>
        <w:lang w:val="en-IE"/>
      </w:rPr>
      <w:t>Document Number HRD037.</w:t>
    </w:r>
    <w:r w:rsidR="009F4851">
      <w:rPr>
        <w:rFonts w:cs="Arial"/>
        <w:sz w:val="18"/>
        <w:szCs w:val="18"/>
        <w:lang w:val="en-IE"/>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0029A" w14:textId="25A6B53C" w:rsidR="001E6718" w:rsidRPr="003F5ED5" w:rsidRDefault="003F5ED5" w:rsidP="003F5ED5">
    <w:pPr>
      <w:pStyle w:val="Footer"/>
      <w:jc w:val="center"/>
      <w:rPr>
        <w:rFonts w:cs="Arial"/>
        <w:sz w:val="18"/>
        <w:szCs w:val="18"/>
        <w:lang w:val="en-IE"/>
      </w:rPr>
    </w:pPr>
    <w:r>
      <w:rPr>
        <w:rFonts w:cs="Arial"/>
        <w:sz w:val="18"/>
        <w:szCs w:val="18"/>
        <w:lang w:val="en-IE"/>
      </w:rPr>
      <w:t>Teacher Career Framework &amp; Role Profiles</w:t>
    </w:r>
    <w:r>
      <w:rPr>
        <w:rFonts w:cs="Arial"/>
        <w:sz w:val="18"/>
        <w:szCs w:val="18"/>
        <w:lang w:val="en-IE"/>
      </w:rPr>
      <w:tab/>
    </w:r>
    <w:r>
      <w:rPr>
        <w:rFonts w:cs="Arial"/>
        <w:sz w:val="18"/>
        <w:szCs w:val="18"/>
      </w:rPr>
      <w:t xml:space="preserve">Page </w:t>
    </w:r>
    <w:r>
      <w:rPr>
        <w:rFonts w:cs="Arial"/>
        <w:bCs/>
        <w:sz w:val="18"/>
        <w:szCs w:val="18"/>
      </w:rPr>
      <w:fldChar w:fldCharType="begin"/>
    </w:r>
    <w:r>
      <w:rPr>
        <w:rFonts w:cs="Arial"/>
        <w:bCs/>
        <w:sz w:val="18"/>
        <w:szCs w:val="18"/>
      </w:rPr>
      <w:instrText xml:space="preserve"> PAGE </w:instrText>
    </w:r>
    <w:r>
      <w:rPr>
        <w:rFonts w:cs="Arial"/>
        <w:bCs/>
        <w:sz w:val="18"/>
        <w:szCs w:val="18"/>
      </w:rPr>
      <w:fldChar w:fldCharType="separate"/>
    </w:r>
    <w:r w:rsidR="009F4851">
      <w:rPr>
        <w:rFonts w:cs="Arial"/>
        <w:bCs/>
        <w:noProof/>
        <w:sz w:val="18"/>
        <w:szCs w:val="18"/>
      </w:rPr>
      <w:t>1</w:t>
    </w:r>
    <w:r>
      <w:rPr>
        <w:rFonts w:cs="Arial"/>
        <w:bCs/>
        <w:sz w:val="18"/>
        <w:szCs w:val="18"/>
      </w:rPr>
      <w:fldChar w:fldCharType="end"/>
    </w:r>
    <w:r>
      <w:rPr>
        <w:rFonts w:cs="Arial"/>
        <w:sz w:val="18"/>
        <w:szCs w:val="18"/>
      </w:rPr>
      <w:t xml:space="preserve"> of </w:t>
    </w:r>
    <w:r>
      <w:rPr>
        <w:rFonts w:cs="Arial"/>
        <w:bCs/>
        <w:sz w:val="18"/>
        <w:szCs w:val="18"/>
      </w:rPr>
      <w:fldChar w:fldCharType="begin"/>
    </w:r>
    <w:r>
      <w:rPr>
        <w:rFonts w:cs="Arial"/>
        <w:bCs/>
        <w:sz w:val="18"/>
        <w:szCs w:val="18"/>
      </w:rPr>
      <w:instrText xml:space="preserve"> NUMPAGES  </w:instrText>
    </w:r>
    <w:r>
      <w:rPr>
        <w:rFonts w:cs="Arial"/>
        <w:bCs/>
        <w:sz w:val="18"/>
        <w:szCs w:val="18"/>
      </w:rPr>
      <w:fldChar w:fldCharType="separate"/>
    </w:r>
    <w:r w:rsidR="009F4851">
      <w:rPr>
        <w:rFonts w:cs="Arial"/>
        <w:bCs/>
        <w:noProof/>
        <w:sz w:val="18"/>
        <w:szCs w:val="18"/>
      </w:rPr>
      <w:t>13</w:t>
    </w:r>
    <w:r>
      <w:rPr>
        <w:rFonts w:cs="Arial"/>
        <w:bCs/>
        <w:sz w:val="18"/>
        <w:szCs w:val="18"/>
      </w:rPr>
      <w:fldChar w:fldCharType="end"/>
    </w:r>
    <w:r>
      <w:rPr>
        <w:rFonts w:cs="Arial"/>
        <w:bCs/>
        <w:sz w:val="18"/>
        <w:szCs w:val="18"/>
        <w:lang w:val="en-IE"/>
      </w:rPr>
      <w:tab/>
    </w:r>
    <w:r w:rsidR="009F4851">
      <w:rPr>
        <w:rFonts w:cs="Arial"/>
        <w:sz w:val="18"/>
        <w:szCs w:val="18"/>
        <w:lang w:val="en-IE"/>
      </w:rPr>
      <w:t>Document Number HRD037.3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18E83" w14:textId="77777777" w:rsidR="00426BAA" w:rsidRDefault="00426BAA" w:rsidP="00AE3AAE">
      <w:pPr>
        <w:spacing w:after="0" w:line="240" w:lineRule="auto"/>
      </w:pPr>
      <w:r>
        <w:separator/>
      </w:r>
    </w:p>
  </w:footnote>
  <w:footnote w:type="continuationSeparator" w:id="0">
    <w:p w14:paraId="7066CD83" w14:textId="77777777" w:rsidR="00426BAA" w:rsidRDefault="00426BAA" w:rsidP="00AE3AAE">
      <w:pPr>
        <w:spacing w:after="0" w:line="240" w:lineRule="auto"/>
      </w:pPr>
      <w:r>
        <w:continuationSeparator/>
      </w:r>
    </w:p>
  </w:footnote>
  <w:footnote w:id="1">
    <w:p w14:paraId="774B6934" w14:textId="77777777" w:rsidR="001E6718" w:rsidRPr="00FB32F2" w:rsidRDefault="001E6718" w:rsidP="00FB32F2">
      <w:pPr>
        <w:pStyle w:val="NormalWeb"/>
        <w:shd w:val="clear" w:color="auto" w:fill="FFFFFF"/>
        <w:spacing w:before="0" w:beforeAutospacing="0" w:after="0" w:afterAutospacing="0" w:line="240" w:lineRule="atLeast"/>
        <w:jc w:val="both"/>
        <w:textAlignment w:val="baseline"/>
        <w:rPr>
          <w:rFonts w:ascii="Arial" w:hAnsi="Arial" w:cs="Arial"/>
          <w:color w:val="000000"/>
          <w:sz w:val="14"/>
          <w:szCs w:val="20"/>
        </w:rPr>
      </w:pPr>
      <w:r w:rsidRPr="00FB32F2">
        <w:rPr>
          <w:rStyle w:val="FootnoteReference"/>
          <w:sz w:val="18"/>
        </w:rPr>
        <w:footnoteRef/>
      </w:r>
      <w:r w:rsidRPr="00FB32F2">
        <w:rPr>
          <w:sz w:val="18"/>
        </w:rPr>
        <w:t xml:space="preserve"> </w:t>
      </w:r>
      <w:r w:rsidRPr="00FB32F2">
        <w:rPr>
          <w:rFonts w:ascii="Arial" w:hAnsi="Arial" w:cs="Arial"/>
          <w:sz w:val="18"/>
        </w:rPr>
        <w:t>Teacher related roles: examples of these include the role of professional assessor, variety of teacher related roles, including language teachers.</w:t>
      </w:r>
    </w:p>
    <w:p w14:paraId="230FD75E" w14:textId="77777777" w:rsidR="001E6718" w:rsidRDefault="001E671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26CE4" w14:textId="0FF96E3A" w:rsidR="001E6718" w:rsidRPr="00706B6F" w:rsidRDefault="001E6718">
    <w:pPr>
      <w:pStyle w:val="Header"/>
      <w:rPr>
        <w:lang w:val="en-IE"/>
      </w:rPr>
    </w:pPr>
    <w:r>
      <w:rPr>
        <w:lang w:val="en-IE"/>
      </w:rPr>
      <w:tab/>
    </w:r>
    <w:r>
      <w:rPr>
        <w:lang w:val="en-I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5127F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D201E"/>
    <w:multiLevelType w:val="multilevel"/>
    <w:tmpl w:val="9162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20760"/>
    <w:multiLevelType w:val="hybridMultilevel"/>
    <w:tmpl w:val="BA6C7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0464E"/>
    <w:multiLevelType w:val="multilevel"/>
    <w:tmpl w:val="B6186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733506"/>
    <w:multiLevelType w:val="multilevel"/>
    <w:tmpl w:val="A5E02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C57D02"/>
    <w:multiLevelType w:val="hybridMultilevel"/>
    <w:tmpl w:val="1CB83E60"/>
    <w:lvl w:ilvl="0" w:tplc="C2829F1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879A5"/>
    <w:multiLevelType w:val="multilevel"/>
    <w:tmpl w:val="E2CAE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6A416D"/>
    <w:multiLevelType w:val="multilevel"/>
    <w:tmpl w:val="7C7C4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4E674E"/>
    <w:multiLevelType w:val="hybridMultilevel"/>
    <w:tmpl w:val="AEA0D898"/>
    <w:lvl w:ilvl="0" w:tplc="C2829F1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D4980"/>
    <w:multiLevelType w:val="multilevel"/>
    <w:tmpl w:val="D6AC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3075B8"/>
    <w:multiLevelType w:val="hybridMultilevel"/>
    <w:tmpl w:val="D14E2AF0"/>
    <w:lvl w:ilvl="0" w:tplc="27068D5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904E23"/>
    <w:multiLevelType w:val="multilevel"/>
    <w:tmpl w:val="9C1A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621130"/>
    <w:multiLevelType w:val="hybridMultilevel"/>
    <w:tmpl w:val="2C96DDF0"/>
    <w:lvl w:ilvl="0" w:tplc="C2829F1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AA21D0"/>
    <w:multiLevelType w:val="hybridMultilevel"/>
    <w:tmpl w:val="BEAC5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080FE9"/>
    <w:multiLevelType w:val="multilevel"/>
    <w:tmpl w:val="15C6D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DC20C0"/>
    <w:multiLevelType w:val="hybridMultilevel"/>
    <w:tmpl w:val="1CA2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DE5851"/>
    <w:multiLevelType w:val="hybridMultilevel"/>
    <w:tmpl w:val="D980A28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68F4E70"/>
    <w:multiLevelType w:val="hybridMultilevel"/>
    <w:tmpl w:val="DAB04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D18B2"/>
    <w:multiLevelType w:val="multilevel"/>
    <w:tmpl w:val="245E8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F53B8E"/>
    <w:multiLevelType w:val="hybridMultilevel"/>
    <w:tmpl w:val="DC94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06519F"/>
    <w:multiLevelType w:val="hybridMultilevel"/>
    <w:tmpl w:val="2BE091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033C8B"/>
    <w:multiLevelType w:val="hybridMultilevel"/>
    <w:tmpl w:val="D46E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391613"/>
    <w:multiLevelType w:val="hybridMultilevel"/>
    <w:tmpl w:val="9B242EB0"/>
    <w:lvl w:ilvl="0" w:tplc="C2829F18">
      <w:start w:val="1"/>
      <w:numFmt w:val="bullet"/>
      <w:lvlText w:val=""/>
      <w:lvlJc w:val="left"/>
      <w:pPr>
        <w:tabs>
          <w:tab w:val="num" w:pos="567"/>
        </w:tabs>
        <w:ind w:left="567" w:hanging="56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EF35AC"/>
    <w:multiLevelType w:val="multilevel"/>
    <w:tmpl w:val="76E0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E80A63"/>
    <w:multiLevelType w:val="hybridMultilevel"/>
    <w:tmpl w:val="66FC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B675D8"/>
    <w:multiLevelType w:val="multilevel"/>
    <w:tmpl w:val="7AAC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E54349"/>
    <w:multiLevelType w:val="hybridMultilevel"/>
    <w:tmpl w:val="FE0A4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E823A3"/>
    <w:multiLevelType w:val="hybridMultilevel"/>
    <w:tmpl w:val="D0F6EE96"/>
    <w:lvl w:ilvl="0" w:tplc="C2829F1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70007"/>
    <w:multiLevelType w:val="hybridMultilevel"/>
    <w:tmpl w:val="6DEA3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BF7961"/>
    <w:multiLevelType w:val="multilevel"/>
    <w:tmpl w:val="7E7E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0D77B1"/>
    <w:multiLevelType w:val="hybridMultilevel"/>
    <w:tmpl w:val="896215BC"/>
    <w:lvl w:ilvl="0" w:tplc="C2829F18">
      <w:start w:val="1"/>
      <w:numFmt w:val="bullet"/>
      <w:lvlText w:val=""/>
      <w:lvlJc w:val="left"/>
      <w:pPr>
        <w:tabs>
          <w:tab w:val="num" w:pos="567"/>
        </w:tabs>
        <w:ind w:left="567" w:hanging="567"/>
      </w:pPr>
      <w:rPr>
        <w:rFonts w:ascii="Symbol" w:hAnsi="Symbol" w:hint="default"/>
      </w:rPr>
    </w:lvl>
    <w:lvl w:ilvl="1" w:tplc="EC1EBEE0">
      <w:start w:val="1"/>
      <w:numFmt w:val="bullet"/>
      <w:lvlText w:val=""/>
      <w:lvlJc w:val="left"/>
      <w:pPr>
        <w:tabs>
          <w:tab w:val="num" w:pos="1440"/>
        </w:tabs>
        <w:ind w:left="1440" w:hanging="360"/>
      </w:pPr>
      <w:rPr>
        <w:rFonts w:ascii="Symbol" w:hAnsi="Symbol" w:hint="default"/>
        <w:color w:val="auto"/>
        <w:sz w:val="16"/>
      </w:rPr>
    </w:lvl>
    <w:lvl w:ilvl="2" w:tplc="F864DE0C">
      <w:start w:val="1"/>
      <w:numFmt w:val="bullet"/>
      <w:lvlText w:val=""/>
      <w:lvlJc w:val="left"/>
      <w:pPr>
        <w:tabs>
          <w:tab w:val="num" w:pos="2177"/>
        </w:tabs>
        <w:ind w:left="2177" w:hanging="377"/>
      </w:pPr>
      <w:rPr>
        <w:rFonts w:ascii="Symbol" w:hAnsi="Symbol" w:hint="default"/>
        <w:color w:val="FF0000"/>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E92C09"/>
    <w:multiLevelType w:val="multilevel"/>
    <w:tmpl w:val="1186A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E67564"/>
    <w:multiLevelType w:val="multilevel"/>
    <w:tmpl w:val="AE488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960516"/>
    <w:multiLevelType w:val="hybridMultilevel"/>
    <w:tmpl w:val="878698F4"/>
    <w:lvl w:ilvl="0" w:tplc="C2829F1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BD760E"/>
    <w:multiLevelType w:val="multilevel"/>
    <w:tmpl w:val="8566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30"/>
  </w:num>
  <w:num w:numId="3">
    <w:abstractNumId w:val="20"/>
  </w:num>
  <w:num w:numId="4">
    <w:abstractNumId w:val="0"/>
  </w:num>
  <w:num w:numId="5">
    <w:abstractNumId w:val="19"/>
  </w:num>
  <w:num w:numId="6">
    <w:abstractNumId w:val="24"/>
  </w:num>
  <w:num w:numId="7">
    <w:abstractNumId w:val="10"/>
  </w:num>
  <w:num w:numId="8">
    <w:abstractNumId w:val="21"/>
  </w:num>
  <w:num w:numId="9">
    <w:abstractNumId w:val="26"/>
  </w:num>
  <w:num w:numId="10">
    <w:abstractNumId w:val="17"/>
  </w:num>
  <w:num w:numId="11">
    <w:abstractNumId w:val="15"/>
  </w:num>
  <w:num w:numId="12">
    <w:abstractNumId w:val="2"/>
  </w:num>
  <w:num w:numId="13">
    <w:abstractNumId w:val="16"/>
  </w:num>
  <w:num w:numId="14">
    <w:abstractNumId w:val="13"/>
  </w:num>
  <w:num w:numId="15">
    <w:abstractNumId w:val="25"/>
  </w:num>
  <w:num w:numId="16">
    <w:abstractNumId w:val="18"/>
  </w:num>
  <w:num w:numId="17">
    <w:abstractNumId w:val="3"/>
  </w:num>
  <w:num w:numId="18">
    <w:abstractNumId w:val="31"/>
  </w:num>
  <w:num w:numId="19">
    <w:abstractNumId w:val="32"/>
  </w:num>
  <w:num w:numId="20">
    <w:abstractNumId w:val="4"/>
  </w:num>
  <w:num w:numId="21">
    <w:abstractNumId w:val="6"/>
  </w:num>
  <w:num w:numId="22">
    <w:abstractNumId w:val="14"/>
  </w:num>
  <w:num w:numId="23">
    <w:abstractNumId w:val="7"/>
  </w:num>
  <w:num w:numId="24">
    <w:abstractNumId w:val="23"/>
  </w:num>
  <w:num w:numId="25">
    <w:abstractNumId w:val="29"/>
  </w:num>
  <w:num w:numId="26">
    <w:abstractNumId w:val="9"/>
  </w:num>
  <w:num w:numId="27">
    <w:abstractNumId w:val="11"/>
  </w:num>
  <w:num w:numId="28">
    <w:abstractNumId w:val="34"/>
  </w:num>
  <w:num w:numId="29">
    <w:abstractNumId w:val="1"/>
  </w:num>
  <w:num w:numId="30">
    <w:abstractNumId w:val="28"/>
  </w:num>
  <w:num w:numId="31">
    <w:abstractNumId w:val="33"/>
  </w:num>
  <w:num w:numId="32">
    <w:abstractNumId w:val="27"/>
  </w:num>
  <w:num w:numId="33">
    <w:abstractNumId w:val="12"/>
  </w:num>
  <w:num w:numId="34">
    <w:abstractNumId w:val="5"/>
  </w:num>
  <w:num w:numId="3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E2"/>
    <w:rsid w:val="00001959"/>
    <w:rsid w:val="000076E6"/>
    <w:rsid w:val="00046BFC"/>
    <w:rsid w:val="00062D2E"/>
    <w:rsid w:val="0007032F"/>
    <w:rsid w:val="0009105B"/>
    <w:rsid w:val="00096A2C"/>
    <w:rsid w:val="000A0DCC"/>
    <w:rsid w:val="000A6C09"/>
    <w:rsid w:val="000B633E"/>
    <w:rsid w:val="000C5C1B"/>
    <w:rsid w:val="000D720A"/>
    <w:rsid w:val="000F744D"/>
    <w:rsid w:val="00107B49"/>
    <w:rsid w:val="001203A4"/>
    <w:rsid w:val="001207E0"/>
    <w:rsid w:val="00126B13"/>
    <w:rsid w:val="00155B15"/>
    <w:rsid w:val="0016548B"/>
    <w:rsid w:val="00174376"/>
    <w:rsid w:val="001853A7"/>
    <w:rsid w:val="00187B87"/>
    <w:rsid w:val="001934A3"/>
    <w:rsid w:val="001A0354"/>
    <w:rsid w:val="001A066E"/>
    <w:rsid w:val="001A2259"/>
    <w:rsid w:val="001A72F6"/>
    <w:rsid w:val="001A78A4"/>
    <w:rsid w:val="001B3E82"/>
    <w:rsid w:val="001B4D78"/>
    <w:rsid w:val="001B7CE1"/>
    <w:rsid w:val="001C2D19"/>
    <w:rsid w:val="001C2FA3"/>
    <w:rsid w:val="001C734B"/>
    <w:rsid w:val="001E376B"/>
    <w:rsid w:val="001E6718"/>
    <w:rsid w:val="00207267"/>
    <w:rsid w:val="00207691"/>
    <w:rsid w:val="00217A09"/>
    <w:rsid w:val="00236D6F"/>
    <w:rsid w:val="00250400"/>
    <w:rsid w:val="0025222A"/>
    <w:rsid w:val="002528F7"/>
    <w:rsid w:val="00255928"/>
    <w:rsid w:val="00261B6C"/>
    <w:rsid w:val="00266897"/>
    <w:rsid w:val="00271F38"/>
    <w:rsid w:val="00276986"/>
    <w:rsid w:val="0028229F"/>
    <w:rsid w:val="00287D08"/>
    <w:rsid w:val="00290F6D"/>
    <w:rsid w:val="002A4452"/>
    <w:rsid w:val="002A586A"/>
    <w:rsid w:val="002C07DB"/>
    <w:rsid w:val="002C5D63"/>
    <w:rsid w:val="002D2385"/>
    <w:rsid w:val="002D2644"/>
    <w:rsid w:val="002E051C"/>
    <w:rsid w:val="002F6DE1"/>
    <w:rsid w:val="003032B2"/>
    <w:rsid w:val="0032004B"/>
    <w:rsid w:val="00320FB9"/>
    <w:rsid w:val="00333B5B"/>
    <w:rsid w:val="00335BC6"/>
    <w:rsid w:val="003545D7"/>
    <w:rsid w:val="00356AF8"/>
    <w:rsid w:val="00361221"/>
    <w:rsid w:val="00363196"/>
    <w:rsid w:val="00363C01"/>
    <w:rsid w:val="003672F7"/>
    <w:rsid w:val="003733EB"/>
    <w:rsid w:val="00381253"/>
    <w:rsid w:val="003A5EC2"/>
    <w:rsid w:val="003B5E6E"/>
    <w:rsid w:val="003C0DD1"/>
    <w:rsid w:val="003C3FEE"/>
    <w:rsid w:val="003D0CF2"/>
    <w:rsid w:val="003D4578"/>
    <w:rsid w:val="003D4ED4"/>
    <w:rsid w:val="003F3E25"/>
    <w:rsid w:val="003F5ED5"/>
    <w:rsid w:val="003F6F69"/>
    <w:rsid w:val="00426BAA"/>
    <w:rsid w:val="00434F30"/>
    <w:rsid w:val="00437BC1"/>
    <w:rsid w:val="004429CD"/>
    <w:rsid w:val="004500A4"/>
    <w:rsid w:val="00450F45"/>
    <w:rsid w:val="00455248"/>
    <w:rsid w:val="00463816"/>
    <w:rsid w:val="00463FE6"/>
    <w:rsid w:val="00480E3F"/>
    <w:rsid w:val="004814E6"/>
    <w:rsid w:val="0049061D"/>
    <w:rsid w:val="00497AF2"/>
    <w:rsid w:val="00497F65"/>
    <w:rsid w:val="004A395B"/>
    <w:rsid w:val="004A40CE"/>
    <w:rsid w:val="004C1558"/>
    <w:rsid w:val="004C2247"/>
    <w:rsid w:val="004C61AA"/>
    <w:rsid w:val="004E3A96"/>
    <w:rsid w:val="004E4BE2"/>
    <w:rsid w:val="004E4DDA"/>
    <w:rsid w:val="00501197"/>
    <w:rsid w:val="00502CD3"/>
    <w:rsid w:val="0050755C"/>
    <w:rsid w:val="00510B0E"/>
    <w:rsid w:val="00526B66"/>
    <w:rsid w:val="00533D7F"/>
    <w:rsid w:val="00542421"/>
    <w:rsid w:val="00542442"/>
    <w:rsid w:val="00542A51"/>
    <w:rsid w:val="0055090C"/>
    <w:rsid w:val="00556D32"/>
    <w:rsid w:val="00560424"/>
    <w:rsid w:val="0056283C"/>
    <w:rsid w:val="00564B0E"/>
    <w:rsid w:val="00591378"/>
    <w:rsid w:val="00596FDC"/>
    <w:rsid w:val="005B1FF7"/>
    <w:rsid w:val="005B405B"/>
    <w:rsid w:val="005D272F"/>
    <w:rsid w:val="005D2DE5"/>
    <w:rsid w:val="005D4075"/>
    <w:rsid w:val="005E2114"/>
    <w:rsid w:val="005E45E4"/>
    <w:rsid w:val="00606314"/>
    <w:rsid w:val="00606CE6"/>
    <w:rsid w:val="00611021"/>
    <w:rsid w:val="00611B54"/>
    <w:rsid w:val="00611BD0"/>
    <w:rsid w:val="00614536"/>
    <w:rsid w:val="0061473D"/>
    <w:rsid w:val="00614BA2"/>
    <w:rsid w:val="00624490"/>
    <w:rsid w:val="006257A7"/>
    <w:rsid w:val="0063757C"/>
    <w:rsid w:val="0065247D"/>
    <w:rsid w:val="006612B3"/>
    <w:rsid w:val="00663CD3"/>
    <w:rsid w:val="0066637A"/>
    <w:rsid w:val="00667C1E"/>
    <w:rsid w:val="00672B4F"/>
    <w:rsid w:val="00680115"/>
    <w:rsid w:val="0068605E"/>
    <w:rsid w:val="00695F07"/>
    <w:rsid w:val="006A604D"/>
    <w:rsid w:val="006B04A4"/>
    <w:rsid w:val="006B1910"/>
    <w:rsid w:val="006B510B"/>
    <w:rsid w:val="006B7664"/>
    <w:rsid w:val="006C760E"/>
    <w:rsid w:val="006D015B"/>
    <w:rsid w:val="006D2CFF"/>
    <w:rsid w:val="006E1758"/>
    <w:rsid w:val="006E5467"/>
    <w:rsid w:val="006E7393"/>
    <w:rsid w:val="006F097C"/>
    <w:rsid w:val="006F7CA7"/>
    <w:rsid w:val="00702D75"/>
    <w:rsid w:val="00706B6F"/>
    <w:rsid w:val="00716C50"/>
    <w:rsid w:val="00721E5C"/>
    <w:rsid w:val="00722725"/>
    <w:rsid w:val="0072490C"/>
    <w:rsid w:val="00731EA9"/>
    <w:rsid w:val="00733A3C"/>
    <w:rsid w:val="00741986"/>
    <w:rsid w:val="00741D8C"/>
    <w:rsid w:val="007435C2"/>
    <w:rsid w:val="00746D08"/>
    <w:rsid w:val="0074733E"/>
    <w:rsid w:val="00755E01"/>
    <w:rsid w:val="00771468"/>
    <w:rsid w:val="007873AF"/>
    <w:rsid w:val="00794AF6"/>
    <w:rsid w:val="00796978"/>
    <w:rsid w:val="0079773B"/>
    <w:rsid w:val="007A069E"/>
    <w:rsid w:val="007A249E"/>
    <w:rsid w:val="007A26B6"/>
    <w:rsid w:val="007A3391"/>
    <w:rsid w:val="007C078C"/>
    <w:rsid w:val="007C352C"/>
    <w:rsid w:val="007C4468"/>
    <w:rsid w:val="007D2136"/>
    <w:rsid w:val="007D32A5"/>
    <w:rsid w:val="007D7FD6"/>
    <w:rsid w:val="007F4897"/>
    <w:rsid w:val="00803ACE"/>
    <w:rsid w:val="008118D1"/>
    <w:rsid w:val="00813E00"/>
    <w:rsid w:val="00814EEC"/>
    <w:rsid w:val="008153DA"/>
    <w:rsid w:val="00824B5E"/>
    <w:rsid w:val="008348FF"/>
    <w:rsid w:val="00837D72"/>
    <w:rsid w:val="00840199"/>
    <w:rsid w:val="00857A41"/>
    <w:rsid w:val="0086720D"/>
    <w:rsid w:val="00870CE9"/>
    <w:rsid w:val="00873E99"/>
    <w:rsid w:val="00877A48"/>
    <w:rsid w:val="008855AD"/>
    <w:rsid w:val="00887442"/>
    <w:rsid w:val="008A1538"/>
    <w:rsid w:val="008C039C"/>
    <w:rsid w:val="008C26BD"/>
    <w:rsid w:val="008C3283"/>
    <w:rsid w:val="008C433C"/>
    <w:rsid w:val="008C54BB"/>
    <w:rsid w:val="008D0F48"/>
    <w:rsid w:val="008D138F"/>
    <w:rsid w:val="008D3B8B"/>
    <w:rsid w:val="008D40F1"/>
    <w:rsid w:val="008E2C79"/>
    <w:rsid w:val="008E46C4"/>
    <w:rsid w:val="008E75AF"/>
    <w:rsid w:val="00900B8D"/>
    <w:rsid w:val="00904ADA"/>
    <w:rsid w:val="009052C1"/>
    <w:rsid w:val="009145F1"/>
    <w:rsid w:val="009160F0"/>
    <w:rsid w:val="009168C8"/>
    <w:rsid w:val="009204B6"/>
    <w:rsid w:val="00922953"/>
    <w:rsid w:val="00927BF3"/>
    <w:rsid w:val="00934238"/>
    <w:rsid w:val="00944577"/>
    <w:rsid w:val="009451FA"/>
    <w:rsid w:val="009462CC"/>
    <w:rsid w:val="009471D8"/>
    <w:rsid w:val="00954C5B"/>
    <w:rsid w:val="00957D39"/>
    <w:rsid w:val="00960CCB"/>
    <w:rsid w:val="009734E6"/>
    <w:rsid w:val="0097546D"/>
    <w:rsid w:val="00975C1B"/>
    <w:rsid w:val="00993B6C"/>
    <w:rsid w:val="0099796A"/>
    <w:rsid w:val="009A3598"/>
    <w:rsid w:val="009A52A8"/>
    <w:rsid w:val="009A589B"/>
    <w:rsid w:val="009B53BD"/>
    <w:rsid w:val="009C1534"/>
    <w:rsid w:val="009C6263"/>
    <w:rsid w:val="009D0407"/>
    <w:rsid w:val="009D23CB"/>
    <w:rsid w:val="009E31B1"/>
    <w:rsid w:val="009F3B61"/>
    <w:rsid w:val="009F4851"/>
    <w:rsid w:val="009F7152"/>
    <w:rsid w:val="00A05551"/>
    <w:rsid w:val="00A135C5"/>
    <w:rsid w:val="00A169F8"/>
    <w:rsid w:val="00A21381"/>
    <w:rsid w:val="00A37B0F"/>
    <w:rsid w:val="00A454E4"/>
    <w:rsid w:val="00A51F17"/>
    <w:rsid w:val="00A633F1"/>
    <w:rsid w:val="00A65D16"/>
    <w:rsid w:val="00A65DB8"/>
    <w:rsid w:val="00A84D20"/>
    <w:rsid w:val="00A8506D"/>
    <w:rsid w:val="00A86997"/>
    <w:rsid w:val="00A91058"/>
    <w:rsid w:val="00A957C6"/>
    <w:rsid w:val="00AA0677"/>
    <w:rsid w:val="00AA3C12"/>
    <w:rsid w:val="00AA5EE0"/>
    <w:rsid w:val="00AC6417"/>
    <w:rsid w:val="00AC657A"/>
    <w:rsid w:val="00AD2CFC"/>
    <w:rsid w:val="00AD791F"/>
    <w:rsid w:val="00AE3AAE"/>
    <w:rsid w:val="00AE646A"/>
    <w:rsid w:val="00AE7E48"/>
    <w:rsid w:val="00AF5D4D"/>
    <w:rsid w:val="00B0280A"/>
    <w:rsid w:val="00B11D91"/>
    <w:rsid w:val="00B202CE"/>
    <w:rsid w:val="00B42C8A"/>
    <w:rsid w:val="00B531B4"/>
    <w:rsid w:val="00B548D5"/>
    <w:rsid w:val="00B61FDE"/>
    <w:rsid w:val="00B633B3"/>
    <w:rsid w:val="00B67CF4"/>
    <w:rsid w:val="00B80A27"/>
    <w:rsid w:val="00B83A7B"/>
    <w:rsid w:val="00B8467E"/>
    <w:rsid w:val="00B85240"/>
    <w:rsid w:val="00B855C8"/>
    <w:rsid w:val="00B97C1C"/>
    <w:rsid w:val="00BA0E6E"/>
    <w:rsid w:val="00BB4B73"/>
    <w:rsid w:val="00BD2B21"/>
    <w:rsid w:val="00BF177B"/>
    <w:rsid w:val="00BF2E21"/>
    <w:rsid w:val="00BF3443"/>
    <w:rsid w:val="00BF34D6"/>
    <w:rsid w:val="00BF5396"/>
    <w:rsid w:val="00C030E6"/>
    <w:rsid w:val="00C07273"/>
    <w:rsid w:val="00C07AD3"/>
    <w:rsid w:val="00C1658A"/>
    <w:rsid w:val="00C22668"/>
    <w:rsid w:val="00C269B6"/>
    <w:rsid w:val="00C45E0D"/>
    <w:rsid w:val="00C470AF"/>
    <w:rsid w:val="00C60DD2"/>
    <w:rsid w:val="00C61670"/>
    <w:rsid w:val="00C646DB"/>
    <w:rsid w:val="00C648F9"/>
    <w:rsid w:val="00C71C35"/>
    <w:rsid w:val="00C74F2F"/>
    <w:rsid w:val="00C76968"/>
    <w:rsid w:val="00C82370"/>
    <w:rsid w:val="00C83588"/>
    <w:rsid w:val="00C906EE"/>
    <w:rsid w:val="00C93537"/>
    <w:rsid w:val="00CA57B5"/>
    <w:rsid w:val="00CB0651"/>
    <w:rsid w:val="00CB4296"/>
    <w:rsid w:val="00CB71E2"/>
    <w:rsid w:val="00CC3990"/>
    <w:rsid w:val="00CC7FBF"/>
    <w:rsid w:val="00CE357D"/>
    <w:rsid w:val="00CF323E"/>
    <w:rsid w:val="00D00FBC"/>
    <w:rsid w:val="00D1304B"/>
    <w:rsid w:val="00D172AD"/>
    <w:rsid w:val="00D21AEF"/>
    <w:rsid w:val="00D279C3"/>
    <w:rsid w:val="00D358F9"/>
    <w:rsid w:val="00D36DF9"/>
    <w:rsid w:val="00D41DD0"/>
    <w:rsid w:val="00D437CB"/>
    <w:rsid w:val="00D44B89"/>
    <w:rsid w:val="00D54383"/>
    <w:rsid w:val="00D57D20"/>
    <w:rsid w:val="00D6496F"/>
    <w:rsid w:val="00D7090B"/>
    <w:rsid w:val="00D759D0"/>
    <w:rsid w:val="00D809F8"/>
    <w:rsid w:val="00D84B8B"/>
    <w:rsid w:val="00D9296B"/>
    <w:rsid w:val="00D973DC"/>
    <w:rsid w:val="00D97D95"/>
    <w:rsid w:val="00DA7879"/>
    <w:rsid w:val="00DB7CE5"/>
    <w:rsid w:val="00DC0D05"/>
    <w:rsid w:val="00DD58A0"/>
    <w:rsid w:val="00DE72BA"/>
    <w:rsid w:val="00DF0C24"/>
    <w:rsid w:val="00DF10BE"/>
    <w:rsid w:val="00E00D5B"/>
    <w:rsid w:val="00E018DD"/>
    <w:rsid w:val="00E0478E"/>
    <w:rsid w:val="00E11BD7"/>
    <w:rsid w:val="00E1371A"/>
    <w:rsid w:val="00E310F7"/>
    <w:rsid w:val="00E32E32"/>
    <w:rsid w:val="00E3521C"/>
    <w:rsid w:val="00E36526"/>
    <w:rsid w:val="00E41EF9"/>
    <w:rsid w:val="00E47A51"/>
    <w:rsid w:val="00E849B0"/>
    <w:rsid w:val="00E8543B"/>
    <w:rsid w:val="00E862E3"/>
    <w:rsid w:val="00E87864"/>
    <w:rsid w:val="00E9096D"/>
    <w:rsid w:val="00E91867"/>
    <w:rsid w:val="00EA5339"/>
    <w:rsid w:val="00EA6F5D"/>
    <w:rsid w:val="00EC31D2"/>
    <w:rsid w:val="00EC4498"/>
    <w:rsid w:val="00ED1AA4"/>
    <w:rsid w:val="00ED3F3D"/>
    <w:rsid w:val="00ED513F"/>
    <w:rsid w:val="00EE431B"/>
    <w:rsid w:val="00EF3F30"/>
    <w:rsid w:val="00EF47FD"/>
    <w:rsid w:val="00EF4924"/>
    <w:rsid w:val="00F113C9"/>
    <w:rsid w:val="00F137D5"/>
    <w:rsid w:val="00F13CCC"/>
    <w:rsid w:val="00F1450C"/>
    <w:rsid w:val="00F309FF"/>
    <w:rsid w:val="00F33728"/>
    <w:rsid w:val="00F34617"/>
    <w:rsid w:val="00F35FEE"/>
    <w:rsid w:val="00F52FB3"/>
    <w:rsid w:val="00F5478F"/>
    <w:rsid w:val="00F729A2"/>
    <w:rsid w:val="00F72B80"/>
    <w:rsid w:val="00F77C6F"/>
    <w:rsid w:val="00F8258F"/>
    <w:rsid w:val="00F91D0C"/>
    <w:rsid w:val="00F9467F"/>
    <w:rsid w:val="00F96F77"/>
    <w:rsid w:val="00FA3778"/>
    <w:rsid w:val="00FB32F2"/>
    <w:rsid w:val="00FD4BB6"/>
    <w:rsid w:val="00FD7BAC"/>
    <w:rsid w:val="00FE4231"/>
    <w:rsid w:val="00FF11E8"/>
    <w:rsid w:val="00FF4F6A"/>
    <w:rsid w:val="00FF5511"/>
    <w:rsid w:val="00FF7C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BEB30C"/>
  <w15:docId w15:val="{48991C9E-7661-4643-8676-2500EF65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76B"/>
    <w:pPr>
      <w:spacing w:after="200" w:line="276" w:lineRule="auto"/>
    </w:pPr>
    <w:rPr>
      <w:sz w:val="22"/>
      <w:szCs w:val="22"/>
      <w:lang w:eastAsia="en-US"/>
    </w:rPr>
  </w:style>
  <w:style w:type="paragraph" w:styleId="Heading1">
    <w:name w:val="heading 1"/>
    <w:basedOn w:val="Normal"/>
    <w:next w:val="Normal"/>
    <w:link w:val="Heading1Char"/>
    <w:uiPriority w:val="9"/>
    <w:qFormat/>
    <w:rsid w:val="004429CD"/>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9D0407"/>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9D0407"/>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4BE2"/>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4E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84B8B"/>
    <w:rPr>
      <w:b/>
      <w:bCs/>
    </w:rPr>
  </w:style>
  <w:style w:type="character" w:customStyle="1" w:styleId="apple-converted-space">
    <w:name w:val="apple-converted-space"/>
    <w:basedOn w:val="DefaultParagraphFont"/>
    <w:rsid w:val="00D84B8B"/>
  </w:style>
  <w:style w:type="character" w:styleId="Hyperlink">
    <w:name w:val="Hyperlink"/>
    <w:uiPriority w:val="99"/>
    <w:semiHidden/>
    <w:unhideWhenUsed/>
    <w:rsid w:val="00D84B8B"/>
    <w:rPr>
      <w:color w:val="0000FF"/>
      <w:u w:val="single"/>
    </w:rPr>
  </w:style>
  <w:style w:type="character" w:customStyle="1" w:styleId="Heading2Char">
    <w:name w:val="Heading 2 Char"/>
    <w:link w:val="Heading2"/>
    <w:uiPriority w:val="9"/>
    <w:rsid w:val="009D0407"/>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9D0407"/>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8E75AF"/>
    <w:pPr>
      <w:ind w:left="720"/>
      <w:contextualSpacing/>
    </w:pPr>
  </w:style>
  <w:style w:type="paragraph" w:styleId="BalloonText">
    <w:name w:val="Balloon Text"/>
    <w:basedOn w:val="Normal"/>
    <w:link w:val="BalloonTextChar"/>
    <w:uiPriority w:val="99"/>
    <w:semiHidden/>
    <w:unhideWhenUsed/>
    <w:rsid w:val="00EF492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F4924"/>
    <w:rPr>
      <w:rFonts w:ascii="Tahoma" w:hAnsi="Tahoma" w:cs="Tahoma"/>
      <w:sz w:val="16"/>
      <w:szCs w:val="16"/>
    </w:rPr>
  </w:style>
  <w:style w:type="paragraph" w:customStyle="1" w:styleId="Default">
    <w:name w:val="Default"/>
    <w:rsid w:val="006A604D"/>
    <w:pPr>
      <w:autoSpaceDE w:val="0"/>
      <w:autoSpaceDN w:val="0"/>
      <w:adjustRightInd w:val="0"/>
    </w:pPr>
    <w:rPr>
      <w:rFonts w:ascii="Arial" w:hAnsi="Arial" w:cs="Arial"/>
      <w:color w:val="000000"/>
      <w:sz w:val="24"/>
      <w:szCs w:val="24"/>
      <w:lang w:eastAsia="en-US"/>
    </w:rPr>
  </w:style>
  <w:style w:type="character" w:styleId="Emphasis">
    <w:name w:val="Emphasis"/>
    <w:uiPriority w:val="20"/>
    <w:qFormat/>
    <w:rsid w:val="007D2136"/>
    <w:rPr>
      <w:i/>
      <w:iCs/>
    </w:rPr>
  </w:style>
  <w:style w:type="paragraph" w:styleId="ListBullet">
    <w:name w:val="List Bullet"/>
    <w:basedOn w:val="Normal"/>
    <w:uiPriority w:val="99"/>
    <w:unhideWhenUsed/>
    <w:rsid w:val="00434F30"/>
    <w:pPr>
      <w:numPr>
        <w:numId w:val="4"/>
      </w:numPr>
      <w:contextualSpacing/>
    </w:pPr>
  </w:style>
  <w:style w:type="character" w:customStyle="1" w:styleId="Heading1Char">
    <w:name w:val="Heading 1 Char"/>
    <w:link w:val="Heading1"/>
    <w:uiPriority w:val="9"/>
    <w:rsid w:val="004429CD"/>
    <w:rPr>
      <w:rFonts w:ascii="Cambria" w:eastAsia="Times New Roman" w:hAnsi="Cambria" w:cs="Times New Roman"/>
      <w:b/>
      <w:bCs/>
      <w:kern w:val="32"/>
      <w:sz w:val="32"/>
      <w:szCs w:val="32"/>
      <w:lang w:eastAsia="en-US"/>
    </w:rPr>
  </w:style>
  <w:style w:type="character" w:customStyle="1" w:styleId="h1">
    <w:name w:val="h1"/>
    <w:basedOn w:val="DefaultParagraphFont"/>
    <w:rsid w:val="004429CD"/>
  </w:style>
  <w:style w:type="character" w:customStyle="1" w:styleId="h2">
    <w:name w:val="h2"/>
    <w:basedOn w:val="DefaultParagraphFont"/>
    <w:rsid w:val="004429CD"/>
  </w:style>
  <w:style w:type="paragraph" w:styleId="Header">
    <w:name w:val="header"/>
    <w:basedOn w:val="Normal"/>
    <w:link w:val="HeaderChar"/>
    <w:uiPriority w:val="99"/>
    <w:unhideWhenUsed/>
    <w:rsid w:val="00AE3AAE"/>
    <w:pPr>
      <w:tabs>
        <w:tab w:val="center" w:pos="4513"/>
        <w:tab w:val="right" w:pos="9026"/>
      </w:tabs>
    </w:pPr>
  </w:style>
  <w:style w:type="character" w:customStyle="1" w:styleId="HeaderChar">
    <w:name w:val="Header Char"/>
    <w:link w:val="Header"/>
    <w:uiPriority w:val="99"/>
    <w:rsid w:val="00AE3AAE"/>
    <w:rPr>
      <w:sz w:val="22"/>
      <w:szCs w:val="22"/>
      <w:lang w:eastAsia="en-US"/>
    </w:rPr>
  </w:style>
  <w:style w:type="paragraph" w:styleId="Footer">
    <w:name w:val="footer"/>
    <w:basedOn w:val="Normal"/>
    <w:link w:val="FooterChar"/>
    <w:uiPriority w:val="99"/>
    <w:unhideWhenUsed/>
    <w:rsid w:val="00AE3AAE"/>
    <w:pPr>
      <w:tabs>
        <w:tab w:val="center" w:pos="4513"/>
        <w:tab w:val="right" w:pos="9026"/>
      </w:tabs>
    </w:pPr>
  </w:style>
  <w:style w:type="character" w:customStyle="1" w:styleId="FooterChar">
    <w:name w:val="Footer Char"/>
    <w:link w:val="Footer"/>
    <w:uiPriority w:val="99"/>
    <w:rsid w:val="00AE3AAE"/>
    <w:rPr>
      <w:sz w:val="22"/>
      <w:szCs w:val="22"/>
      <w:lang w:eastAsia="en-US"/>
    </w:rPr>
  </w:style>
  <w:style w:type="character" w:styleId="CommentReference">
    <w:name w:val="annotation reference"/>
    <w:uiPriority w:val="99"/>
    <w:semiHidden/>
    <w:unhideWhenUsed/>
    <w:rsid w:val="00606314"/>
    <w:rPr>
      <w:sz w:val="16"/>
      <w:szCs w:val="16"/>
    </w:rPr>
  </w:style>
  <w:style w:type="paragraph" w:styleId="CommentText">
    <w:name w:val="annotation text"/>
    <w:basedOn w:val="Normal"/>
    <w:link w:val="CommentTextChar"/>
    <w:uiPriority w:val="99"/>
    <w:semiHidden/>
    <w:unhideWhenUsed/>
    <w:rsid w:val="00606314"/>
    <w:rPr>
      <w:sz w:val="20"/>
      <w:szCs w:val="20"/>
    </w:rPr>
  </w:style>
  <w:style w:type="character" w:customStyle="1" w:styleId="CommentTextChar">
    <w:name w:val="Comment Text Char"/>
    <w:link w:val="CommentText"/>
    <w:uiPriority w:val="99"/>
    <w:semiHidden/>
    <w:rsid w:val="00606314"/>
    <w:rPr>
      <w:lang w:val="en-GB" w:eastAsia="en-US"/>
    </w:rPr>
  </w:style>
  <w:style w:type="paragraph" w:styleId="CommentSubject">
    <w:name w:val="annotation subject"/>
    <w:basedOn w:val="CommentText"/>
    <w:next w:val="CommentText"/>
    <w:link w:val="CommentSubjectChar"/>
    <w:uiPriority w:val="99"/>
    <w:semiHidden/>
    <w:unhideWhenUsed/>
    <w:rsid w:val="00606314"/>
    <w:rPr>
      <w:b/>
      <w:bCs/>
    </w:rPr>
  </w:style>
  <w:style w:type="character" w:customStyle="1" w:styleId="CommentSubjectChar">
    <w:name w:val="Comment Subject Char"/>
    <w:link w:val="CommentSubject"/>
    <w:uiPriority w:val="99"/>
    <w:semiHidden/>
    <w:rsid w:val="00606314"/>
    <w:rPr>
      <w:b/>
      <w:bCs/>
      <w:lang w:val="en-GB" w:eastAsia="en-US"/>
    </w:rPr>
  </w:style>
  <w:style w:type="paragraph" w:styleId="FootnoteText">
    <w:name w:val="footnote text"/>
    <w:basedOn w:val="Normal"/>
    <w:link w:val="FootnoteTextChar"/>
    <w:semiHidden/>
    <w:rsid w:val="00207267"/>
    <w:pPr>
      <w:spacing w:after="0" w:line="240" w:lineRule="auto"/>
    </w:pPr>
    <w:rPr>
      <w:rFonts w:ascii="Arial" w:eastAsia="Times New Roman" w:hAnsi="Arial"/>
      <w:kern w:val="28"/>
      <w:sz w:val="20"/>
      <w:szCs w:val="20"/>
    </w:rPr>
  </w:style>
  <w:style w:type="character" w:customStyle="1" w:styleId="FootnoteTextChar">
    <w:name w:val="Footnote Text Char"/>
    <w:link w:val="FootnoteText"/>
    <w:semiHidden/>
    <w:rsid w:val="00207267"/>
    <w:rPr>
      <w:rFonts w:ascii="Arial" w:eastAsia="Times New Roman" w:hAnsi="Arial" w:cs="Arial"/>
      <w:kern w:val="28"/>
    </w:rPr>
  </w:style>
  <w:style w:type="character" w:styleId="FootnoteReference">
    <w:name w:val="footnote reference"/>
    <w:semiHidden/>
    <w:rsid w:val="00207267"/>
    <w:rPr>
      <w:vertAlign w:val="superscript"/>
    </w:rPr>
  </w:style>
  <w:style w:type="paragraph" w:styleId="PlainText">
    <w:name w:val="Plain Text"/>
    <w:basedOn w:val="Normal"/>
    <w:link w:val="PlainTextChar"/>
    <w:uiPriority w:val="99"/>
    <w:unhideWhenUsed/>
    <w:rsid w:val="009160F0"/>
    <w:pPr>
      <w:spacing w:after="0" w:line="240" w:lineRule="auto"/>
    </w:pPr>
    <w:rPr>
      <w:rFonts w:ascii="Consolas" w:eastAsia="Times New Roman" w:hAnsi="Consolas"/>
      <w:sz w:val="21"/>
      <w:szCs w:val="21"/>
      <w:lang w:val="en-IE" w:eastAsia="en-IE"/>
    </w:rPr>
  </w:style>
  <w:style w:type="character" w:customStyle="1" w:styleId="PlainTextChar">
    <w:name w:val="Plain Text Char"/>
    <w:link w:val="PlainText"/>
    <w:uiPriority w:val="99"/>
    <w:rsid w:val="009160F0"/>
    <w:rPr>
      <w:rFonts w:ascii="Consolas" w:eastAsia="Times New Roman" w:hAnsi="Consolas" w:cs="Consolas"/>
      <w:sz w:val="21"/>
      <w:szCs w:val="21"/>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3581">
      <w:bodyDiv w:val="1"/>
      <w:marLeft w:val="0"/>
      <w:marRight w:val="0"/>
      <w:marTop w:val="0"/>
      <w:marBottom w:val="0"/>
      <w:divBdr>
        <w:top w:val="none" w:sz="0" w:space="0" w:color="auto"/>
        <w:left w:val="none" w:sz="0" w:space="0" w:color="auto"/>
        <w:bottom w:val="none" w:sz="0" w:space="0" w:color="auto"/>
        <w:right w:val="none" w:sz="0" w:space="0" w:color="auto"/>
      </w:divBdr>
    </w:div>
    <w:div w:id="106504911">
      <w:bodyDiv w:val="1"/>
      <w:marLeft w:val="0"/>
      <w:marRight w:val="0"/>
      <w:marTop w:val="0"/>
      <w:marBottom w:val="0"/>
      <w:divBdr>
        <w:top w:val="none" w:sz="0" w:space="0" w:color="auto"/>
        <w:left w:val="none" w:sz="0" w:space="0" w:color="auto"/>
        <w:bottom w:val="none" w:sz="0" w:space="0" w:color="auto"/>
        <w:right w:val="none" w:sz="0" w:space="0" w:color="auto"/>
      </w:divBdr>
    </w:div>
    <w:div w:id="145364973">
      <w:bodyDiv w:val="1"/>
      <w:marLeft w:val="0"/>
      <w:marRight w:val="0"/>
      <w:marTop w:val="0"/>
      <w:marBottom w:val="0"/>
      <w:divBdr>
        <w:top w:val="none" w:sz="0" w:space="0" w:color="auto"/>
        <w:left w:val="none" w:sz="0" w:space="0" w:color="auto"/>
        <w:bottom w:val="none" w:sz="0" w:space="0" w:color="auto"/>
        <w:right w:val="none" w:sz="0" w:space="0" w:color="auto"/>
      </w:divBdr>
    </w:div>
    <w:div w:id="265385185">
      <w:bodyDiv w:val="1"/>
      <w:marLeft w:val="0"/>
      <w:marRight w:val="0"/>
      <w:marTop w:val="0"/>
      <w:marBottom w:val="0"/>
      <w:divBdr>
        <w:top w:val="none" w:sz="0" w:space="0" w:color="auto"/>
        <w:left w:val="none" w:sz="0" w:space="0" w:color="auto"/>
        <w:bottom w:val="none" w:sz="0" w:space="0" w:color="auto"/>
        <w:right w:val="none" w:sz="0" w:space="0" w:color="auto"/>
      </w:divBdr>
    </w:div>
    <w:div w:id="270288170">
      <w:bodyDiv w:val="1"/>
      <w:marLeft w:val="0"/>
      <w:marRight w:val="0"/>
      <w:marTop w:val="0"/>
      <w:marBottom w:val="0"/>
      <w:divBdr>
        <w:top w:val="none" w:sz="0" w:space="0" w:color="auto"/>
        <w:left w:val="none" w:sz="0" w:space="0" w:color="auto"/>
        <w:bottom w:val="none" w:sz="0" w:space="0" w:color="auto"/>
        <w:right w:val="none" w:sz="0" w:space="0" w:color="auto"/>
      </w:divBdr>
    </w:div>
    <w:div w:id="300161040">
      <w:bodyDiv w:val="1"/>
      <w:marLeft w:val="0"/>
      <w:marRight w:val="0"/>
      <w:marTop w:val="0"/>
      <w:marBottom w:val="0"/>
      <w:divBdr>
        <w:top w:val="none" w:sz="0" w:space="0" w:color="auto"/>
        <w:left w:val="none" w:sz="0" w:space="0" w:color="auto"/>
        <w:bottom w:val="none" w:sz="0" w:space="0" w:color="auto"/>
        <w:right w:val="none" w:sz="0" w:space="0" w:color="auto"/>
      </w:divBdr>
    </w:div>
    <w:div w:id="323825503">
      <w:bodyDiv w:val="1"/>
      <w:marLeft w:val="0"/>
      <w:marRight w:val="0"/>
      <w:marTop w:val="0"/>
      <w:marBottom w:val="0"/>
      <w:divBdr>
        <w:top w:val="none" w:sz="0" w:space="0" w:color="auto"/>
        <w:left w:val="none" w:sz="0" w:space="0" w:color="auto"/>
        <w:bottom w:val="none" w:sz="0" w:space="0" w:color="auto"/>
        <w:right w:val="none" w:sz="0" w:space="0" w:color="auto"/>
      </w:divBdr>
    </w:div>
    <w:div w:id="371422504">
      <w:bodyDiv w:val="1"/>
      <w:marLeft w:val="0"/>
      <w:marRight w:val="0"/>
      <w:marTop w:val="0"/>
      <w:marBottom w:val="0"/>
      <w:divBdr>
        <w:top w:val="none" w:sz="0" w:space="0" w:color="auto"/>
        <w:left w:val="none" w:sz="0" w:space="0" w:color="auto"/>
        <w:bottom w:val="none" w:sz="0" w:space="0" w:color="auto"/>
        <w:right w:val="none" w:sz="0" w:space="0" w:color="auto"/>
      </w:divBdr>
    </w:div>
    <w:div w:id="377242538">
      <w:bodyDiv w:val="1"/>
      <w:marLeft w:val="0"/>
      <w:marRight w:val="0"/>
      <w:marTop w:val="0"/>
      <w:marBottom w:val="0"/>
      <w:divBdr>
        <w:top w:val="none" w:sz="0" w:space="0" w:color="auto"/>
        <w:left w:val="none" w:sz="0" w:space="0" w:color="auto"/>
        <w:bottom w:val="none" w:sz="0" w:space="0" w:color="auto"/>
        <w:right w:val="none" w:sz="0" w:space="0" w:color="auto"/>
      </w:divBdr>
    </w:div>
    <w:div w:id="383525040">
      <w:bodyDiv w:val="1"/>
      <w:marLeft w:val="0"/>
      <w:marRight w:val="0"/>
      <w:marTop w:val="0"/>
      <w:marBottom w:val="0"/>
      <w:divBdr>
        <w:top w:val="none" w:sz="0" w:space="0" w:color="auto"/>
        <w:left w:val="none" w:sz="0" w:space="0" w:color="auto"/>
        <w:bottom w:val="none" w:sz="0" w:space="0" w:color="auto"/>
        <w:right w:val="none" w:sz="0" w:space="0" w:color="auto"/>
      </w:divBdr>
    </w:div>
    <w:div w:id="404106640">
      <w:bodyDiv w:val="1"/>
      <w:marLeft w:val="0"/>
      <w:marRight w:val="0"/>
      <w:marTop w:val="0"/>
      <w:marBottom w:val="0"/>
      <w:divBdr>
        <w:top w:val="none" w:sz="0" w:space="0" w:color="auto"/>
        <w:left w:val="none" w:sz="0" w:space="0" w:color="auto"/>
        <w:bottom w:val="none" w:sz="0" w:space="0" w:color="auto"/>
        <w:right w:val="none" w:sz="0" w:space="0" w:color="auto"/>
      </w:divBdr>
    </w:div>
    <w:div w:id="422914620">
      <w:bodyDiv w:val="1"/>
      <w:marLeft w:val="0"/>
      <w:marRight w:val="0"/>
      <w:marTop w:val="0"/>
      <w:marBottom w:val="0"/>
      <w:divBdr>
        <w:top w:val="none" w:sz="0" w:space="0" w:color="auto"/>
        <w:left w:val="none" w:sz="0" w:space="0" w:color="auto"/>
        <w:bottom w:val="none" w:sz="0" w:space="0" w:color="auto"/>
        <w:right w:val="none" w:sz="0" w:space="0" w:color="auto"/>
      </w:divBdr>
    </w:div>
    <w:div w:id="520554651">
      <w:bodyDiv w:val="1"/>
      <w:marLeft w:val="0"/>
      <w:marRight w:val="0"/>
      <w:marTop w:val="0"/>
      <w:marBottom w:val="0"/>
      <w:divBdr>
        <w:top w:val="none" w:sz="0" w:space="0" w:color="auto"/>
        <w:left w:val="none" w:sz="0" w:space="0" w:color="auto"/>
        <w:bottom w:val="none" w:sz="0" w:space="0" w:color="auto"/>
        <w:right w:val="none" w:sz="0" w:space="0" w:color="auto"/>
      </w:divBdr>
    </w:div>
    <w:div w:id="655915759">
      <w:bodyDiv w:val="1"/>
      <w:marLeft w:val="0"/>
      <w:marRight w:val="0"/>
      <w:marTop w:val="0"/>
      <w:marBottom w:val="0"/>
      <w:divBdr>
        <w:top w:val="none" w:sz="0" w:space="0" w:color="auto"/>
        <w:left w:val="none" w:sz="0" w:space="0" w:color="auto"/>
        <w:bottom w:val="none" w:sz="0" w:space="0" w:color="auto"/>
        <w:right w:val="none" w:sz="0" w:space="0" w:color="auto"/>
      </w:divBdr>
    </w:div>
    <w:div w:id="657541505">
      <w:bodyDiv w:val="1"/>
      <w:marLeft w:val="0"/>
      <w:marRight w:val="0"/>
      <w:marTop w:val="0"/>
      <w:marBottom w:val="0"/>
      <w:divBdr>
        <w:top w:val="none" w:sz="0" w:space="0" w:color="auto"/>
        <w:left w:val="none" w:sz="0" w:space="0" w:color="auto"/>
        <w:bottom w:val="none" w:sz="0" w:space="0" w:color="auto"/>
        <w:right w:val="none" w:sz="0" w:space="0" w:color="auto"/>
      </w:divBdr>
    </w:div>
    <w:div w:id="661810824">
      <w:bodyDiv w:val="1"/>
      <w:marLeft w:val="0"/>
      <w:marRight w:val="0"/>
      <w:marTop w:val="0"/>
      <w:marBottom w:val="0"/>
      <w:divBdr>
        <w:top w:val="none" w:sz="0" w:space="0" w:color="auto"/>
        <w:left w:val="none" w:sz="0" w:space="0" w:color="auto"/>
        <w:bottom w:val="none" w:sz="0" w:space="0" w:color="auto"/>
        <w:right w:val="none" w:sz="0" w:space="0" w:color="auto"/>
      </w:divBdr>
    </w:div>
    <w:div w:id="716588346">
      <w:bodyDiv w:val="1"/>
      <w:marLeft w:val="0"/>
      <w:marRight w:val="0"/>
      <w:marTop w:val="0"/>
      <w:marBottom w:val="0"/>
      <w:divBdr>
        <w:top w:val="none" w:sz="0" w:space="0" w:color="auto"/>
        <w:left w:val="none" w:sz="0" w:space="0" w:color="auto"/>
        <w:bottom w:val="none" w:sz="0" w:space="0" w:color="auto"/>
        <w:right w:val="none" w:sz="0" w:space="0" w:color="auto"/>
      </w:divBdr>
    </w:div>
    <w:div w:id="790171255">
      <w:bodyDiv w:val="1"/>
      <w:marLeft w:val="0"/>
      <w:marRight w:val="0"/>
      <w:marTop w:val="0"/>
      <w:marBottom w:val="0"/>
      <w:divBdr>
        <w:top w:val="none" w:sz="0" w:space="0" w:color="auto"/>
        <w:left w:val="none" w:sz="0" w:space="0" w:color="auto"/>
        <w:bottom w:val="none" w:sz="0" w:space="0" w:color="auto"/>
        <w:right w:val="none" w:sz="0" w:space="0" w:color="auto"/>
      </w:divBdr>
    </w:div>
    <w:div w:id="797644072">
      <w:bodyDiv w:val="1"/>
      <w:marLeft w:val="0"/>
      <w:marRight w:val="0"/>
      <w:marTop w:val="0"/>
      <w:marBottom w:val="0"/>
      <w:divBdr>
        <w:top w:val="none" w:sz="0" w:space="0" w:color="auto"/>
        <w:left w:val="none" w:sz="0" w:space="0" w:color="auto"/>
        <w:bottom w:val="none" w:sz="0" w:space="0" w:color="auto"/>
        <w:right w:val="none" w:sz="0" w:space="0" w:color="auto"/>
      </w:divBdr>
    </w:div>
    <w:div w:id="820734805">
      <w:bodyDiv w:val="1"/>
      <w:marLeft w:val="0"/>
      <w:marRight w:val="0"/>
      <w:marTop w:val="0"/>
      <w:marBottom w:val="0"/>
      <w:divBdr>
        <w:top w:val="none" w:sz="0" w:space="0" w:color="auto"/>
        <w:left w:val="none" w:sz="0" w:space="0" w:color="auto"/>
        <w:bottom w:val="none" w:sz="0" w:space="0" w:color="auto"/>
        <w:right w:val="none" w:sz="0" w:space="0" w:color="auto"/>
      </w:divBdr>
    </w:div>
    <w:div w:id="840193234">
      <w:bodyDiv w:val="1"/>
      <w:marLeft w:val="0"/>
      <w:marRight w:val="0"/>
      <w:marTop w:val="0"/>
      <w:marBottom w:val="0"/>
      <w:divBdr>
        <w:top w:val="none" w:sz="0" w:space="0" w:color="auto"/>
        <w:left w:val="none" w:sz="0" w:space="0" w:color="auto"/>
        <w:bottom w:val="none" w:sz="0" w:space="0" w:color="auto"/>
        <w:right w:val="none" w:sz="0" w:space="0" w:color="auto"/>
      </w:divBdr>
      <w:divsChild>
        <w:div w:id="187184619">
          <w:marLeft w:val="547"/>
          <w:marRight w:val="0"/>
          <w:marTop w:val="0"/>
          <w:marBottom w:val="0"/>
          <w:divBdr>
            <w:top w:val="none" w:sz="0" w:space="0" w:color="auto"/>
            <w:left w:val="none" w:sz="0" w:space="0" w:color="auto"/>
            <w:bottom w:val="none" w:sz="0" w:space="0" w:color="auto"/>
            <w:right w:val="none" w:sz="0" w:space="0" w:color="auto"/>
          </w:divBdr>
        </w:div>
        <w:div w:id="566381523">
          <w:marLeft w:val="547"/>
          <w:marRight w:val="0"/>
          <w:marTop w:val="0"/>
          <w:marBottom w:val="0"/>
          <w:divBdr>
            <w:top w:val="none" w:sz="0" w:space="0" w:color="auto"/>
            <w:left w:val="none" w:sz="0" w:space="0" w:color="auto"/>
            <w:bottom w:val="none" w:sz="0" w:space="0" w:color="auto"/>
            <w:right w:val="none" w:sz="0" w:space="0" w:color="auto"/>
          </w:divBdr>
        </w:div>
        <w:div w:id="592397715">
          <w:marLeft w:val="547"/>
          <w:marRight w:val="0"/>
          <w:marTop w:val="0"/>
          <w:marBottom w:val="0"/>
          <w:divBdr>
            <w:top w:val="none" w:sz="0" w:space="0" w:color="auto"/>
            <w:left w:val="none" w:sz="0" w:space="0" w:color="auto"/>
            <w:bottom w:val="none" w:sz="0" w:space="0" w:color="auto"/>
            <w:right w:val="none" w:sz="0" w:space="0" w:color="auto"/>
          </w:divBdr>
        </w:div>
        <w:div w:id="808865784">
          <w:marLeft w:val="547"/>
          <w:marRight w:val="0"/>
          <w:marTop w:val="0"/>
          <w:marBottom w:val="0"/>
          <w:divBdr>
            <w:top w:val="none" w:sz="0" w:space="0" w:color="auto"/>
            <w:left w:val="none" w:sz="0" w:space="0" w:color="auto"/>
            <w:bottom w:val="none" w:sz="0" w:space="0" w:color="auto"/>
            <w:right w:val="none" w:sz="0" w:space="0" w:color="auto"/>
          </w:divBdr>
        </w:div>
        <w:div w:id="987437495">
          <w:marLeft w:val="547"/>
          <w:marRight w:val="0"/>
          <w:marTop w:val="0"/>
          <w:marBottom w:val="0"/>
          <w:divBdr>
            <w:top w:val="none" w:sz="0" w:space="0" w:color="auto"/>
            <w:left w:val="none" w:sz="0" w:space="0" w:color="auto"/>
            <w:bottom w:val="none" w:sz="0" w:space="0" w:color="auto"/>
            <w:right w:val="none" w:sz="0" w:space="0" w:color="auto"/>
          </w:divBdr>
        </w:div>
        <w:div w:id="2000571759">
          <w:marLeft w:val="547"/>
          <w:marRight w:val="0"/>
          <w:marTop w:val="0"/>
          <w:marBottom w:val="0"/>
          <w:divBdr>
            <w:top w:val="none" w:sz="0" w:space="0" w:color="auto"/>
            <w:left w:val="none" w:sz="0" w:space="0" w:color="auto"/>
            <w:bottom w:val="none" w:sz="0" w:space="0" w:color="auto"/>
            <w:right w:val="none" w:sz="0" w:space="0" w:color="auto"/>
          </w:divBdr>
        </w:div>
      </w:divsChild>
    </w:div>
    <w:div w:id="875460480">
      <w:bodyDiv w:val="1"/>
      <w:marLeft w:val="0"/>
      <w:marRight w:val="0"/>
      <w:marTop w:val="0"/>
      <w:marBottom w:val="0"/>
      <w:divBdr>
        <w:top w:val="none" w:sz="0" w:space="0" w:color="auto"/>
        <w:left w:val="none" w:sz="0" w:space="0" w:color="auto"/>
        <w:bottom w:val="none" w:sz="0" w:space="0" w:color="auto"/>
        <w:right w:val="none" w:sz="0" w:space="0" w:color="auto"/>
      </w:divBdr>
    </w:div>
    <w:div w:id="917206566">
      <w:bodyDiv w:val="1"/>
      <w:marLeft w:val="0"/>
      <w:marRight w:val="0"/>
      <w:marTop w:val="0"/>
      <w:marBottom w:val="0"/>
      <w:divBdr>
        <w:top w:val="none" w:sz="0" w:space="0" w:color="auto"/>
        <w:left w:val="none" w:sz="0" w:space="0" w:color="auto"/>
        <w:bottom w:val="none" w:sz="0" w:space="0" w:color="auto"/>
        <w:right w:val="none" w:sz="0" w:space="0" w:color="auto"/>
      </w:divBdr>
    </w:div>
    <w:div w:id="921374997">
      <w:bodyDiv w:val="1"/>
      <w:marLeft w:val="0"/>
      <w:marRight w:val="0"/>
      <w:marTop w:val="0"/>
      <w:marBottom w:val="0"/>
      <w:divBdr>
        <w:top w:val="none" w:sz="0" w:space="0" w:color="auto"/>
        <w:left w:val="none" w:sz="0" w:space="0" w:color="auto"/>
        <w:bottom w:val="none" w:sz="0" w:space="0" w:color="auto"/>
        <w:right w:val="none" w:sz="0" w:space="0" w:color="auto"/>
      </w:divBdr>
    </w:div>
    <w:div w:id="929852629">
      <w:bodyDiv w:val="1"/>
      <w:marLeft w:val="0"/>
      <w:marRight w:val="0"/>
      <w:marTop w:val="0"/>
      <w:marBottom w:val="0"/>
      <w:divBdr>
        <w:top w:val="none" w:sz="0" w:space="0" w:color="auto"/>
        <w:left w:val="none" w:sz="0" w:space="0" w:color="auto"/>
        <w:bottom w:val="none" w:sz="0" w:space="0" w:color="auto"/>
        <w:right w:val="none" w:sz="0" w:space="0" w:color="auto"/>
      </w:divBdr>
    </w:div>
    <w:div w:id="969168980">
      <w:bodyDiv w:val="1"/>
      <w:marLeft w:val="0"/>
      <w:marRight w:val="0"/>
      <w:marTop w:val="0"/>
      <w:marBottom w:val="0"/>
      <w:divBdr>
        <w:top w:val="none" w:sz="0" w:space="0" w:color="auto"/>
        <w:left w:val="none" w:sz="0" w:space="0" w:color="auto"/>
        <w:bottom w:val="none" w:sz="0" w:space="0" w:color="auto"/>
        <w:right w:val="none" w:sz="0" w:space="0" w:color="auto"/>
      </w:divBdr>
    </w:div>
    <w:div w:id="972444773">
      <w:bodyDiv w:val="1"/>
      <w:marLeft w:val="0"/>
      <w:marRight w:val="0"/>
      <w:marTop w:val="0"/>
      <w:marBottom w:val="0"/>
      <w:divBdr>
        <w:top w:val="none" w:sz="0" w:space="0" w:color="auto"/>
        <w:left w:val="none" w:sz="0" w:space="0" w:color="auto"/>
        <w:bottom w:val="none" w:sz="0" w:space="0" w:color="auto"/>
        <w:right w:val="none" w:sz="0" w:space="0" w:color="auto"/>
      </w:divBdr>
    </w:div>
    <w:div w:id="1040008216">
      <w:bodyDiv w:val="1"/>
      <w:marLeft w:val="0"/>
      <w:marRight w:val="0"/>
      <w:marTop w:val="0"/>
      <w:marBottom w:val="0"/>
      <w:divBdr>
        <w:top w:val="none" w:sz="0" w:space="0" w:color="auto"/>
        <w:left w:val="none" w:sz="0" w:space="0" w:color="auto"/>
        <w:bottom w:val="none" w:sz="0" w:space="0" w:color="auto"/>
        <w:right w:val="none" w:sz="0" w:space="0" w:color="auto"/>
      </w:divBdr>
    </w:div>
    <w:div w:id="1095054335">
      <w:bodyDiv w:val="1"/>
      <w:marLeft w:val="0"/>
      <w:marRight w:val="0"/>
      <w:marTop w:val="0"/>
      <w:marBottom w:val="0"/>
      <w:divBdr>
        <w:top w:val="none" w:sz="0" w:space="0" w:color="auto"/>
        <w:left w:val="none" w:sz="0" w:space="0" w:color="auto"/>
        <w:bottom w:val="none" w:sz="0" w:space="0" w:color="auto"/>
        <w:right w:val="none" w:sz="0" w:space="0" w:color="auto"/>
      </w:divBdr>
    </w:div>
    <w:div w:id="1148670079">
      <w:bodyDiv w:val="1"/>
      <w:marLeft w:val="0"/>
      <w:marRight w:val="0"/>
      <w:marTop w:val="0"/>
      <w:marBottom w:val="0"/>
      <w:divBdr>
        <w:top w:val="none" w:sz="0" w:space="0" w:color="auto"/>
        <w:left w:val="none" w:sz="0" w:space="0" w:color="auto"/>
        <w:bottom w:val="none" w:sz="0" w:space="0" w:color="auto"/>
        <w:right w:val="none" w:sz="0" w:space="0" w:color="auto"/>
      </w:divBdr>
    </w:div>
    <w:div w:id="1174414780">
      <w:bodyDiv w:val="1"/>
      <w:marLeft w:val="0"/>
      <w:marRight w:val="0"/>
      <w:marTop w:val="0"/>
      <w:marBottom w:val="0"/>
      <w:divBdr>
        <w:top w:val="none" w:sz="0" w:space="0" w:color="auto"/>
        <w:left w:val="none" w:sz="0" w:space="0" w:color="auto"/>
        <w:bottom w:val="none" w:sz="0" w:space="0" w:color="auto"/>
        <w:right w:val="none" w:sz="0" w:space="0" w:color="auto"/>
      </w:divBdr>
    </w:div>
    <w:div w:id="1277909590">
      <w:bodyDiv w:val="1"/>
      <w:marLeft w:val="0"/>
      <w:marRight w:val="0"/>
      <w:marTop w:val="0"/>
      <w:marBottom w:val="0"/>
      <w:divBdr>
        <w:top w:val="none" w:sz="0" w:space="0" w:color="auto"/>
        <w:left w:val="none" w:sz="0" w:space="0" w:color="auto"/>
        <w:bottom w:val="none" w:sz="0" w:space="0" w:color="auto"/>
        <w:right w:val="none" w:sz="0" w:space="0" w:color="auto"/>
      </w:divBdr>
    </w:div>
    <w:div w:id="1298225539">
      <w:bodyDiv w:val="1"/>
      <w:marLeft w:val="0"/>
      <w:marRight w:val="0"/>
      <w:marTop w:val="0"/>
      <w:marBottom w:val="0"/>
      <w:divBdr>
        <w:top w:val="none" w:sz="0" w:space="0" w:color="auto"/>
        <w:left w:val="none" w:sz="0" w:space="0" w:color="auto"/>
        <w:bottom w:val="none" w:sz="0" w:space="0" w:color="auto"/>
        <w:right w:val="none" w:sz="0" w:space="0" w:color="auto"/>
      </w:divBdr>
    </w:div>
    <w:div w:id="1310554275">
      <w:bodyDiv w:val="1"/>
      <w:marLeft w:val="0"/>
      <w:marRight w:val="0"/>
      <w:marTop w:val="0"/>
      <w:marBottom w:val="0"/>
      <w:divBdr>
        <w:top w:val="none" w:sz="0" w:space="0" w:color="auto"/>
        <w:left w:val="none" w:sz="0" w:space="0" w:color="auto"/>
        <w:bottom w:val="none" w:sz="0" w:space="0" w:color="auto"/>
        <w:right w:val="none" w:sz="0" w:space="0" w:color="auto"/>
      </w:divBdr>
    </w:div>
    <w:div w:id="1445271581">
      <w:bodyDiv w:val="1"/>
      <w:marLeft w:val="0"/>
      <w:marRight w:val="0"/>
      <w:marTop w:val="0"/>
      <w:marBottom w:val="0"/>
      <w:divBdr>
        <w:top w:val="none" w:sz="0" w:space="0" w:color="auto"/>
        <w:left w:val="none" w:sz="0" w:space="0" w:color="auto"/>
        <w:bottom w:val="none" w:sz="0" w:space="0" w:color="auto"/>
        <w:right w:val="none" w:sz="0" w:space="0" w:color="auto"/>
      </w:divBdr>
      <w:divsChild>
        <w:div w:id="188685395">
          <w:marLeft w:val="547"/>
          <w:marRight w:val="0"/>
          <w:marTop w:val="0"/>
          <w:marBottom w:val="0"/>
          <w:divBdr>
            <w:top w:val="none" w:sz="0" w:space="0" w:color="auto"/>
            <w:left w:val="none" w:sz="0" w:space="0" w:color="auto"/>
            <w:bottom w:val="none" w:sz="0" w:space="0" w:color="auto"/>
            <w:right w:val="none" w:sz="0" w:space="0" w:color="auto"/>
          </w:divBdr>
        </w:div>
        <w:div w:id="826746785">
          <w:marLeft w:val="547"/>
          <w:marRight w:val="0"/>
          <w:marTop w:val="0"/>
          <w:marBottom w:val="0"/>
          <w:divBdr>
            <w:top w:val="none" w:sz="0" w:space="0" w:color="auto"/>
            <w:left w:val="none" w:sz="0" w:space="0" w:color="auto"/>
            <w:bottom w:val="none" w:sz="0" w:space="0" w:color="auto"/>
            <w:right w:val="none" w:sz="0" w:space="0" w:color="auto"/>
          </w:divBdr>
        </w:div>
        <w:div w:id="894588752">
          <w:marLeft w:val="547"/>
          <w:marRight w:val="0"/>
          <w:marTop w:val="0"/>
          <w:marBottom w:val="0"/>
          <w:divBdr>
            <w:top w:val="none" w:sz="0" w:space="0" w:color="auto"/>
            <w:left w:val="none" w:sz="0" w:space="0" w:color="auto"/>
            <w:bottom w:val="none" w:sz="0" w:space="0" w:color="auto"/>
            <w:right w:val="none" w:sz="0" w:space="0" w:color="auto"/>
          </w:divBdr>
        </w:div>
        <w:div w:id="1019552628">
          <w:marLeft w:val="547"/>
          <w:marRight w:val="0"/>
          <w:marTop w:val="0"/>
          <w:marBottom w:val="0"/>
          <w:divBdr>
            <w:top w:val="none" w:sz="0" w:space="0" w:color="auto"/>
            <w:left w:val="none" w:sz="0" w:space="0" w:color="auto"/>
            <w:bottom w:val="none" w:sz="0" w:space="0" w:color="auto"/>
            <w:right w:val="none" w:sz="0" w:space="0" w:color="auto"/>
          </w:divBdr>
        </w:div>
        <w:div w:id="1146703830">
          <w:marLeft w:val="547"/>
          <w:marRight w:val="0"/>
          <w:marTop w:val="0"/>
          <w:marBottom w:val="0"/>
          <w:divBdr>
            <w:top w:val="none" w:sz="0" w:space="0" w:color="auto"/>
            <w:left w:val="none" w:sz="0" w:space="0" w:color="auto"/>
            <w:bottom w:val="none" w:sz="0" w:space="0" w:color="auto"/>
            <w:right w:val="none" w:sz="0" w:space="0" w:color="auto"/>
          </w:divBdr>
        </w:div>
        <w:div w:id="1759322488">
          <w:marLeft w:val="547"/>
          <w:marRight w:val="0"/>
          <w:marTop w:val="0"/>
          <w:marBottom w:val="0"/>
          <w:divBdr>
            <w:top w:val="none" w:sz="0" w:space="0" w:color="auto"/>
            <w:left w:val="none" w:sz="0" w:space="0" w:color="auto"/>
            <w:bottom w:val="none" w:sz="0" w:space="0" w:color="auto"/>
            <w:right w:val="none" w:sz="0" w:space="0" w:color="auto"/>
          </w:divBdr>
        </w:div>
      </w:divsChild>
    </w:div>
    <w:div w:id="1641612016">
      <w:bodyDiv w:val="1"/>
      <w:marLeft w:val="0"/>
      <w:marRight w:val="0"/>
      <w:marTop w:val="0"/>
      <w:marBottom w:val="0"/>
      <w:divBdr>
        <w:top w:val="none" w:sz="0" w:space="0" w:color="auto"/>
        <w:left w:val="none" w:sz="0" w:space="0" w:color="auto"/>
        <w:bottom w:val="none" w:sz="0" w:space="0" w:color="auto"/>
        <w:right w:val="none" w:sz="0" w:space="0" w:color="auto"/>
      </w:divBdr>
    </w:div>
    <w:div w:id="1646155574">
      <w:bodyDiv w:val="1"/>
      <w:marLeft w:val="0"/>
      <w:marRight w:val="0"/>
      <w:marTop w:val="0"/>
      <w:marBottom w:val="0"/>
      <w:divBdr>
        <w:top w:val="none" w:sz="0" w:space="0" w:color="auto"/>
        <w:left w:val="none" w:sz="0" w:space="0" w:color="auto"/>
        <w:bottom w:val="none" w:sz="0" w:space="0" w:color="auto"/>
        <w:right w:val="none" w:sz="0" w:space="0" w:color="auto"/>
      </w:divBdr>
    </w:div>
    <w:div w:id="1693800122">
      <w:bodyDiv w:val="1"/>
      <w:marLeft w:val="0"/>
      <w:marRight w:val="0"/>
      <w:marTop w:val="0"/>
      <w:marBottom w:val="0"/>
      <w:divBdr>
        <w:top w:val="none" w:sz="0" w:space="0" w:color="auto"/>
        <w:left w:val="none" w:sz="0" w:space="0" w:color="auto"/>
        <w:bottom w:val="none" w:sz="0" w:space="0" w:color="auto"/>
        <w:right w:val="none" w:sz="0" w:space="0" w:color="auto"/>
      </w:divBdr>
    </w:div>
    <w:div w:id="1698965961">
      <w:bodyDiv w:val="1"/>
      <w:marLeft w:val="0"/>
      <w:marRight w:val="0"/>
      <w:marTop w:val="0"/>
      <w:marBottom w:val="0"/>
      <w:divBdr>
        <w:top w:val="none" w:sz="0" w:space="0" w:color="auto"/>
        <w:left w:val="none" w:sz="0" w:space="0" w:color="auto"/>
        <w:bottom w:val="none" w:sz="0" w:space="0" w:color="auto"/>
        <w:right w:val="none" w:sz="0" w:space="0" w:color="auto"/>
      </w:divBdr>
    </w:div>
    <w:div w:id="1767077006">
      <w:bodyDiv w:val="1"/>
      <w:marLeft w:val="0"/>
      <w:marRight w:val="0"/>
      <w:marTop w:val="0"/>
      <w:marBottom w:val="0"/>
      <w:divBdr>
        <w:top w:val="none" w:sz="0" w:space="0" w:color="auto"/>
        <w:left w:val="none" w:sz="0" w:space="0" w:color="auto"/>
        <w:bottom w:val="none" w:sz="0" w:space="0" w:color="auto"/>
        <w:right w:val="none" w:sz="0" w:space="0" w:color="auto"/>
      </w:divBdr>
    </w:div>
    <w:div w:id="1812020587">
      <w:bodyDiv w:val="1"/>
      <w:marLeft w:val="0"/>
      <w:marRight w:val="0"/>
      <w:marTop w:val="0"/>
      <w:marBottom w:val="0"/>
      <w:divBdr>
        <w:top w:val="none" w:sz="0" w:space="0" w:color="auto"/>
        <w:left w:val="none" w:sz="0" w:space="0" w:color="auto"/>
        <w:bottom w:val="none" w:sz="0" w:space="0" w:color="auto"/>
        <w:right w:val="none" w:sz="0" w:space="0" w:color="auto"/>
      </w:divBdr>
    </w:div>
    <w:div w:id="1825009430">
      <w:bodyDiv w:val="1"/>
      <w:marLeft w:val="0"/>
      <w:marRight w:val="0"/>
      <w:marTop w:val="0"/>
      <w:marBottom w:val="0"/>
      <w:divBdr>
        <w:top w:val="none" w:sz="0" w:space="0" w:color="auto"/>
        <w:left w:val="none" w:sz="0" w:space="0" w:color="auto"/>
        <w:bottom w:val="none" w:sz="0" w:space="0" w:color="auto"/>
        <w:right w:val="none" w:sz="0" w:space="0" w:color="auto"/>
      </w:divBdr>
    </w:div>
    <w:div w:id="1830169084">
      <w:bodyDiv w:val="1"/>
      <w:marLeft w:val="0"/>
      <w:marRight w:val="0"/>
      <w:marTop w:val="0"/>
      <w:marBottom w:val="0"/>
      <w:divBdr>
        <w:top w:val="none" w:sz="0" w:space="0" w:color="auto"/>
        <w:left w:val="none" w:sz="0" w:space="0" w:color="auto"/>
        <w:bottom w:val="none" w:sz="0" w:space="0" w:color="auto"/>
        <w:right w:val="none" w:sz="0" w:space="0" w:color="auto"/>
      </w:divBdr>
    </w:div>
    <w:div w:id="1886941303">
      <w:bodyDiv w:val="1"/>
      <w:marLeft w:val="0"/>
      <w:marRight w:val="0"/>
      <w:marTop w:val="0"/>
      <w:marBottom w:val="0"/>
      <w:divBdr>
        <w:top w:val="none" w:sz="0" w:space="0" w:color="auto"/>
        <w:left w:val="none" w:sz="0" w:space="0" w:color="auto"/>
        <w:bottom w:val="none" w:sz="0" w:space="0" w:color="auto"/>
        <w:right w:val="none" w:sz="0" w:space="0" w:color="auto"/>
      </w:divBdr>
    </w:div>
    <w:div w:id="1908228721">
      <w:bodyDiv w:val="1"/>
      <w:marLeft w:val="0"/>
      <w:marRight w:val="0"/>
      <w:marTop w:val="0"/>
      <w:marBottom w:val="0"/>
      <w:divBdr>
        <w:top w:val="none" w:sz="0" w:space="0" w:color="auto"/>
        <w:left w:val="none" w:sz="0" w:space="0" w:color="auto"/>
        <w:bottom w:val="none" w:sz="0" w:space="0" w:color="auto"/>
        <w:right w:val="none" w:sz="0" w:space="0" w:color="auto"/>
      </w:divBdr>
    </w:div>
    <w:div w:id="1918517188">
      <w:bodyDiv w:val="1"/>
      <w:marLeft w:val="0"/>
      <w:marRight w:val="0"/>
      <w:marTop w:val="0"/>
      <w:marBottom w:val="0"/>
      <w:divBdr>
        <w:top w:val="none" w:sz="0" w:space="0" w:color="auto"/>
        <w:left w:val="none" w:sz="0" w:space="0" w:color="auto"/>
        <w:bottom w:val="none" w:sz="0" w:space="0" w:color="auto"/>
        <w:right w:val="none" w:sz="0" w:space="0" w:color="auto"/>
      </w:divBdr>
    </w:div>
    <w:div w:id="1982877395">
      <w:bodyDiv w:val="1"/>
      <w:marLeft w:val="0"/>
      <w:marRight w:val="0"/>
      <w:marTop w:val="0"/>
      <w:marBottom w:val="0"/>
      <w:divBdr>
        <w:top w:val="none" w:sz="0" w:space="0" w:color="auto"/>
        <w:left w:val="none" w:sz="0" w:space="0" w:color="auto"/>
        <w:bottom w:val="none" w:sz="0" w:space="0" w:color="auto"/>
        <w:right w:val="none" w:sz="0" w:space="0" w:color="auto"/>
      </w:divBdr>
    </w:div>
    <w:div w:id="2014532585">
      <w:bodyDiv w:val="1"/>
      <w:marLeft w:val="0"/>
      <w:marRight w:val="0"/>
      <w:marTop w:val="0"/>
      <w:marBottom w:val="0"/>
      <w:divBdr>
        <w:top w:val="none" w:sz="0" w:space="0" w:color="auto"/>
        <w:left w:val="none" w:sz="0" w:space="0" w:color="auto"/>
        <w:bottom w:val="none" w:sz="0" w:space="0" w:color="auto"/>
        <w:right w:val="none" w:sz="0" w:space="0" w:color="auto"/>
      </w:divBdr>
    </w:div>
    <w:div w:id="2019188145">
      <w:bodyDiv w:val="1"/>
      <w:marLeft w:val="0"/>
      <w:marRight w:val="0"/>
      <w:marTop w:val="0"/>
      <w:marBottom w:val="0"/>
      <w:divBdr>
        <w:top w:val="none" w:sz="0" w:space="0" w:color="auto"/>
        <w:left w:val="none" w:sz="0" w:space="0" w:color="auto"/>
        <w:bottom w:val="none" w:sz="0" w:space="0" w:color="auto"/>
        <w:right w:val="none" w:sz="0" w:space="0" w:color="auto"/>
      </w:divBdr>
    </w:div>
    <w:div w:id="2065448389">
      <w:bodyDiv w:val="1"/>
      <w:marLeft w:val="0"/>
      <w:marRight w:val="0"/>
      <w:marTop w:val="0"/>
      <w:marBottom w:val="0"/>
      <w:divBdr>
        <w:top w:val="none" w:sz="0" w:space="0" w:color="auto"/>
        <w:left w:val="none" w:sz="0" w:space="0" w:color="auto"/>
        <w:bottom w:val="none" w:sz="0" w:space="0" w:color="auto"/>
        <w:right w:val="none" w:sz="0" w:space="0" w:color="auto"/>
      </w:divBdr>
    </w:div>
    <w:div w:id="209323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407A6-DB05-4F76-8519-C3496589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3963</Words>
  <Characters>22593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Educational Developer Career Framework</vt:lpstr>
    </vt:vector>
  </TitlesOfParts>
  <Company>Grizli777</Company>
  <LinksUpToDate>false</LinksUpToDate>
  <CharactersWithSpaces>26503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Developer Career Framework</dc:title>
  <dc:creator>JMCA</dc:creator>
  <cp:lastModifiedBy>Valerie.Nolan</cp:lastModifiedBy>
  <cp:revision>3</cp:revision>
  <cp:lastPrinted>2016-06-23T09:24:00Z</cp:lastPrinted>
  <dcterms:created xsi:type="dcterms:W3CDTF">2017-12-19T14:53:00Z</dcterms:created>
  <dcterms:modified xsi:type="dcterms:W3CDTF">2020-01-20T13:04:00Z</dcterms:modified>
</cp:coreProperties>
</file>