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D1D1A" w14:textId="77777777" w:rsidR="001C2E94" w:rsidRDefault="001C2E94" w:rsidP="00152F4E">
      <w:pPr>
        <w:jc w:val="center"/>
        <w:rPr>
          <w:noProof/>
          <w:color w:val="262626" w:themeColor="text1" w:themeTint="D9"/>
          <w:lang w:eastAsia="en-IE"/>
        </w:rPr>
      </w:pPr>
    </w:p>
    <w:p w14:paraId="2DDFBADC" w14:textId="77777777" w:rsidR="001C2E94" w:rsidRDefault="001C2E94" w:rsidP="00152F4E">
      <w:pPr>
        <w:jc w:val="center"/>
        <w:rPr>
          <w:noProof/>
          <w:color w:val="262626" w:themeColor="text1" w:themeTint="D9"/>
          <w:lang w:eastAsia="en-IE"/>
        </w:rPr>
      </w:pPr>
    </w:p>
    <w:p w14:paraId="67B77D8F" w14:textId="77777777" w:rsidR="001C2E94" w:rsidRDefault="001C2E94" w:rsidP="00152F4E">
      <w:pPr>
        <w:jc w:val="center"/>
        <w:rPr>
          <w:noProof/>
          <w:color w:val="262626" w:themeColor="text1" w:themeTint="D9"/>
          <w:lang w:eastAsia="en-IE"/>
        </w:rPr>
      </w:pPr>
    </w:p>
    <w:p w14:paraId="4E79CD76" w14:textId="1C664CDA" w:rsidR="00D233C1" w:rsidRPr="00105002" w:rsidRDefault="00D233C1" w:rsidP="00152F4E">
      <w:pPr>
        <w:jc w:val="center"/>
        <w:rPr>
          <w:b/>
          <w:color w:val="262626" w:themeColor="text1" w:themeTint="D9"/>
          <w:sz w:val="32"/>
          <w:szCs w:val="32"/>
        </w:rPr>
      </w:pPr>
    </w:p>
    <w:p w14:paraId="31CC0F6B" w14:textId="77777777" w:rsidR="00D233C1" w:rsidRPr="00105002" w:rsidRDefault="00D233C1" w:rsidP="00152F4E">
      <w:pPr>
        <w:jc w:val="center"/>
        <w:rPr>
          <w:b/>
          <w:color w:val="262626" w:themeColor="text1" w:themeTint="D9"/>
          <w:sz w:val="32"/>
          <w:szCs w:val="32"/>
        </w:rPr>
      </w:pPr>
    </w:p>
    <w:p w14:paraId="7C7856C1" w14:textId="77777777" w:rsidR="004C2B85" w:rsidRPr="00105002" w:rsidRDefault="004C2B85" w:rsidP="00152F4E">
      <w:pPr>
        <w:jc w:val="center"/>
        <w:rPr>
          <w:b/>
          <w:color w:val="262626" w:themeColor="text1" w:themeTint="D9"/>
          <w:sz w:val="32"/>
          <w:szCs w:val="32"/>
        </w:rPr>
      </w:pPr>
    </w:p>
    <w:p w14:paraId="2FA536FB" w14:textId="77777777" w:rsidR="004C2B85" w:rsidRPr="00105002" w:rsidRDefault="004C2B85" w:rsidP="00152F4E">
      <w:pPr>
        <w:jc w:val="center"/>
        <w:rPr>
          <w:b/>
          <w:color w:val="262626" w:themeColor="text1" w:themeTint="D9"/>
          <w:sz w:val="32"/>
          <w:szCs w:val="32"/>
        </w:rPr>
      </w:pPr>
    </w:p>
    <w:p w14:paraId="703B013D" w14:textId="77777777" w:rsidR="004C2B85" w:rsidRPr="00105002" w:rsidRDefault="004C2B85" w:rsidP="00152F4E">
      <w:pPr>
        <w:jc w:val="center"/>
        <w:rPr>
          <w:b/>
          <w:color w:val="262626" w:themeColor="text1" w:themeTint="D9"/>
          <w:sz w:val="32"/>
          <w:szCs w:val="32"/>
        </w:rPr>
      </w:pPr>
    </w:p>
    <w:p w14:paraId="22AB7AFF" w14:textId="77777777" w:rsidR="004C2B85" w:rsidRPr="00105002" w:rsidRDefault="00C31BD2" w:rsidP="00152F4E">
      <w:pPr>
        <w:jc w:val="center"/>
        <w:rPr>
          <w:b/>
          <w:color w:val="262626" w:themeColor="text1" w:themeTint="D9"/>
          <w:sz w:val="36"/>
          <w:szCs w:val="36"/>
        </w:rPr>
      </w:pPr>
      <w:r w:rsidRPr="00105002">
        <w:rPr>
          <w:b/>
          <w:color w:val="262626" w:themeColor="text1" w:themeTint="D9"/>
          <w:sz w:val="36"/>
          <w:szCs w:val="36"/>
        </w:rPr>
        <w:t>UNIVERSITY OF LIMERICK</w:t>
      </w:r>
    </w:p>
    <w:p w14:paraId="279A499A" w14:textId="77777777" w:rsidR="004C2B85" w:rsidRPr="00105002" w:rsidRDefault="004C2B85" w:rsidP="00152F4E">
      <w:pPr>
        <w:jc w:val="center"/>
        <w:rPr>
          <w:b/>
          <w:color w:val="262626" w:themeColor="text1" w:themeTint="D9"/>
          <w:sz w:val="32"/>
          <w:szCs w:val="32"/>
        </w:rPr>
      </w:pPr>
    </w:p>
    <w:p w14:paraId="65065EED" w14:textId="77777777" w:rsidR="004C2B85" w:rsidRPr="00105002" w:rsidRDefault="004C2B85" w:rsidP="00152F4E">
      <w:pPr>
        <w:jc w:val="center"/>
        <w:rPr>
          <w:b/>
          <w:color w:val="262626" w:themeColor="text1" w:themeTint="D9"/>
          <w:sz w:val="32"/>
          <w:szCs w:val="32"/>
        </w:rPr>
      </w:pPr>
    </w:p>
    <w:p w14:paraId="40749CF7" w14:textId="77777777" w:rsidR="00152F4E" w:rsidRPr="00105002" w:rsidRDefault="006668F9" w:rsidP="00152F4E">
      <w:pPr>
        <w:jc w:val="center"/>
        <w:rPr>
          <w:b/>
          <w:color w:val="262626" w:themeColor="text1" w:themeTint="D9"/>
          <w:sz w:val="36"/>
          <w:szCs w:val="36"/>
        </w:rPr>
      </w:pPr>
      <w:r w:rsidRPr="00105002">
        <w:rPr>
          <w:b/>
          <w:color w:val="262626" w:themeColor="text1" w:themeTint="D9"/>
          <w:sz w:val="36"/>
          <w:szCs w:val="36"/>
        </w:rPr>
        <w:t>DRIVING FOR WORK</w:t>
      </w:r>
      <w:r w:rsidR="00102D8E" w:rsidRPr="00105002">
        <w:rPr>
          <w:b/>
          <w:color w:val="262626" w:themeColor="text1" w:themeTint="D9"/>
          <w:sz w:val="36"/>
          <w:szCs w:val="36"/>
        </w:rPr>
        <w:t xml:space="preserve"> PROCEDURE</w:t>
      </w:r>
    </w:p>
    <w:p w14:paraId="54B674AA" w14:textId="77777777" w:rsidR="00C231B8" w:rsidRPr="00105002" w:rsidRDefault="00C231B8" w:rsidP="00152F4E">
      <w:pPr>
        <w:jc w:val="center"/>
        <w:rPr>
          <w:b/>
          <w:color w:val="262626" w:themeColor="text1" w:themeTint="D9"/>
          <w:sz w:val="28"/>
          <w:szCs w:val="28"/>
          <w:u w:val="single"/>
        </w:rPr>
      </w:pPr>
    </w:p>
    <w:p w14:paraId="76A67BCA" w14:textId="45E89CF7" w:rsidR="000640D7" w:rsidRDefault="000640D7" w:rsidP="00FF6E0D">
      <w:pPr>
        <w:jc w:val="center"/>
        <w:rPr>
          <w:b/>
          <w:color w:val="262626" w:themeColor="text1" w:themeTint="D9"/>
          <w:sz w:val="28"/>
          <w:szCs w:val="28"/>
          <w:u w:val="single"/>
        </w:rPr>
      </w:pPr>
    </w:p>
    <w:p w14:paraId="07DA8407" w14:textId="63E07BBB" w:rsidR="001C2E94" w:rsidRDefault="001C2E94" w:rsidP="00FF6E0D">
      <w:pPr>
        <w:jc w:val="center"/>
        <w:rPr>
          <w:b/>
          <w:color w:val="262626" w:themeColor="text1" w:themeTint="D9"/>
          <w:sz w:val="28"/>
          <w:szCs w:val="28"/>
          <w:u w:val="single"/>
        </w:rPr>
      </w:pPr>
    </w:p>
    <w:p w14:paraId="35F7B177" w14:textId="31DC72C5" w:rsidR="001C2E94" w:rsidRDefault="001C2E94" w:rsidP="00FF6E0D">
      <w:pPr>
        <w:jc w:val="center"/>
        <w:rPr>
          <w:b/>
          <w:color w:val="262626" w:themeColor="text1" w:themeTint="D9"/>
          <w:sz w:val="28"/>
          <w:szCs w:val="28"/>
          <w:u w:val="single"/>
        </w:rPr>
      </w:pPr>
    </w:p>
    <w:p w14:paraId="712BB6DC" w14:textId="6D3A5CB4" w:rsidR="001C2E94" w:rsidRDefault="001C2E94" w:rsidP="00FF6E0D">
      <w:pPr>
        <w:jc w:val="center"/>
        <w:rPr>
          <w:b/>
          <w:color w:val="262626" w:themeColor="text1" w:themeTint="D9"/>
          <w:sz w:val="28"/>
          <w:szCs w:val="28"/>
          <w:u w:val="single"/>
        </w:rPr>
      </w:pPr>
    </w:p>
    <w:p w14:paraId="73034991" w14:textId="06F47A08" w:rsidR="001C2E94" w:rsidRDefault="001C2E94" w:rsidP="00FF6E0D">
      <w:pPr>
        <w:jc w:val="center"/>
        <w:rPr>
          <w:b/>
          <w:color w:val="262626" w:themeColor="text1" w:themeTint="D9"/>
          <w:sz w:val="28"/>
          <w:szCs w:val="28"/>
          <w:u w:val="single"/>
        </w:rPr>
      </w:pPr>
    </w:p>
    <w:p w14:paraId="6BFA2E0A" w14:textId="749AF171" w:rsidR="001C2E94" w:rsidRDefault="001C2E94" w:rsidP="00FF6E0D">
      <w:pPr>
        <w:jc w:val="center"/>
        <w:rPr>
          <w:b/>
          <w:color w:val="262626" w:themeColor="text1" w:themeTint="D9"/>
          <w:sz w:val="28"/>
          <w:szCs w:val="28"/>
          <w:u w:val="single"/>
        </w:rPr>
      </w:pPr>
    </w:p>
    <w:p w14:paraId="772D6E50" w14:textId="3BCF90BB" w:rsidR="001C2E94" w:rsidRDefault="001C2E94" w:rsidP="00FF6E0D">
      <w:pPr>
        <w:jc w:val="center"/>
        <w:rPr>
          <w:b/>
          <w:color w:val="262626" w:themeColor="text1" w:themeTint="D9"/>
          <w:sz w:val="28"/>
          <w:szCs w:val="28"/>
          <w:u w:val="single"/>
        </w:rPr>
      </w:pPr>
    </w:p>
    <w:p w14:paraId="24F036E5" w14:textId="10FF5AA6" w:rsidR="001C2E94" w:rsidRDefault="001C2E94" w:rsidP="00FF6E0D">
      <w:pPr>
        <w:jc w:val="center"/>
        <w:rPr>
          <w:b/>
          <w:color w:val="262626" w:themeColor="text1" w:themeTint="D9"/>
          <w:sz w:val="28"/>
          <w:szCs w:val="28"/>
          <w:u w:val="single"/>
        </w:rPr>
      </w:pPr>
    </w:p>
    <w:p w14:paraId="6BE7F302" w14:textId="101A91EC" w:rsidR="00FF6E0D" w:rsidRDefault="00FF6E0D" w:rsidP="00FF6E0D">
      <w:pPr>
        <w:jc w:val="center"/>
        <w:rPr>
          <w:b/>
          <w:color w:val="262626" w:themeColor="text1" w:themeTint="D9"/>
          <w:sz w:val="28"/>
          <w:szCs w:val="28"/>
          <w:u w:val="single"/>
        </w:rPr>
      </w:pPr>
    </w:p>
    <w:p w14:paraId="665CCB8C" w14:textId="6BC21A02" w:rsidR="001C2E94" w:rsidRDefault="001C2E94" w:rsidP="00FF6E0D">
      <w:pPr>
        <w:jc w:val="center"/>
        <w:rPr>
          <w:b/>
          <w:color w:val="262626" w:themeColor="text1" w:themeTint="D9"/>
          <w:sz w:val="28"/>
          <w:szCs w:val="28"/>
          <w:u w:val="single"/>
        </w:rPr>
      </w:pPr>
    </w:p>
    <w:p w14:paraId="106CADEC" w14:textId="77777777" w:rsidR="00603FE1" w:rsidRDefault="00603FE1" w:rsidP="00FF6E0D">
      <w:pPr>
        <w:jc w:val="center"/>
        <w:rPr>
          <w:b/>
          <w:color w:val="262626" w:themeColor="text1" w:themeTint="D9"/>
          <w:sz w:val="28"/>
          <w:szCs w:val="28"/>
          <w:u w:val="single"/>
        </w:rPr>
      </w:pPr>
    </w:p>
    <w:p w14:paraId="19728DC7" w14:textId="77777777" w:rsidR="001C2E94" w:rsidRPr="00105002" w:rsidRDefault="001C2E94" w:rsidP="00FF6E0D">
      <w:pPr>
        <w:jc w:val="center"/>
        <w:rPr>
          <w:b/>
          <w:color w:val="262626" w:themeColor="text1" w:themeTint="D9"/>
          <w:sz w:val="28"/>
          <w:szCs w:val="28"/>
          <w:u w:val="single"/>
        </w:rPr>
      </w:pPr>
    </w:p>
    <w:p w14:paraId="1DBEF1C2" w14:textId="5EE57799" w:rsidR="000F1285" w:rsidRDefault="0073257E">
      <w:pPr>
        <w:pStyle w:val="TOC1"/>
        <w:rPr>
          <w:noProof/>
          <w:lang w:eastAsia="en-IE"/>
        </w:rPr>
      </w:pPr>
      <w:r>
        <w:rPr>
          <w:b/>
          <w:color w:val="262626" w:themeColor="text1" w:themeTint="D9"/>
          <w:sz w:val="28"/>
          <w:szCs w:val="28"/>
        </w:rPr>
        <w:lastRenderedPageBreak/>
        <w:fldChar w:fldCharType="begin"/>
      </w:r>
      <w:r>
        <w:rPr>
          <w:b/>
          <w:color w:val="262626" w:themeColor="text1" w:themeTint="D9"/>
          <w:sz w:val="28"/>
          <w:szCs w:val="28"/>
        </w:rPr>
        <w:instrText xml:space="preserve"> TOC \o "1-2" \h \z \u </w:instrText>
      </w:r>
      <w:r>
        <w:rPr>
          <w:b/>
          <w:color w:val="262626" w:themeColor="text1" w:themeTint="D9"/>
          <w:sz w:val="28"/>
          <w:szCs w:val="28"/>
        </w:rPr>
        <w:fldChar w:fldCharType="separate"/>
      </w:r>
      <w:hyperlink w:anchor="_Toc48726946" w:history="1">
        <w:r w:rsidR="000F1285" w:rsidRPr="00634402">
          <w:rPr>
            <w:rStyle w:val="Hyperlink"/>
            <w:noProof/>
          </w:rPr>
          <w:t>1</w:t>
        </w:r>
        <w:r w:rsidR="000F1285">
          <w:rPr>
            <w:noProof/>
            <w:lang w:eastAsia="en-IE"/>
          </w:rPr>
          <w:tab/>
        </w:r>
        <w:r w:rsidR="000F1285" w:rsidRPr="00634402">
          <w:rPr>
            <w:rStyle w:val="Hyperlink"/>
            <w:noProof/>
          </w:rPr>
          <w:t>INTRODUCTION</w:t>
        </w:r>
        <w:r w:rsidR="000F1285">
          <w:rPr>
            <w:noProof/>
            <w:webHidden/>
          </w:rPr>
          <w:tab/>
        </w:r>
        <w:r w:rsidR="000F1285">
          <w:rPr>
            <w:noProof/>
            <w:webHidden/>
          </w:rPr>
          <w:fldChar w:fldCharType="begin"/>
        </w:r>
        <w:r w:rsidR="000F1285">
          <w:rPr>
            <w:noProof/>
            <w:webHidden/>
          </w:rPr>
          <w:instrText xml:space="preserve"> PAGEREF _Toc48726946 \h </w:instrText>
        </w:r>
        <w:r w:rsidR="000F1285">
          <w:rPr>
            <w:noProof/>
            <w:webHidden/>
          </w:rPr>
        </w:r>
        <w:r w:rsidR="000F1285">
          <w:rPr>
            <w:noProof/>
            <w:webHidden/>
          </w:rPr>
          <w:fldChar w:fldCharType="separate"/>
        </w:r>
        <w:r w:rsidR="000F1285">
          <w:rPr>
            <w:noProof/>
            <w:webHidden/>
          </w:rPr>
          <w:t>3</w:t>
        </w:r>
        <w:r w:rsidR="000F1285">
          <w:rPr>
            <w:noProof/>
            <w:webHidden/>
          </w:rPr>
          <w:fldChar w:fldCharType="end"/>
        </w:r>
      </w:hyperlink>
    </w:p>
    <w:p w14:paraId="414D5114" w14:textId="7E28C5A5" w:rsidR="000F1285" w:rsidRDefault="00B43A26">
      <w:pPr>
        <w:pStyle w:val="TOC1"/>
        <w:rPr>
          <w:noProof/>
          <w:lang w:eastAsia="en-IE"/>
        </w:rPr>
      </w:pPr>
      <w:hyperlink w:anchor="_Toc48726947" w:history="1">
        <w:r w:rsidR="000F1285" w:rsidRPr="00634402">
          <w:rPr>
            <w:rStyle w:val="Hyperlink"/>
            <w:noProof/>
          </w:rPr>
          <w:t>2</w:t>
        </w:r>
        <w:r w:rsidR="000F1285">
          <w:rPr>
            <w:noProof/>
            <w:lang w:eastAsia="en-IE"/>
          </w:rPr>
          <w:tab/>
        </w:r>
        <w:r w:rsidR="000F1285" w:rsidRPr="00634402">
          <w:rPr>
            <w:rStyle w:val="Hyperlink"/>
            <w:noProof/>
          </w:rPr>
          <w:t>PROCEDURAL AIMS</w:t>
        </w:r>
        <w:r w:rsidR="000F1285">
          <w:rPr>
            <w:noProof/>
            <w:webHidden/>
          </w:rPr>
          <w:tab/>
        </w:r>
        <w:r w:rsidR="000F1285">
          <w:rPr>
            <w:noProof/>
            <w:webHidden/>
          </w:rPr>
          <w:fldChar w:fldCharType="begin"/>
        </w:r>
        <w:r w:rsidR="000F1285">
          <w:rPr>
            <w:noProof/>
            <w:webHidden/>
          </w:rPr>
          <w:instrText xml:space="preserve"> PAGEREF _Toc48726947 \h </w:instrText>
        </w:r>
        <w:r w:rsidR="000F1285">
          <w:rPr>
            <w:noProof/>
            <w:webHidden/>
          </w:rPr>
        </w:r>
        <w:r w:rsidR="000F1285">
          <w:rPr>
            <w:noProof/>
            <w:webHidden/>
          </w:rPr>
          <w:fldChar w:fldCharType="separate"/>
        </w:r>
        <w:r w:rsidR="000F1285">
          <w:rPr>
            <w:noProof/>
            <w:webHidden/>
          </w:rPr>
          <w:t>3</w:t>
        </w:r>
        <w:r w:rsidR="000F1285">
          <w:rPr>
            <w:noProof/>
            <w:webHidden/>
          </w:rPr>
          <w:fldChar w:fldCharType="end"/>
        </w:r>
      </w:hyperlink>
    </w:p>
    <w:p w14:paraId="4E2C4F8C" w14:textId="5F434CFA" w:rsidR="000F1285" w:rsidRDefault="00B43A26">
      <w:pPr>
        <w:pStyle w:val="TOC1"/>
        <w:rPr>
          <w:noProof/>
          <w:lang w:eastAsia="en-IE"/>
        </w:rPr>
      </w:pPr>
      <w:hyperlink w:anchor="_Toc48726948" w:history="1">
        <w:r w:rsidR="000F1285" w:rsidRPr="00634402">
          <w:rPr>
            <w:rStyle w:val="Hyperlink"/>
            <w:noProof/>
          </w:rPr>
          <w:t>3</w:t>
        </w:r>
        <w:r w:rsidR="000F1285">
          <w:rPr>
            <w:noProof/>
            <w:lang w:eastAsia="en-IE"/>
          </w:rPr>
          <w:tab/>
        </w:r>
        <w:r w:rsidR="000F1285" w:rsidRPr="00634402">
          <w:rPr>
            <w:rStyle w:val="Hyperlink"/>
            <w:noProof/>
          </w:rPr>
          <w:t>RESPONSIBILITIES</w:t>
        </w:r>
        <w:r w:rsidR="000F1285">
          <w:rPr>
            <w:noProof/>
            <w:webHidden/>
          </w:rPr>
          <w:tab/>
        </w:r>
        <w:r w:rsidR="000F1285">
          <w:rPr>
            <w:noProof/>
            <w:webHidden/>
          </w:rPr>
          <w:fldChar w:fldCharType="begin"/>
        </w:r>
        <w:r w:rsidR="000F1285">
          <w:rPr>
            <w:noProof/>
            <w:webHidden/>
          </w:rPr>
          <w:instrText xml:space="preserve"> PAGEREF _Toc48726948 \h </w:instrText>
        </w:r>
        <w:r w:rsidR="000F1285">
          <w:rPr>
            <w:noProof/>
            <w:webHidden/>
          </w:rPr>
        </w:r>
        <w:r w:rsidR="000F1285">
          <w:rPr>
            <w:noProof/>
            <w:webHidden/>
          </w:rPr>
          <w:fldChar w:fldCharType="separate"/>
        </w:r>
        <w:r w:rsidR="000F1285">
          <w:rPr>
            <w:noProof/>
            <w:webHidden/>
          </w:rPr>
          <w:t>3</w:t>
        </w:r>
        <w:r w:rsidR="000F1285">
          <w:rPr>
            <w:noProof/>
            <w:webHidden/>
          </w:rPr>
          <w:fldChar w:fldCharType="end"/>
        </w:r>
      </w:hyperlink>
    </w:p>
    <w:p w14:paraId="14F47B30" w14:textId="2F8C0DC5" w:rsidR="000F1285" w:rsidRDefault="00B43A26">
      <w:pPr>
        <w:pStyle w:val="TOC2"/>
        <w:tabs>
          <w:tab w:val="left" w:pos="880"/>
          <w:tab w:val="right" w:leader="dot" w:pos="9016"/>
        </w:tabs>
        <w:rPr>
          <w:noProof/>
          <w:lang w:eastAsia="en-IE"/>
        </w:rPr>
      </w:pPr>
      <w:hyperlink w:anchor="_Toc48726949" w:history="1">
        <w:r w:rsidR="000F1285" w:rsidRPr="00634402">
          <w:rPr>
            <w:rStyle w:val="Hyperlink"/>
            <w:noProof/>
          </w:rPr>
          <w:t>3.1</w:t>
        </w:r>
        <w:r w:rsidR="000F1285">
          <w:rPr>
            <w:noProof/>
            <w:lang w:eastAsia="en-IE"/>
          </w:rPr>
          <w:tab/>
        </w:r>
        <w:r w:rsidR="000F1285" w:rsidRPr="00634402">
          <w:rPr>
            <w:rStyle w:val="Hyperlink"/>
            <w:noProof/>
          </w:rPr>
          <w:t>HEAD OF DEPARTMENT/SCHOOL/DIVISION RESPONSIBILITIES OR THEIR ALTERNATIVES</w:t>
        </w:r>
        <w:r w:rsidR="000F1285">
          <w:rPr>
            <w:noProof/>
            <w:webHidden/>
          </w:rPr>
          <w:tab/>
        </w:r>
        <w:r w:rsidR="000F1285">
          <w:rPr>
            <w:noProof/>
            <w:webHidden/>
          </w:rPr>
          <w:fldChar w:fldCharType="begin"/>
        </w:r>
        <w:r w:rsidR="000F1285">
          <w:rPr>
            <w:noProof/>
            <w:webHidden/>
          </w:rPr>
          <w:instrText xml:space="preserve"> PAGEREF _Toc48726949 \h </w:instrText>
        </w:r>
        <w:r w:rsidR="000F1285">
          <w:rPr>
            <w:noProof/>
            <w:webHidden/>
          </w:rPr>
        </w:r>
        <w:r w:rsidR="000F1285">
          <w:rPr>
            <w:noProof/>
            <w:webHidden/>
          </w:rPr>
          <w:fldChar w:fldCharType="separate"/>
        </w:r>
        <w:r w:rsidR="000F1285">
          <w:rPr>
            <w:noProof/>
            <w:webHidden/>
          </w:rPr>
          <w:t>3</w:t>
        </w:r>
        <w:r w:rsidR="000F1285">
          <w:rPr>
            <w:noProof/>
            <w:webHidden/>
          </w:rPr>
          <w:fldChar w:fldCharType="end"/>
        </w:r>
      </w:hyperlink>
    </w:p>
    <w:p w14:paraId="0226A54D" w14:textId="3B39FA70" w:rsidR="000F1285" w:rsidRDefault="00B43A26">
      <w:pPr>
        <w:pStyle w:val="TOC2"/>
        <w:tabs>
          <w:tab w:val="left" w:pos="880"/>
          <w:tab w:val="right" w:leader="dot" w:pos="9016"/>
        </w:tabs>
        <w:rPr>
          <w:noProof/>
          <w:lang w:eastAsia="en-IE"/>
        </w:rPr>
      </w:pPr>
      <w:hyperlink w:anchor="_Toc48726950" w:history="1">
        <w:r w:rsidR="000F1285" w:rsidRPr="00634402">
          <w:rPr>
            <w:rStyle w:val="Hyperlink"/>
            <w:noProof/>
          </w:rPr>
          <w:t>3.2</w:t>
        </w:r>
        <w:r w:rsidR="000F1285">
          <w:rPr>
            <w:noProof/>
            <w:lang w:eastAsia="en-IE"/>
          </w:rPr>
          <w:tab/>
        </w:r>
        <w:r w:rsidR="000F1285" w:rsidRPr="00634402">
          <w:rPr>
            <w:rStyle w:val="Hyperlink"/>
            <w:noProof/>
          </w:rPr>
          <w:t>UNIVERSITY STAFF</w:t>
        </w:r>
        <w:r w:rsidR="000F1285">
          <w:rPr>
            <w:noProof/>
            <w:webHidden/>
          </w:rPr>
          <w:tab/>
        </w:r>
        <w:r w:rsidR="000F1285">
          <w:rPr>
            <w:noProof/>
            <w:webHidden/>
          </w:rPr>
          <w:fldChar w:fldCharType="begin"/>
        </w:r>
        <w:r w:rsidR="000F1285">
          <w:rPr>
            <w:noProof/>
            <w:webHidden/>
          </w:rPr>
          <w:instrText xml:space="preserve"> PAGEREF _Toc48726950 \h </w:instrText>
        </w:r>
        <w:r w:rsidR="000F1285">
          <w:rPr>
            <w:noProof/>
            <w:webHidden/>
          </w:rPr>
        </w:r>
        <w:r w:rsidR="000F1285">
          <w:rPr>
            <w:noProof/>
            <w:webHidden/>
          </w:rPr>
          <w:fldChar w:fldCharType="separate"/>
        </w:r>
        <w:r w:rsidR="000F1285">
          <w:rPr>
            <w:noProof/>
            <w:webHidden/>
          </w:rPr>
          <w:t>4</w:t>
        </w:r>
        <w:r w:rsidR="000F1285">
          <w:rPr>
            <w:noProof/>
            <w:webHidden/>
          </w:rPr>
          <w:fldChar w:fldCharType="end"/>
        </w:r>
      </w:hyperlink>
    </w:p>
    <w:p w14:paraId="1FA02BAE" w14:textId="6B2173E6" w:rsidR="000F1285" w:rsidRDefault="00B43A26">
      <w:pPr>
        <w:pStyle w:val="TOC1"/>
        <w:rPr>
          <w:noProof/>
          <w:lang w:eastAsia="en-IE"/>
        </w:rPr>
      </w:pPr>
      <w:hyperlink w:anchor="_Toc48726951" w:history="1">
        <w:r w:rsidR="000F1285" w:rsidRPr="00634402">
          <w:rPr>
            <w:rStyle w:val="Hyperlink"/>
            <w:noProof/>
          </w:rPr>
          <w:t>4</w:t>
        </w:r>
        <w:r w:rsidR="000F1285">
          <w:rPr>
            <w:noProof/>
            <w:lang w:eastAsia="en-IE"/>
          </w:rPr>
          <w:tab/>
        </w:r>
        <w:r w:rsidR="000F1285" w:rsidRPr="00634402">
          <w:rPr>
            <w:rStyle w:val="Hyperlink"/>
            <w:noProof/>
          </w:rPr>
          <w:t>PROCEDURE</w:t>
        </w:r>
        <w:r w:rsidR="000F1285">
          <w:rPr>
            <w:noProof/>
            <w:webHidden/>
          </w:rPr>
          <w:tab/>
        </w:r>
        <w:r w:rsidR="000F1285">
          <w:rPr>
            <w:noProof/>
            <w:webHidden/>
          </w:rPr>
          <w:fldChar w:fldCharType="begin"/>
        </w:r>
        <w:r w:rsidR="000F1285">
          <w:rPr>
            <w:noProof/>
            <w:webHidden/>
          </w:rPr>
          <w:instrText xml:space="preserve"> PAGEREF _Toc48726951 \h </w:instrText>
        </w:r>
        <w:r w:rsidR="000F1285">
          <w:rPr>
            <w:noProof/>
            <w:webHidden/>
          </w:rPr>
        </w:r>
        <w:r w:rsidR="000F1285">
          <w:rPr>
            <w:noProof/>
            <w:webHidden/>
          </w:rPr>
          <w:fldChar w:fldCharType="separate"/>
        </w:r>
        <w:r w:rsidR="000F1285">
          <w:rPr>
            <w:noProof/>
            <w:webHidden/>
          </w:rPr>
          <w:t>5</w:t>
        </w:r>
        <w:r w:rsidR="000F1285">
          <w:rPr>
            <w:noProof/>
            <w:webHidden/>
          </w:rPr>
          <w:fldChar w:fldCharType="end"/>
        </w:r>
      </w:hyperlink>
    </w:p>
    <w:p w14:paraId="5EB8683C" w14:textId="4AA1428D" w:rsidR="000F1285" w:rsidRDefault="00B43A26">
      <w:pPr>
        <w:pStyle w:val="TOC2"/>
        <w:tabs>
          <w:tab w:val="left" w:pos="880"/>
          <w:tab w:val="right" w:leader="dot" w:pos="9016"/>
        </w:tabs>
        <w:rPr>
          <w:noProof/>
          <w:lang w:eastAsia="en-IE"/>
        </w:rPr>
      </w:pPr>
      <w:hyperlink w:anchor="_Toc48726952" w:history="1">
        <w:r w:rsidR="000F1285" w:rsidRPr="00634402">
          <w:rPr>
            <w:rStyle w:val="Hyperlink"/>
            <w:noProof/>
          </w:rPr>
          <w:t>4.1</w:t>
        </w:r>
        <w:r w:rsidR="000F1285">
          <w:rPr>
            <w:noProof/>
            <w:lang w:eastAsia="en-IE"/>
          </w:rPr>
          <w:tab/>
        </w:r>
        <w:r w:rsidR="000F1285" w:rsidRPr="00634402">
          <w:rPr>
            <w:rStyle w:val="Hyperlink"/>
            <w:noProof/>
          </w:rPr>
          <w:t>FITNESS TO DRIVE</w:t>
        </w:r>
        <w:r w:rsidR="000F1285">
          <w:rPr>
            <w:noProof/>
            <w:webHidden/>
          </w:rPr>
          <w:tab/>
        </w:r>
        <w:r w:rsidR="000F1285">
          <w:rPr>
            <w:noProof/>
            <w:webHidden/>
          </w:rPr>
          <w:fldChar w:fldCharType="begin"/>
        </w:r>
        <w:r w:rsidR="000F1285">
          <w:rPr>
            <w:noProof/>
            <w:webHidden/>
          </w:rPr>
          <w:instrText xml:space="preserve"> PAGEREF _Toc48726952 \h </w:instrText>
        </w:r>
        <w:r w:rsidR="000F1285">
          <w:rPr>
            <w:noProof/>
            <w:webHidden/>
          </w:rPr>
        </w:r>
        <w:r w:rsidR="000F1285">
          <w:rPr>
            <w:noProof/>
            <w:webHidden/>
          </w:rPr>
          <w:fldChar w:fldCharType="separate"/>
        </w:r>
        <w:r w:rsidR="000F1285">
          <w:rPr>
            <w:noProof/>
            <w:webHidden/>
          </w:rPr>
          <w:t>6</w:t>
        </w:r>
        <w:r w:rsidR="000F1285">
          <w:rPr>
            <w:noProof/>
            <w:webHidden/>
          </w:rPr>
          <w:fldChar w:fldCharType="end"/>
        </w:r>
      </w:hyperlink>
    </w:p>
    <w:p w14:paraId="6383B537" w14:textId="2813B3ED" w:rsidR="000F1285" w:rsidRDefault="00B43A26">
      <w:pPr>
        <w:pStyle w:val="TOC2"/>
        <w:tabs>
          <w:tab w:val="left" w:pos="880"/>
          <w:tab w:val="right" w:leader="dot" w:pos="9016"/>
        </w:tabs>
        <w:rPr>
          <w:noProof/>
          <w:lang w:eastAsia="en-IE"/>
        </w:rPr>
      </w:pPr>
      <w:hyperlink w:anchor="_Toc48726953" w:history="1">
        <w:r w:rsidR="000F1285" w:rsidRPr="00634402">
          <w:rPr>
            <w:rStyle w:val="Hyperlink"/>
            <w:noProof/>
          </w:rPr>
          <w:t>4.2</w:t>
        </w:r>
        <w:r w:rsidR="000F1285">
          <w:rPr>
            <w:noProof/>
            <w:lang w:eastAsia="en-IE"/>
          </w:rPr>
          <w:tab/>
        </w:r>
        <w:r w:rsidR="000F1285" w:rsidRPr="00634402">
          <w:rPr>
            <w:rStyle w:val="Hyperlink"/>
            <w:noProof/>
          </w:rPr>
          <w:t>EYESIGHT</w:t>
        </w:r>
        <w:r w:rsidR="000F1285">
          <w:rPr>
            <w:noProof/>
            <w:webHidden/>
          </w:rPr>
          <w:tab/>
        </w:r>
        <w:r w:rsidR="000F1285">
          <w:rPr>
            <w:noProof/>
            <w:webHidden/>
          </w:rPr>
          <w:fldChar w:fldCharType="begin"/>
        </w:r>
        <w:r w:rsidR="000F1285">
          <w:rPr>
            <w:noProof/>
            <w:webHidden/>
          </w:rPr>
          <w:instrText xml:space="preserve"> PAGEREF _Toc48726953 \h </w:instrText>
        </w:r>
        <w:r w:rsidR="000F1285">
          <w:rPr>
            <w:noProof/>
            <w:webHidden/>
          </w:rPr>
        </w:r>
        <w:r w:rsidR="000F1285">
          <w:rPr>
            <w:noProof/>
            <w:webHidden/>
          </w:rPr>
          <w:fldChar w:fldCharType="separate"/>
        </w:r>
        <w:r w:rsidR="000F1285">
          <w:rPr>
            <w:noProof/>
            <w:webHidden/>
          </w:rPr>
          <w:t>6</w:t>
        </w:r>
        <w:r w:rsidR="000F1285">
          <w:rPr>
            <w:noProof/>
            <w:webHidden/>
          </w:rPr>
          <w:fldChar w:fldCharType="end"/>
        </w:r>
      </w:hyperlink>
    </w:p>
    <w:p w14:paraId="4ECBDCA4" w14:textId="3B7BB3D2" w:rsidR="000F1285" w:rsidRDefault="00B43A26">
      <w:pPr>
        <w:pStyle w:val="TOC2"/>
        <w:tabs>
          <w:tab w:val="left" w:pos="880"/>
          <w:tab w:val="right" w:leader="dot" w:pos="9016"/>
        </w:tabs>
        <w:rPr>
          <w:noProof/>
          <w:lang w:eastAsia="en-IE"/>
        </w:rPr>
      </w:pPr>
      <w:hyperlink w:anchor="_Toc48726954" w:history="1">
        <w:r w:rsidR="000F1285" w:rsidRPr="00634402">
          <w:rPr>
            <w:rStyle w:val="Hyperlink"/>
            <w:noProof/>
          </w:rPr>
          <w:t>4.3</w:t>
        </w:r>
        <w:r w:rsidR="000F1285">
          <w:rPr>
            <w:noProof/>
            <w:lang w:eastAsia="en-IE"/>
          </w:rPr>
          <w:tab/>
        </w:r>
        <w:r w:rsidR="000F1285" w:rsidRPr="00634402">
          <w:rPr>
            <w:rStyle w:val="Hyperlink"/>
            <w:noProof/>
          </w:rPr>
          <w:t>PRESCRIBED MEDICATIONS, DRUGS AND ALCOHOL</w:t>
        </w:r>
        <w:r w:rsidR="000F1285">
          <w:rPr>
            <w:noProof/>
            <w:webHidden/>
          </w:rPr>
          <w:tab/>
        </w:r>
        <w:r w:rsidR="000F1285">
          <w:rPr>
            <w:noProof/>
            <w:webHidden/>
          </w:rPr>
          <w:fldChar w:fldCharType="begin"/>
        </w:r>
        <w:r w:rsidR="000F1285">
          <w:rPr>
            <w:noProof/>
            <w:webHidden/>
          </w:rPr>
          <w:instrText xml:space="preserve"> PAGEREF _Toc48726954 \h </w:instrText>
        </w:r>
        <w:r w:rsidR="000F1285">
          <w:rPr>
            <w:noProof/>
            <w:webHidden/>
          </w:rPr>
        </w:r>
        <w:r w:rsidR="000F1285">
          <w:rPr>
            <w:noProof/>
            <w:webHidden/>
          </w:rPr>
          <w:fldChar w:fldCharType="separate"/>
        </w:r>
        <w:r w:rsidR="000F1285">
          <w:rPr>
            <w:noProof/>
            <w:webHidden/>
          </w:rPr>
          <w:t>6</w:t>
        </w:r>
        <w:r w:rsidR="000F1285">
          <w:rPr>
            <w:noProof/>
            <w:webHidden/>
          </w:rPr>
          <w:fldChar w:fldCharType="end"/>
        </w:r>
      </w:hyperlink>
    </w:p>
    <w:p w14:paraId="7DDC5B5D" w14:textId="1BE749AF" w:rsidR="000F1285" w:rsidRDefault="00B43A26">
      <w:pPr>
        <w:pStyle w:val="TOC2"/>
        <w:tabs>
          <w:tab w:val="left" w:pos="880"/>
          <w:tab w:val="right" w:leader="dot" w:pos="9016"/>
        </w:tabs>
        <w:rPr>
          <w:noProof/>
          <w:lang w:eastAsia="en-IE"/>
        </w:rPr>
      </w:pPr>
      <w:hyperlink w:anchor="_Toc48726955" w:history="1">
        <w:r w:rsidR="000F1285" w:rsidRPr="00634402">
          <w:rPr>
            <w:rStyle w:val="Hyperlink"/>
            <w:noProof/>
          </w:rPr>
          <w:t>4.4</w:t>
        </w:r>
        <w:r w:rsidR="000F1285">
          <w:rPr>
            <w:noProof/>
            <w:lang w:eastAsia="en-IE"/>
          </w:rPr>
          <w:tab/>
        </w:r>
        <w:r w:rsidR="000F1285" w:rsidRPr="00634402">
          <w:rPr>
            <w:rStyle w:val="Hyperlink"/>
            <w:noProof/>
          </w:rPr>
          <w:t>DRIVING LICENCE REQUIREMENTS</w:t>
        </w:r>
        <w:r w:rsidR="000F1285">
          <w:rPr>
            <w:noProof/>
            <w:webHidden/>
          </w:rPr>
          <w:tab/>
        </w:r>
        <w:r w:rsidR="000F1285">
          <w:rPr>
            <w:noProof/>
            <w:webHidden/>
          </w:rPr>
          <w:fldChar w:fldCharType="begin"/>
        </w:r>
        <w:r w:rsidR="000F1285">
          <w:rPr>
            <w:noProof/>
            <w:webHidden/>
          </w:rPr>
          <w:instrText xml:space="preserve"> PAGEREF _Toc48726955 \h </w:instrText>
        </w:r>
        <w:r w:rsidR="000F1285">
          <w:rPr>
            <w:noProof/>
            <w:webHidden/>
          </w:rPr>
        </w:r>
        <w:r w:rsidR="000F1285">
          <w:rPr>
            <w:noProof/>
            <w:webHidden/>
          </w:rPr>
          <w:fldChar w:fldCharType="separate"/>
        </w:r>
        <w:r w:rsidR="000F1285">
          <w:rPr>
            <w:noProof/>
            <w:webHidden/>
          </w:rPr>
          <w:t>6</w:t>
        </w:r>
        <w:r w:rsidR="000F1285">
          <w:rPr>
            <w:noProof/>
            <w:webHidden/>
          </w:rPr>
          <w:fldChar w:fldCharType="end"/>
        </w:r>
      </w:hyperlink>
    </w:p>
    <w:p w14:paraId="09A9EC2F" w14:textId="0137FD4B" w:rsidR="000F1285" w:rsidRDefault="00B43A26">
      <w:pPr>
        <w:pStyle w:val="TOC2"/>
        <w:tabs>
          <w:tab w:val="left" w:pos="880"/>
          <w:tab w:val="right" w:leader="dot" w:pos="9016"/>
        </w:tabs>
        <w:rPr>
          <w:noProof/>
          <w:lang w:eastAsia="en-IE"/>
        </w:rPr>
      </w:pPr>
      <w:hyperlink w:anchor="_Toc48726956" w:history="1">
        <w:r w:rsidR="000F1285" w:rsidRPr="00634402">
          <w:rPr>
            <w:rStyle w:val="Hyperlink"/>
            <w:noProof/>
          </w:rPr>
          <w:t>4.5</w:t>
        </w:r>
        <w:r w:rsidR="000F1285">
          <w:rPr>
            <w:noProof/>
            <w:lang w:eastAsia="en-IE"/>
          </w:rPr>
          <w:tab/>
        </w:r>
        <w:r w:rsidR="000F1285" w:rsidRPr="00634402">
          <w:rPr>
            <w:rStyle w:val="Hyperlink"/>
            <w:noProof/>
          </w:rPr>
          <w:t>VEHICLE INSURANCE</w:t>
        </w:r>
        <w:r w:rsidR="000F1285">
          <w:rPr>
            <w:noProof/>
            <w:webHidden/>
          </w:rPr>
          <w:tab/>
        </w:r>
        <w:r w:rsidR="000F1285">
          <w:rPr>
            <w:noProof/>
            <w:webHidden/>
          </w:rPr>
          <w:fldChar w:fldCharType="begin"/>
        </w:r>
        <w:r w:rsidR="000F1285">
          <w:rPr>
            <w:noProof/>
            <w:webHidden/>
          </w:rPr>
          <w:instrText xml:space="preserve"> PAGEREF _Toc48726956 \h </w:instrText>
        </w:r>
        <w:r w:rsidR="000F1285">
          <w:rPr>
            <w:noProof/>
            <w:webHidden/>
          </w:rPr>
        </w:r>
        <w:r w:rsidR="000F1285">
          <w:rPr>
            <w:noProof/>
            <w:webHidden/>
          </w:rPr>
          <w:fldChar w:fldCharType="separate"/>
        </w:r>
        <w:r w:rsidR="000F1285">
          <w:rPr>
            <w:noProof/>
            <w:webHidden/>
          </w:rPr>
          <w:t>6</w:t>
        </w:r>
        <w:r w:rsidR="000F1285">
          <w:rPr>
            <w:noProof/>
            <w:webHidden/>
          </w:rPr>
          <w:fldChar w:fldCharType="end"/>
        </w:r>
      </w:hyperlink>
    </w:p>
    <w:p w14:paraId="56D6820B" w14:textId="7C077DF7" w:rsidR="000F1285" w:rsidRDefault="00B43A26">
      <w:pPr>
        <w:pStyle w:val="TOC1"/>
        <w:rPr>
          <w:noProof/>
          <w:lang w:eastAsia="en-IE"/>
        </w:rPr>
      </w:pPr>
      <w:hyperlink w:anchor="_Toc48726957" w:history="1">
        <w:r w:rsidR="000F1285" w:rsidRPr="00634402">
          <w:rPr>
            <w:rStyle w:val="Hyperlink"/>
            <w:noProof/>
          </w:rPr>
          <w:t>5</w:t>
        </w:r>
        <w:r w:rsidR="000F1285">
          <w:rPr>
            <w:noProof/>
            <w:lang w:eastAsia="en-IE"/>
          </w:rPr>
          <w:tab/>
        </w:r>
        <w:r w:rsidR="000F1285" w:rsidRPr="00634402">
          <w:rPr>
            <w:rStyle w:val="Hyperlink"/>
            <w:noProof/>
          </w:rPr>
          <w:t>CONDITIONS FOR DRIVING</w:t>
        </w:r>
        <w:r w:rsidR="000F1285">
          <w:rPr>
            <w:noProof/>
            <w:webHidden/>
          </w:rPr>
          <w:tab/>
        </w:r>
        <w:r w:rsidR="000F1285">
          <w:rPr>
            <w:noProof/>
            <w:webHidden/>
          </w:rPr>
          <w:fldChar w:fldCharType="begin"/>
        </w:r>
        <w:r w:rsidR="000F1285">
          <w:rPr>
            <w:noProof/>
            <w:webHidden/>
          </w:rPr>
          <w:instrText xml:space="preserve"> PAGEREF _Toc48726957 \h </w:instrText>
        </w:r>
        <w:r w:rsidR="000F1285">
          <w:rPr>
            <w:noProof/>
            <w:webHidden/>
          </w:rPr>
        </w:r>
        <w:r w:rsidR="000F1285">
          <w:rPr>
            <w:noProof/>
            <w:webHidden/>
          </w:rPr>
          <w:fldChar w:fldCharType="separate"/>
        </w:r>
        <w:r w:rsidR="000F1285">
          <w:rPr>
            <w:noProof/>
            <w:webHidden/>
          </w:rPr>
          <w:t>6</w:t>
        </w:r>
        <w:r w:rsidR="000F1285">
          <w:rPr>
            <w:noProof/>
            <w:webHidden/>
          </w:rPr>
          <w:fldChar w:fldCharType="end"/>
        </w:r>
      </w:hyperlink>
    </w:p>
    <w:p w14:paraId="7E47B7F5" w14:textId="3BB3067C" w:rsidR="000F1285" w:rsidRDefault="00B43A26">
      <w:pPr>
        <w:pStyle w:val="TOC2"/>
        <w:tabs>
          <w:tab w:val="left" w:pos="880"/>
          <w:tab w:val="right" w:leader="dot" w:pos="9016"/>
        </w:tabs>
        <w:rPr>
          <w:noProof/>
          <w:lang w:eastAsia="en-IE"/>
        </w:rPr>
      </w:pPr>
      <w:hyperlink w:anchor="_Toc48726958" w:history="1">
        <w:r w:rsidR="000F1285" w:rsidRPr="00634402">
          <w:rPr>
            <w:rStyle w:val="Hyperlink"/>
            <w:noProof/>
          </w:rPr>
          <w:t>5.1</w:t>
        </w:r>
        <w:r w:rsidR="000F1285">
          <w:rPr>
            <w:noProof/>
            <w:lang w:eastAsia="en-IE"/>
          </w:rPr>
          <w:tab/>
        </w:r>
        <w:r w:rsidR="000F1285" w:rsidRPr="00634402">
          <w:rPr>
            <w:rStyle w:val="Hyperlink"/>
            <w:noProof/>
          </w:rPr>
          <w:t>WEATHER CONDITIONS</w:t>
        </w:r>
        <w:r w:rsidR="000F1285">
          <w:rPr>
            <w:noProof/>
            <w:webHidden/>
          </w:rPr>
          <w:tab/>
        </w:r>
        <w:r w:rsidR="000F1285">
          <w:rPr>
            <w:noProof/>
            <w:webHidden/>
          </w:rPr>
          <w:fldChar w:fldCharType="begin"/>
        </w:r>
        <w:r w:rsidR="000F1285">
          <w:rPr>
            <w:noProof/>
            <w:webHidden/>
          </w:rPr>
          <w:instrText xml:space="preserve"> PAGEREF _Toc48726958 \h </w:instrText>
        </w:r>
        <w:r w:rsidR="000F1285">
          <w:rPr>
            <w:noProof/>
            <w:webHidden/>
          </w:rPr>
        </w:r>
        <w:r w:rsidR="000F1285">
          <w:rPr>
            <w:noProof/>
            <w:webHidden/>
          </w:rPr>
          <w:fldChar w:fldCharType="separate"/>
        </w:r>
        <w:r w:rsidR="000F1285">
          <w:rPr>
            <w:noProof/>
            <w:webHidden/>
          </w:rPr>
          <w:t>6</w:t>
        </w:r>
        <w:r w:rsidR="000F1285">
          <w:rPr>
            <w:noProof/>
            <w:webHidden/>
          </w:rPr>
          <w:fldChar w:fldCharType="end"/>
        </w:r>
      </w:hyperlink>
    </w:p>
    <w:p w14:paraId="20693BA6" w14:textId="6792431E" w:rsidR="000F1285" w:rsidRDefault="00B43A26">
      <w:pPr>
        <w:pStyle w:val="TOC2"/>
        <w:tabs>
          <w:tab w:val="left" w:pos="880"/>
          <w:tab w:val="right" w:leader="dot" w:pos="9016"/>
        </w:tabs>
        <w:rPr>
          <w:noProof/>
          <w:lang w:eastAsia="en-IE"/>
        </w:rPr>
      </w:pPr>
      <w:hyperlink w:anchor="_Toc48726959" w:history="1">
        <w:r w:rsidR="000F1285" w:rsidRPr="00634402">
          <w:rPr>
            <w:rStyle w:val="Hyperlink"/>
            <w:noProof/>
          </w:rPr>
          <w:t>5.2</w:t>
        </w:r>
        <w:r w:rsidR="000F1285">
          <w:rPr>
            <w:noProof/>
            <w:lang w:eastAsia="en-IE"/>
          </w:rPr>
          <w:tab/>
        </w:r>
        <w:r w:rsidR="000F1285" w:rsidRPr="00634402">
          <w:rPr>
            <w:rStyle w:val="Hyperlink"/>
            <w:noProof/>
          </w:rPr>
          <w:t>DRIVING FATIGUE</w:t>
        </w:r>
        <w:r w:rsidR="000F1285">
          <w:rPr>
            <w:noProof/>
            <w:webHidden/>
          </w:rPr>
          <w:tab/>
        </w:r>
        <w:r w:rsidR="000F1285">
          <w:rPr>
            <w:noProof/>
            <w:webHidden/>
          </w:rPr>
          <w:fldChar w:fldCharType="begin"/>
        </w:r>
        <w:r w:rsidR="000F1285">
          <w:rPr>
            <w:noProof/>
            <w:webHidden/>
          </w:rPr>
          <w:instrText xml:space="preserve"> PAGEREF _Toc48726959 \h </w:instrText>
        </w:r>
        <w:r w:rsidR="000F1285">
          <w:rPr>
            <w:noProof/>
            <w:webHidden/>
          </w:rPr>
        </w:r>
        <w:r w:rsidR="000F1285">
          <w:rPr>
            <w:noProof/>
            <w:webHidden/>
          </w:rPr>
          <w:fldChar w:fldCharType="separate"/>
        </w:r>
        <w:r w:rsidR="000F1285">
          <w:rPr>
            <w:noProof/>
            <w:webHidden/>
          </w:rPr>
          <w:t>7</w:t>
        </w:r>
        <w:r w:rsidR="000F1285">
          <w:rPr>
            <w:noProof/>
            <w:webHidden/>
          </w:rPr>
          <w:fldChar w:fldCharType="end"/>
        </w:r>
      </w:hyperlink>
    </w:p>
    <w:p w14:paraId="00221CB6" w14:textId="3AF859CD" w:rsidR="000F1285" w:rsidRDefault="00B43A26">
      <w:pPr>
        <w:pStyle w:val="TOC1"/>
        <w:rPr>
          <w:noProof/>
          <w:lang w:eastAsia="en-IE"/>
        </w:rPr>
      </w:pPr>
      <w:hyperlink w:anchor="_Toc48726960" w:history="1">
        <w:r w:rsidR="000F1285" w:rsidRPr="00634402">
          <w:rPr>
            <w:rStyle w:val="Hyperlink"/>
            <w:noProof/>
          </w:rPr>
          <w:t>6</w:t>
        </w:r>
        <w:r w:rsidR="000F1285">
          <w:rPr>
            <w:noProof/>
            <w:lang w:eastAsia="en-IE"/>
          </w:rPr>
          <w:tab/>
        </w:r>
        <w:r w:rsidR="000F1285" w:rsidRPr="00634402">
          <w:rPr>
            <w:rStyle w:val="Hyperlink"/>
            <w:noProof/>
          </w:rPr>
          <w:t>TRANSPORTING DANGEROUS/HAZARDOUS LOADS</w:t>
        </w:r>
        <w:r w:rsidR="000F1285">
          <w:rPr>
            <w:noProof/>
            <w:webHidden/>
          </w:rPr>
          <w:tab/>
        </w:r>
        <w:r w:rsidR="000F1285">
          <w:rPr>
            <w:noProof/>
            <w:webHidden/>
          </w:rPr>
          <w:fldChar w:fldCharType="begin"/>
        </w:r>
        <w:r w:rsidR="000F1285">
          <w:rPr>
            <w:noProof/>
            <w:webHidden/>
          </w:rPr>
          <w:instrText xml:space="preserve"> PAGEREF _Toc48726960 \h </w:instrText>
        </w:r>
        <w:r w:rsidR="000F1285">
          <w:rPr>
            <w:noProof/>
            <w:webHidden/>
          </w:rPr>
        </w:r>
        <w:r w:rsidR="000F1285">
          <w:rPr>
            <w:noProof/>
            <w:webHidden/>
          </w:rPr>
          <w:fldChar w:fldCharType="separate"/>
        </w:r>
        <w:r w:rsidR="000F1285">
          <w:rPr>
            <w:noProof/>
            <w:webHidden/>
          </w:rPr>
          <w:t>7</w:t>
        </w:r>
        <w:r w:rsidR="000F1285">
          <w:rPr>
            <w:noProof/>
            <w:webHidden/>
          </w:rPr>
          <w:fldChar w:fldCharType="end"/>
        </w:r>
      </w:hyperlink>
    </w:p>
    <w:p w14:paraId="37B41795" w14:textId="33F81575" w:rsidR="000F1285" w:rsidRDefault="00B43A26">
      <w:pPr>
        <w:pStyle w:val="TOC1"/>
        <w:rPr>
          <w:noProof/>
          <w:lang w:eastAsia="en-IE"/>
        </w:rPr>
      </w:pPr>
      <w:hyperlink w:anchor="_Toc48726961" w:history="1">
        <w:r w:rsidR="000F1285" w:rsidRPr="00634402">
          <w:rPr>
            <w:rStyle w:val="Hyperlink"/>
            <w:rFonts w:eastAsia="Times New Roman"/>
            <w:noProof/>
          </w:rPr>
          <w:t>7</w:t>
        </w:r>
        <w:r w:rsidR="000F1285">
          <w:rPr>
            <w:noProof/>
            <w:lang w:eastAsia="en-IE"/>
          </w:rPr>
          <w:tab/>
        </w:r>
        <w:r w:rsidR="000F1285" w:rsidRPr="00634402">
          <w:rPr>
            <w:rStyle w:val="Hyperlink"/>
            <w:rFonts w:eastAsia="Times New Roman"/>
            <w:noProof/>
          </w:rPr>
          <w:t>PLANNING YOUR JOURNEY</w:t>
        </w:r>
        <w:r w:rsidR="000F1285">
          <w:rPr>
            <w:noProof/>
            <w:webHidden/>
          </w:rPr>
          <w:tab/>
        </w:r>
        <w:r w:rsidR="000F1285">
          <w:rPr>
            <w:noProof/>
            <w:webHidden/>
          </w:rPr>
          <w:fldChar w:fldCharType="begin"/>
        </w:r>
        <w:r w:rsidR="000F1285">
          <w:rPr>
            <w:noProof/>
            <w:webHidden/>
          </w:rPr>
          <w:instrText xml:space="preserve"> PAGEREF _Toc48726961 \h </w:instrText>
        </w:r>
        <w:r w:rsidR="000F1285">
          <w:rPr>
            <w:noProof/>
            <w:webHidden/>
          </w:rPr>
        </w:r>
        <w:r w:rsidR="000F1285">
          <w:rPr>
            <w:noProof/>
            <w:webHidden/>
          </w:rPr>
          <w:fldChar w:fldCharType="separate"/>
        </w:r>
        <w:r w:rsidR="000F1285">
          <w:rPr>
            <w:noProof/>
            <w:webHidden/>
          </w:rPr>
          <w:t>8</w:t>
        </w:r>
        <w:r w:rsidR="000F1285">
          <w:rPr>
            <w:noProof/>
            <w:webHidden/>
          </w:rPr>
          <w:fldChar w:fldCharType="end"/>
        </w:r>
      </w:hyperlink>
    </w:p>
    <w:p w14:paraId="12F98214" w14:textId="3A6B599C" w:rsidR="000F1285" w:rsidRDefault="00B43A26">
      <w:pPr>
        <w:pStyle w:val="TOC1"/>
        <w:rPr>
          <w:noProof/>
          <w:lang w:eastAsia="en-IE"/>
        </w:rPr>
      </w:pPr>
      <w:hyperlink w:anchor="_Toc48726962" w:history="1">
        <w:r w:rsidR="000F1285" w:rsidRPr="00634402">
          <w:rPr>
            <w:rStyle w:val="Hyperlink"/>
            <w:noProof/>
          </w:rPr>
          <w:t>8</w:t>
        </w:r>
        <w:r w:rsidR="000F1285">
          <w:rPr>
            <w:noProof/>
            <w:lang w:eastAsia="en-IE"/>
          </w:rPr>
          <w:tab/>
        </w:r>
        <w:r w:rsidR="000F1285" w:rsidRPr="00634402">
          <w:rPr>
            <w:rStyle w:val="Hyperlink"/>
            <w:noProof/>
          </w:rPr>
          <w:t>BREAKDOWN PROCEDURE</w:t>
        </w:r>
        <w:r w:rsidR="000F1285">
          <w:rPr>
            <w:noProof/>
            <w:webHidden/>
          </w:rPr>
          <w:tab/>
        </w:r>
        <w:r w:rsidR="000F1285">
          <w:rPr>
            <w:noProof/>
            <w:webHidden/>
          </w:rPr>
          <w:fldChar w:fldCharType="begin"/>
        </w:r>
        <w:r w:rsidR="000F1285">
          <w:rPr>
            <w:noProof/>
            <w:webHidden/>
          </w:rPr>
          <w:instrText xml:space="preserve"> PAGEREF _Toc48726962 \h </w:instrText>
        </w:r>
        <w:r w:rsidR="000F1285">
          <w:rPr>
            <w:noProof/>
            <w:webHidden/>
          </w:rPr>
        </w:r>
        <w:r w:rsidR="000F1285">
          <w:rPr>
            <w:noProof/>
            <w:webHidden/>
          </w:rPr>
          <w:fldChar w:fldCharType="separate"/>
        </w:r>
        <w:r w:rsidR="000F1285">
          <w:rPr>
            <w:noProof/>
            <w:webHidden/>
          </w:rPr>
          <w:t>9</w:t>
        </w:r>
        <w:r w:rsidR="000F1285">
          <w:rPr>
            <w:noProof/>
            <w:webHidden/>
          </w:rPr>
          <w:fldChar w:fldCharType="end"/>
        </w:r>
      </w:hyperlink>
    </w:p>
    <w:p w14:paraId="08FFFE0E" w14:textId="46B144EB" w:rsidR="000F1285" w:rsidRDefault="00B43A26">
      <w:pPr>
        <w:pStyle w:val="TOC1"/>
        <w:rPr>
          <w:noProof/>
          <w:lang w:eastAsia="en-IE"/>
        </w:rPr>
      </w:pPr>
      <w:hyperlink w:anchor="_Toc48726963" w:history="1">
        <w:r w:rsidR="000F1285" w:rsidRPr="00634402">
          <w:rPr>
            <w:rStyle w:val="Hyperlink"/>
            <w:noProof/>
          </w:rPr>
          <w:t>9</w:t>
        </w:r>
        <w:r w:rsidR="000F1285">
          <w:rPr>
            <w:noProof/>
            <w:lang w:eastAsia="en-IE"/>
          </w:rPr>
          <w:tab/>
        </w:r>
        <w:r w:rsidR="000F1285" w:rsidRPr="00634402">
          <w:rPr>
            <w:rStyle w:val="Hyperlink"/>
            <w:noProof/>
          </w:rPr>
          <w:t>EMERGENCY PROCEDURE IN THE EVENT OF A COLLISION</w:t>
        </w:r>
        <w:r w:rsidR="000F1285">
          <w:rPr>
            <w:noProof/>
            <w:webHidden/>
          </w:rPr>
          <w:tab/>
        </w:r>
        <w:r w:rsidR="000F1285">
          <w:rPr>
            <w:noProof/>
            <w:webHidden/>
          </w:rPr>
          <w:fldChar w:fldCharType="begin"/>
        </w:r>
        <w:r w:rsidR="000F1285">
          <w:rPr>
            <w:noProof/>
            <w:webHidden/>
          </w:rPr>
          <w:instrText xml:space="preserve"> PAGEREF _Toc48726963 \h </w:instrText>
        </w:r>
        <w:r w:rsidR="000F1285">
          <w:rPr>
            <w:noProof/>
            <w:webHidden/>
          </w:rPr>
        </w:r>
        <w:r w:rsidR="000F1285">
          <w:rPr>
            <w:noProof/>
            <w:webHidden/>
          </w:rPr>
          <w:fldChar w:fldCharType="separate"/>
        </w:r>
        <w:r w:rsidR="000F1285">
          <w:rPr>
            <w:noProof/>
            <w:webHidden/>
          </w:rPr>
          <w:t>10</w:t>
        </w:r>
        <w:r w:rsidR="000F1285">
          <w:rPr>
            <w:noProof/>
            <w:webHidden/>
          </w:rPr>
          <w:fldChar w:fldCharType="end"/>
        </w:r>
      </w:hyperlink>
    </w:p>
    <w:p w14:paraId="5FC208D2" w14:textId="0D2F6E93" w:rsidR="000F1285" w:rsidRDefault="00B43A26">
      <w:pPr>
        <w:pStyle w:val="TOC1"/>
        <w:rPr>
          <w:noProof/>
          <w:lang w:eastAsia="en-IE"/>
        </w:rPr>
      </w:pPr>
      <w:hyperlink w:anchor="_Toc48726964" w:history="1">
        <w:r w:rsidR="000F1285" w:rsidRPr="00634402">
          <w:rPr>
            <w:rStyle w:val="Hyperlink"/>
            <w:noProof/>
          </w:rPr>
          <w:t>10</w:t>
        </w:r>
        <w:r w:rsidR="000F1285">
          <w:rPr>
            <w:noProof/>
            <w:lang w:eastAsia="en-IE"/>
          </w:rPr>
          <w:tab/>
        </w:r>
        <w:r w:rsidR="000F1285" w:rsidRPr="00634402">
          <w:rPr>
            <w:rStyle w:val="Hyperlink"/>
            <w:noProof/>
          </w:rPr>
          <w:t>RECORDING OF VEHICLE FAULTS/INCIDENTS OR COLLISIONS</w:t>
        </w:r>
        <w:r w:rsidR="000F1285">
          <w:rPr>
            <w:noProof/>
            <w:webHidden/>
          </w:rPr>
          <w:tab/>
        </w:r>
        <w:r w:rsidR="000F1285">
          <w:rPr>
            <w:noProof/>
            <w:webHidden/>
          </w:rPr>
          <w:fldChar w:fldCharType="begin"/>
        </w:r>
        <w:r w:rsidR="000F1285">
          <w:rPr>
            <w:noProof/>
            <w:webHidden/>
          </w:rPr>
          <w:instrText xml:space="preserve"> PAGEREF _Toc48726964 \h </w:instrText>
        </w:r>
        <w:r w:rsidR="000F1285">
          <w:rPr>
            <w:noProof/>
            <w:webHidden/>
          </w:rPr>
        </w:r>
        <w:r w:rsidR="000F1285">
          <w:rPr>
            <w:noProof/>
            <w:webHidden/>
          </w:rPr>
          <w:fldChar w:fldCharType="separate"/>
        </w:r>
        <w:r w:rsidR="000F1285">
          <w:rPr>
            <w:noProof/>
            <w:webHidden/>
          </w:rPr>
          <w:t>10</w:t>
        </w:r>
        <w:r w:rsidR="000F1285">
          <w:rPr>
            <w:noProof/>
            <w:webHidden/>
          </w:rPr>
          <w:fldChar w:fldCharType="end"/>
        </w:r>
      </w:hyperlink>
    </w:p>
    <w:p w14:paraId="31D940CC" w14:textId="47173EF9" w:rsidR="000F1285" w:rsidRDefault="00B43A26">
      <w:pPr>
        <w:pStyle w:val="TOC1"/>
        <w:rPr>
          <w:noProof/>
          <w:lang w:eastAsia="en-IE"/>
        </w:rPr>
      </w:pPr>
      <w:hyperlink w:anchor="_Toc48726965" w:history="1">
        <w:r w:rsidR="000F1285" w:rsidRPr="00634402">
          <w:rPr>
            <w:rStyle w:val="Hyperlink"/>
            <w:noProof/>
          </w:rPr>
          <w:t>11</w:t>
        </w:r>
        <w:r w:rsidR="000F1285">
          <w:rPr>
            <w:noProof/>
            <w:lang w:eastAsia="en-IE"/>
          </w:rPr>
          <w:tab/>
        </w:r>
        <w:r w:rsidR="000F1285" w:rsidRPr="00634402">
          <w:rPr>
            <w:rStyle w:val="Hyperlink"/>
            <w:noProof/>
          </w:rPr>
          <w:t>RISK ASSESSMENT</w:t>
        </w:r>
        <w:r w:rsidR="000F1285">
          <w:rPr>
            <w:noProof/>
            <w:webHidden/>
          </w:rPr>
          <w:tab/>
        </w:r>
        <w:r w:rsidR="000F1285">
          <w:rPr>
            <w:noProof/>
            <w:webHidden/>
          </w:rPr>
          <w:fldChar w:fldCharType="begin"/>
        </w:r>
        <w:r w:rsidR="000F1285">
          <w:rPr>
            <w:noProof/>
            <w:webHidden/>
          </w:rPr>
          <w:instrText xml:space="preserve"> PAGEREF _Toc48726965 \h </w:instrText>
        </w:r>
        <w:r w:rsidR="000F1285">
          <w:rPr>
            <w:noProof/>
            <w:webHidden/>
          </w:rPr>
        </w:r>
        <w:r w:rsidR="000F1285">
          <w:rPr>
            <w:noProof/>
            <w:webHidden/>
          </w:rPr>
          <w:fldChar w:fldCharType="separate"/>
        </w:r>
        <w:r w:rsidR="000F1285">
          <w:rPr>
            <w:noProof/>
            <w:webHidden/>
          </w:rPr>
          <w:t>10</w:t>
        </w:r>
        <w:r w:rsidR="000F1285">
          <w:rPr>
            <w:noProof/>
            <w:webHidden/>
          </w:rPr>
          <w:fldChar w:fldCharType="end"/>
        </w:r>
      </w:hyperlink>
    </w:p>
    <w:p w14:paraId="7697AA26" w14:textId="290D1A47" w:rsidR="000F1285" w:rsidRDefault="00B43A26">
      <w:pPr>
        <w:pStyle w:val="TOC1"/>
        <w:rPr>
          <w:noProof/>
          <w:lang w:eastAsia="en-IE"/>
        </w:rPr>
      </w:pPr>
      <w:hyperlink w:anchor="_Toc48726966" w:history="1">
        <w:r w:rsidR="000F1285" w:rsidRPr="00634402">
          <w:rPr>
            <w:rStyle w:val="Hyperlink"/>
            <w:noProof/>
          </w:rPr>
          <w:t>12</w:t>
        </w:r>
        <w:r w:rsidR="000F1285">
          <w:rPr>
            <w:noProof/>
            <w:lang w:eastAsia="en-IE"/>
          </w:rPr>
          <w:tab/>
        </w:r>
        <w:r w:rsidR="000F1285" w:rsidRPr="00634402">
          <w:rPr>
            <w:rStyle w:val="Hyperlink"/>
            <w:noProof/>
          </w:rPr>
          <w:t>DRIVING FOR WORK DURING COVID-19</w:t>
        </w:r>
        <w:r w:rsidR="000F1285">
          <w:rPr>
            <w:noProof/>
            <w:webHidden/>
          </w:rPr>
          <w:tab/>
        </w:r>
        <w:r w:rsidR="000F1285">
          <w:rPr>
            <w:noProof/>
            <w:webHidden/>
          </w:rPr>
          <w:fldChar w:fldCharType="begin"/>
        </w:r>
        <w:r w:rsidR="000F1285">
          <w:rPr>
            <w:noProof/>
            <w:webHidden/>
          </w:rPr>
          <w:instrText xml:space="preserve"> PAGEREF _Toc48726966 \h </w:instrText>
        </w:r>
        <w:r w:rsidR="000F1285">
          <w:rPr>
            <w:noProof/>
            <w:webHidden/>
          </w:rPr>
        </w:r>
        <w:r w:rsidR="000F1285">
          <w:rPr>
            <w:noProof/>
            <w:webHidden/>
          </w:rPr>
          <w:fldChar w:fldCharType="separate"/>
        </w:r>
        <w:r w:rsidR="000F1285">
          <w:rPr>
            <w:noProof/>
            <w:webHidden/>
          </w:rPr>
          <w:t>10</w:t>
        </w:r>
        <w:r w:rsidR="000F1285">
          <w:rPr>
            <w:noProof/>
            <w:webHidden/>
          </w:rPr>
          <w:fldChar w:fldCharType="end"/>
        </w:r>
      </w:hyperlink>
    </w:p>
    <w:p w14:paraId="33675E0E" w14:textId="1B609CDA" w:rsidR="000F1285" w:rsidRDefault="00B43A26">
      <w:pPr>
        <w:pStyle w:val="TOC1"/>
        <w:rPr>
          <w:noProof/>
          <w:lang w:eastAsia="en-IE"/>
        </w:rPr>
      </w:pPr>
      <w:hyperlink w:anchor="_Toc48726967" w:history="1">
        <w:r w:rsidR="000F1285" w:rsidRPr="00634402">
          <w:rPr>
            <w:rStyle w:val="Hyperlink"/>
            <w:noProof/>
          </w:rPr>
          <w:t>13</w:t>
        </w:r>
        <w:r w:rsidR="000F1285">
          <w:rPr>
            <w:noProof/>
            <w:lang w:eastAsia="en-IE"/>
          </w:rPr>
          <w:tab/>
        </w:r>
        <w:r w:rsidR="000F1285" w:rsidRPr="00634402">
          <w:rPr>
            <w:rStyle w:val="Hyperlink"/>
            <w:noProof/>
          </w:rPr>
          <w:t>APPENDIX 1</w:t>
        </w:r>
        <w:r w:rsidR="000F1285">
          <w:rPr>
            <w:noProof/>
            <w:webHidden/>
          </w:rPr>
          <w:tab/>
        </w:r>
        <w:r w:rsidR="000F1285">
          <w:rPr>
            <w:noProof/>
            <w:webHidden/>
          </w:rPr>
          <w:fldChar w:fldCharType="begin"/>
        </w:r>
        <w:r w:rsidR="000F1285">
          <w:rPr>
            <w:noProof/>
            <w:webHidden/>
          </w:rPr>
          <w:instrText xml:space="preserve"> PAGEREF _Toc48726967 \h </w:instrText>
        </w:r>
        <w:r w:rsidR="000F1285">
          <w:rPr>
            <w:noProof/>
            <w:webHidden/>
          </w:rPr>
        </w:r>
        <w:r w:rsidR="000F1285">
          <w:rPr>
            <w:noProof/>
            <w:webHidden/>
          </w:rPr>
          <w:fldChar w:fldCharType="separate"/>
        </w:r>
        <w:r w:rsidR="000F1285">
          <w:rPr>
            <w:noProof/>
            <w:webHidden/>
          </w:rPr>
          <w:t>12</w:t>
        </w:r>
        <w:r w:rsidR="000F1285">
          <w:rPr>
            <w:noProof/>
            <w:webHidden/>
          </w:rPr>
          <w:fldChar w:fldCharType="end"/>
        </w:r>
      </w:hyperlink>
    </w:p>
    <w:p w14:paraId="1F900871" w14:textId="61776C41" w:rsidR="000F1285" w:rsidRDefault="00B43A26">
      <w:pPr>
        <w:pStyle w:val="TOC1"/>
        <w:rPr>
          <w:noProof/>
          <w:lang w:eastAsia="en-IE"/>
        </w:rPr>
      </w:pPr>
      <w:hyperlink w:anchor="_Toc48726968" w:history="1">
        <w:r w:rsidR="000F1285" w:rsidRPr="00634402">
          <w:rPr>
            <w:rStyle w:val="Hyperlink"/>
            <w:noProof/>
          </w:rPr>
          <w:t>14</w:t>
        </w:r>
        <w:r w:rsidR="000F1285">
          <w:rPr>
            <w:noProof/>
            <w:lang w:eastAsia="en-IE"/>
          </w:rPr>
          <w:tab/>
        </w:r>
        <w:r w:rsidR="000F1285" w:rsidRPr="00634402">
          <w:rPr>
            <w:rStyle w:val="Hyperlink"/>
            <w:noProof/>
          </w:rPr>
          <w:t>APPENDIX 2</w:t>
        </w:r>
        <w:r w:rsidR="000F1285">
          <w:rPr>
            <w:noProof/>
            <w:webHidden/>
          </w:rPr>
          <w:tab/>
        </w:r>
        <w:r w:rsidR="000F1285">
          <w:rPr>
            <w:noProof/>
            <w:webHidden/>
          </w:rPr>
          <w:fldChar w:fldCharType="begin"/>
        </w:r>
        <w:r w:rsidR="000F1285">
          <w:rPr>
            <w:noProof/>
            <w:webHidden/>
          </w:rPr>
          <w:instrText xml:space="preserve"> PAGEREF _Toc48726968 \h </w:instrText>
        </w:r>
        <w:r w:rsidR="000F1285">
          <w:rPr>
            <w:noProof/>
            <w:webHidden/>
          </w:rPr>
        </w:r>
        <w:r w:rsidR="000F1285">
          <w:rPr>
            <w:noProof/>
            <w:webHidden/>
          </w:rPr>
          <w:fldChar w:fldCharType="separate"/>
        </w:r>
        <w:r w:rsidR="000F1285">
          <w:rPr>
            <w:noProof/>
            <w:webHidden/>
          </w:rPr>
          <w:t>16</w:t>
        </w:r>
        <w:r w:rsidR="000F1285">
          <w:rPr>
            <w:noProof/>
            <w:webHidden/>
          </w:rPr>
          <w:fldChar w:fldCharType="end"/>
        </w:r>
      </w:hyperlink>
    </w:p>
    <w:p w14:paraId="1A8168EE" w14:textId="3F82F35C" w:rsidR="00152F4E" w:rsidRDefault="0073257E" w:rsidP="005A7E5B">
      <w:pPr>
        <w:jc w:val="both"/>
        <w:rPr>
          <w:b/>
          <w:color w:val="262626" w:themeColor="text1" w:themeTint="D9"/>
          <w:sz w:val="28"/>
          <w:szCs w:val="28"/>
        </w:rPr>
      </w:pPr>
      <w:r>
        <w:rPr>
          <w:b/>
          <w:color w:val="262626" w:themeColor="text1" w:themeTint="D9"/>
          <w:sz w:val="28"/>
          <w:szCs w:val="28"/>
        </w:rPr>
        <w:fldChar w:fldCharType="end"/>
      </w:r>
      <w:r w:rsidR="00521D7C" w:rsidRPr="00105002">
        <w:rPr>
          <w:b/>
          <w:color w:val="262626" w:themeColor="text1" w:themeTint="D9"/>
          <w:sz w:val="28"/>
          <w:szCs w:val="28"/>
        </w:rPr>
        <w:tab/>
      </w:r>
    </w:p>
    <w:p w14:paraId="2DA2ED65" w14:textId="77777777" w:rsidR="00603FE1" w:rsidRDefault="00603FE1" w:rsidP="005A7E5B">
      <w:pPr>
        <w:jc w:val="both"/>
        <w:rPr>
          <w:b/>
          <w:color w:val="262626" w:themeColor="text1" w:themeTint="D9"/>
          <w:sz w:val="28"/>
          <w:szCs w:val="28"/>
        </w:rPr>
      </w:pPr>
    </w:p>
    <w:p w14:paraId="2C314232" w14:textId="4F173EFD" w:rsidR="002932B6" w:rsidRDefault="002932B6" w:rsidP="005A7E5B">
      <w:pPr>
        <w:jc w:val="both"/>
        <w:rPr>
          <w:b/>
          <w:color w:val="262626" w:themeColor="text1" w:themeTint="D9"/>
          <w:sz w:val="28"/>
          <w:szCs w:val="28"/>
        </w:rPr>
      </w:pPr>
    </w:p>
    <w:p w14:paraId="49D850A4" w14:textId="08F84869" w:rsidR="0073257E" w:rsidRDefault="0073257E" w:rsidP="005A7E5B">
      <w:pPr>
        <w:jc w:val="both"/>
        <w:rPr>
          <w:b/>
          <w:color w:val="262626" w:themeColor="text1" w:themeTint="D9"/>
          <w:sz w:val="28"/>
          <w:szCs w:val="28"/>
        </w:rPr>
      </w:pPr>
    </w:p>
    <w:p w14:paraId="37FE8EA1" w14:textId="77777777" w:rsidR="0073257E" w:rsidRDefault="0073257E" w:rsidP="005A7E5B">
      <w:pPr>
        <w:jc w:val="both"/>
        <w:rPr>
          <w:b/>
          <w:color w:val="262626" w:themeColor="text1" w:themeTint="D9"/>
          <w:sz w:val="28"/>
          <w:szCs w:val="28"/>
        </w:rPr>
      </w:pPr>
    </w:p>
    <w:p w14:paraId="1E275243" w14:textId="77777777" w:rsidR="0073257E" w:rsidRDefault="0073257E">
      <w:pPr>
        <w:rPr>
          <w:rFonts w:eastAsiaTheme="majorEastAsia" w:cstheme="majorBidi"/>
          <w:b/>
          <w:sz w:val="24"/>
          <w:szCs w:val="32"/>
        </w:rPr>
      </w:pPr>
      <w:r>
        <w:br w:type="page"/>
      </w:r>
    </w:p>
    <w:p w14:paraId="7E2A34A1" w14:textId="12A34F56" w:rsidR="005A7E5B" w:rsidRPr="00D84DB9" w:rsidRDefault="005A7E5B" w:rsidP="00D84DB9">
      <w:pPr>
        <w:pStyle w:val="Heading1"/>
      </w:pPr>
      <w:bookmarkStart w:id="0" w:name="_Toc48726946"/>
      <w:r w:rsidRPr="00D84DB9">
        <w:lastRenderedPageBreak/>
        <w:t>INTRODUCTION</w:t>
      </w:r>
      <w:bookmarkEnd w:id="0"/>
    </w:p>
    <w:p w14:paraId="71A3293C" w14:textId="4B0539EE" w:rsidR="00372B46" w:rsidRPr="005A7E5B" w:rsidRDefault="00372B46" w:rsidP="007F3F21">
      <w:pPr>
        <w:jc w:val="both"/>
        <w:rPr>
          <w:b/>
          <w:color w:val="262626" w:themeColor="text1" w:themeTint="D9"/>
          <w:sz w:val="28"/>
          <w:szCs w:val="28"/>
        </w:rPr>
      </w:pPr>
      <w:r w:rsidRPr="00105002">
        <w:rPr>
          <w:color w:val="262626" w:themeColor="text1" w:themeTint="D9"/>
        </w:rPr>
        <w:t>It is the University of Limerick</w:t>
      </w:r>
      <w:r w:rsidR="002B1A83">
        <w:rPr>
          <w:color w:val="262626" w:themeColor="text1" w:themeTint="D9"/>
        </w:rPr>
        <w:t>’</w:t>
      </w:r>
      <w:r w:rsidR="003A01B8">
        <w:rPr>
          <w:color w:val="262626" w:themeColor="text1" w:themeTint="D9"/>
        </w:rPr>
        <w:t>s</w:t>
      </w:r>
      <w:r w:rsidRPr="00105002">
        <w:rPr>
          <w:color w:val="262626" w:themeColor="text1" w:themeTint="D9"/>
        </w:rPr>
        <w:t xml:space="preserve"> intent to reduce, so far as is reasonably practicable, the risks associated with driving for work. As part of their work activity, University staff are driving for work either in:</w:t>
      </w:r>
    </w:p>
    <w:p w14:paraId="1B71CB2D" w14:textId="65C0DE09" w:rsidR="00341793" w:rsidRPr="00105002" w:rsidRDefault="00341793" w:rsidP="00FF34C8">
      <w:pPr>
        <w:pStyle w:val="NormalWeb"/>
        <w:numPr>
          <w:ilvl w:val="0"/>
          <w:numId w:val="6"/>
        </w:numPr>
        <w:spacing w:after="150"/>
        <w:jc w:val="both"/>
        <w:rPr>
          <w:rFonts w:ascii="Calibri" w:hAnsi="Calibri"/>
          <w:color w:val="262626" w:themeColor="text1" w:themeTint="D9"/>
          <w:sz w:val="22"/>
          <w:szCs w:val="22"/>
        </w:rPr>
      </w:pPr>
      <w:r w:rsidRPr="00105002">
        <w:rPr>
          <w:rFonts w:ascii="Calibri" w:hAnsi="Calibri"/>
          <w:color w:val="262626" w:themeColor="text1" w:themeTint="D9"/>
          <w:sz w:val="22"/>
          <w:szCs w:val="22"/>
        </w:rPr>
        <w:t xml:space="preserve">A vehicle provided by </w:t>
      </w:r>
      <w:r w:rsidR="002932B6">
        <w:rPr>
          <w:rFonts w:ascii="Calibri" w:hAnsi="Calibri"/>
          <w:color w:val="262626" w:themeColor="text1" w:themeTint="D9"/>
          <w:sz w:val="22"/>
          <w:szCs w:val="22"/>
        </w:rPr>
        <w:t>the University</w:t>
      </w:r>
      <w:r w:rsidRPr="00105002">
        <w:rPr>
          <w:rFonts w:ascii="Calibri" w:hAnsi="Calibri"/>
          <w:color w:val="262626" w:themeColor="text1" w:themeTint="D9"/>
          <w:sz w:val="22"/>
          <w:szCs w:val="22"/>
        </w:rPr>
        <w:t>; or</w:t>
      </w:r>
    </w:p>
    <w:p w14:paraId="778C31DF" w14:textId="34B7E488" w:rsidR="00341793" w:rsidRPr="00105002" w:rsidRDefault="002932B6" w:rsidP="00FF34C8">
      <w:pPr>
        <w:pStyle w:val="ListParagraph"/>
        <w:numPr>
          <w:ilvl w:val="0"/>
          <w:numId w:val="6"/>
        </w:numPr>
        <w:spacing w:before="100" w:beforeAutospacing="1" w:after="100" w:afterAutospacing="1" w:line="240" w:lineRule="auto"/>
        <w:jc w:val="both"/>
        <w:rPr>
          <w:rFonts w:ascii="Calibri" w:eastAsia="Times New Roman" w:hAnsi="Calibri"/>
          <w:color w:val="262626" w:themeColor="text1" w:themeTint="D9"/>
        </w:rPr>
      </w:pPr>
      <w:r>
        <w:rPr>
          <w:rFonts w:ascii="Calibri" w:eastAsia="Times New Roman" w:hAnsi="Calibri"/>
          <w:color w:val="262626" w:themeColor="text1" w:themeTint="D9"/>
        </w:rPr>
        <w:t>Their own vehicle</w:t>
      </w:r>
      <w:r w:rsidR="0048694D" w:rsidRPr="00105002">
        <w:rPr>
          <w:rFonts w:ascii="Calibri" w:eastAsia="Times New Roman" w:hAnsi="Calibri"/>
          <w:color w:val="262626" w:themeColor="text1" w:themeTint="D9"/>
        </w:rPr>
        <w:t>.</w:t>
      </w:r>
    </w:p>
    <w:p w14:paraId="58621E83" w14:textId="1FFFE3BA" w:rsidR="0087632C" w:rsidRPr="00105002" w:rsidRDefault="00F00C5F" w:rsidP="007F3F21">
      <w:pPr>
        <w:pStyle w:val="NormalWeb"/>
        <w:jc w:val="both"/>
        <w:rPr>
          <w:rFonts w:ascii="Calibri" w:eastAsiaTheme="minorHAnsi" w:hAnsi="Calibri"/>
          <w:color w:val="262626" w:themeColor="text1" w:themeTint="D9"/>
          <w:sz w:val="22"/>
          <w:szCs w:val="22"/>
        </w:rPr>
      </w:pPr>
      <w:r w:rsidRPr="00A16237">
        <w:rPr>
          <w:rStyle w:val="Strong"/>
          <w:rFonts w:ascii="Calibri" w:hAnsi="Calibri"/>
          <w:b w:val="0"/>
          <w:color w:val="262626" w:themeColor="text1" w:themeTint="D9"/>
          <w:sz w:val="22"/>
          <w:szCs w:val="22"/>
        </w:rPr>
        <w:t>Diving for work, for the purposes of thi</w:t>
      </w:r>
      <w:r w:rsidR="00C35787" w:rsidRPr="00A16237">
        <w:rPr>
          <w:rStyle w:val="Strong"/>
          <w:rFonts w:ascii="Calibri" w:hAnsi="Calibri"/>
          <w:b w:val="0"/>
          <w:color w:val="262626" w:themeColor="text1" w:themeTint="D9"/>
          <w:sz w:val="22"/>
          <w:szCs w:val="22"/>
        </w:rPr>
        <w:t>s procedure refers to staff who</w:t>
      </w:r>
      <w:r w:rsidRPr="00A16237">
        <w:rPr>
          <w:rStyle w:val="Strong"/>
          <w:rFonts w:ascii="Calibri" w:hAnsi="Calibri"/>
          <w:b w:val="0"/>
          <w:color w:val="262626" w:themeColor="text1" w:themeTint="D9"/>
          <w:sz w:val="22"/>
          <w:szCs w:val="22"/>
        </w:rPr>
        <w:t xml:space="preserve"> operate their own vehicle or </w:t>
      </w:r>
      <w:r w:rsidR="0097495D" w:rsidRPr="00A16237">
        <w:rPr>
          <w:rFonts w:asciiTheme="minorHAnsi" w:hAnsiTheme="minorHAnsi"/>
          <w:color w:val="262626" w:themeColor="text1" w:themeTint="D9"/>
          <w:sz w:val="22"/>
          <w:szCs w:val="22"/>
          <w:lang w:val="en-US"/>
        </w:rPr>
        <w:t>Uni</w:t>
      </w:r>
      <w:r w:rsidR="00603FE1">
        <w:rPr>
          <w:rFonts w:asciiTheme="minorHAnsi" w:hAnsiTheme="minorHAnsi"/>
          <w:color w:val="262626" w:themeColor="text1" w:themeTint="D9"/>
          <w:sz w:val="22"/>
          <w:szCs w:val="22"/>
          <w:lang w:val="en-US"/>
        </w:rPr>
        <w:t>versity owned/in custody/controlled</w:t>
      </w:r>
      <w:r w:rsidR="0097495D" w:rsidRPr="00A16237">
        <w:rPr>
          <w:rFonts w:asciiTheme="minorHAnsi" w:hAnsiTheme="minorHAnsi"/>
          <w:color w:val="262626" w:themeColor="text1" w:themeTint="D9"/>
          <w:sz w:val="22"/>
          <w:szCs w:val="22"/>
          <w:lang w:val="en-US"/>
        </w:rPr>
        <w:t xml:space="preserve"> vehicles</w:t>
      </w:r>
      <w:r w:rsidRPr="00A16237">
        <w:rPr>
          <w:rStyle w:val="Strong"/>
          <w:rFonts w:ascii="Calibri" w:hAnsi="Calibri"/>
          <w:b w:val="0"/>
          <w:color w:val="262626" w:themeColor="text1" w:themeTint="D9"/>
          <w:sz w:val="22"/>
          <w:szCs w:val="22"/>
        </w:rPr>
        <w:t xml:space="preserve"> for the purpose of carrying out their work activities. </w:t>
      </w:r>
      <w:r w:rsidR="0087632C" w:rsidRPr="00A16237">
        <w:rPr>
          <w:rStyle w:val="Strong"/>
          <w:rFonts w:ascii="Calibri" w:hAnsi="Calibri"/>
          <w:b w:val="0"/>
          <w:color w:val="262626" w:themeColor="text1" w:themeTint="D9"/>
          <w:sz w:val="22"/>
          <w:szCs w:val="22"/>
        </w:rPr>
        <w:t>Commuting</w:t>
      </w:r>
      <w:r w:rsidR="0087632C" w:rsidRPr="00A16237">
        <w:rPr>
          <w:rFonts w:ascii="Calibri" w:hAnsi="Calibri"/>
          <w:color w:val="262626" w:themeColor="text1" w:themeTint="D9"/>
          <w:sz w:val="22"/>
          <w:szCs w:val="22"/>
        </w:rPr>
        <w:t xml:space="preserve"> to</w:t>
      </w:r>
      <w:r w:rsidR="00AB5952" w:rsidRPr="00A16237">
        <w:rPr>
          <w:rFonts w:ascii="Calibri" w:hAnsi="Calibri"/>
          <w:color w:val="262626" w:themeColor="text1" w:themeTint="D9"/>
          <w:sz w:val="22"/>
          <w:szCs w:val="22"/>
        </w:rPr>
        <w:t xml:space="preserve"> and from</w:t>
      </w:r>
      <w:r w:rsidR="0087632C" w:rsidRPr="00A16237">
        <w:rPr>
          <w:rFonts w:ascii="Calibri" w:hAnsi="Calibri"/>
          <w:color w:val="262626" w:themeColor="text1" w:themeTint="D9"/>
          <w:sz w:val="22"/>
          <w:szCs w:val="22"/>
        </w:rPr>
        <w:t xml:space="preserve"> work is not </w:t>
      </w:r>
      <w:r w:rsidR="00603FE1">
        <w:rPr>
          <w:rFonts w:ascii="Calibri" w:hAnsi="Calibri"/>
          <w:color w:val="262626" w:themeColor="text1" w:themeTint="D9"/>
          <w:sz w:val="22"/>
          <w:szCs w:val="22"/>
        </w:rPr>
        <w:t xml:space="preserve">generally </w:t>
      </w:r>
      <w:r w:rsidR="0087632C" w:rsidRPr="00A16237">
        <w:rPr>
          <w:rFonts w:ascii="Calibri" w:hAnsi="Calibri"/>
          <w:color w:val="262626" w:themeColor="text1" w:themeTint="D9"/>
          <w:sz w:val="22"/>
          <w:szCs w:val="22"/>
        </w:rPr>
        <w:t>classified as driving for work, except where the person’s journey starts from their home and they are travelling</w:t>
      </w:r>
      <w:r w:rsidR="00B57000">
        <w:rPr>
          <w:rFonts w:ascii="Calibri" w:hAnsi="Calibri"/>
          <w:color w:val="262626" w:themeColor="text1" w:themeTint="D9"/>
          <w:sz w:val="22"/>
          <w:szCs w:val="22"/>
        </w:rPr>
        <w:t xml:space="preserve">, </w:t>
      </w:r>
      <w:r w:rsidR="00EF76A9">
        <w:rPr>
          <w:rFonts w:ascii="Calibri" w:hAnsi="Calibri"/>
          <w:color w:val="262626" w:themeColor="text1" w:themeTint="D9"/>
          <w:sz w:val="22"/>
          <w:szCs w:val="22"/>
        </w:rPr>
        <w:t>for</w:t>
      </w:r>
      <w:r w:rsidR="00EF76A9" w:rsidRPr="00A16237">
        <w:rPr>
          <w:rFonts w:ascii="Calibri" w:hAnsi="Calibri"/>
          <w:color w:val="262626" w:themeColor="text1" w:themeTint="D9"/>
          <w:sz w:val="22"/>
          <w:szCs w:val="22"/>
        </w:rPr>
        <w:t xml:space="preserve"> </w:t>
      </w:r>
      <w:r w:rsidR="00A16237" w:rsidRPr="00A16237">
        <w:rPr>
          <w:rFonts w:ascii="Calibri" w:hAnsi="Calibri"/>
          <w:color w:val="262626" w:themeColor="text1" w:themeTint="D9"/>
          <w:sz w:val="22"/>
          <w:szCs w:val="22"/>
        </w:rPr>
        <w:t>business purposes</w:t>
      </w:r>
      <w:r w:rsidR="00B57000">
        <w:rPr>
          <w:rFonts w:ascii="Calibri" w:hAnsi="Calibri"/>
          <w:color w:val="262626" w:themeColor="text1" w:themeTint="D9"/>
          <w:sz w:val="22"/>
          <w:szCs w:val="22"/>
        </w:rPr>
        <w:t xml:space="preserve"> </w:t>
      </w:r>
      <w:r w:rsidR="00EF76A9">
        <w:rPr>
          <w:rFonts w:ascii="Calibri" w:hAnsi="Calibri"/>
          <w:color w:val="262626" w:themeColor="text1" w:themeTint="D9"/>
          <w:sz w:val="22"/>
          <w:szCs w:val="22"/>
        </w:rPr>
        <w:t xml:space="preserve">on behalf of </w:t>
      </w:r>
      <w:r w:rsidR="00B57000">
        <w:rPr>
          <w:rFonts w:ascii="Calibri" w:hAnsi="Calibri"/>
          <w:color w:val="262626" w:themeColor="text1" w:themeTint="D9"/>
          <w:sz w:val="22"/>
          <w:szCs w:val="22"/>
        </w:rPr>
        <w:t>the University,</w:t>
      </w:r>
      <w:r w:rsidR="00A16237" w:rsidRPr="00A16237">
        <w:rPr>
          <w:rFonts w:ascii="Calibri" w:hAnsi="Calibri"/>
          <w:color w:val="262626" w:themeColor="text1" w:themeTint="D9"/>
          <w:sz w:val="22"/>
          <w:szCs w:val="22"/>
        </w:rPr>
        <w:t xml:space="preserve"> </w:t>
      </w:r>
      <w:r w:rsidR="0087632C" w:rsidRPr="00A16237">
        <w:rPr>
          <w:rFonts w:ascii="Calibri" w:hAnsi="Calibri"/>
          <w:color w:val="262626" w:themeColor="text1" w:themeTint="D9"/>
          <w:sz w:val="22"/>
          <w:szCs w:val="22"/>
        </w:rPr>
        <w:t>to a work location that is not their normal place of work.</w:t>
      </w:r>
      <w:r w:rsidR="00A16237">
        <w:rPr>
          <w:rFonts w:ascii="Calibri" w:hAnsi="Calibri"/>
          <w:color w:val="262626" w:themeColor="text1" w:themeTint="D9"/>
          <w:sz w:val="22"/>
          <w:szCs w:val="22"/>
          <w:u w:val="single"/>
        </w:rPr>
        <w:t xml:space="preserve"> </w:t>
      </w:r>
      <w:r w:rsidR="008D6740">
        <w:rPr>
          <w:rFonts w:ascii="Calibri" w:hAnsi="Calibri"/>
          <w:color w:val="262626" w:themeColor="text1" w:themeTint="D9"/>
          <w:sz w:val="22"/>
          <w:szCs w:val="22"/>
          <w:u w:val="single"/>
        </w:rPr>
        <w:t xml:space="preserve">Please review the </w:t>
      </w:r>
      <w:hyperlink r:id="rId11" w:history="1">
        <w:r w:rsidR="008D6740" w:rsidRPr="008D6740">
          <w:rPr>
            <w:rStyle w:val="Hyperlink"/>
            <w:rFonts w:ascii="Calibri" w:hAnsi="Calibri"/>
            <w:sz w:val="22"/>
            <w:szCs w:val="22"/>
          </w:rPr>
          <w:t xml:space="preserve">Travel &amp; </w:t>
        </w:r>
        <w:proofErr w:type="spellStart"/>
        <w:r w:rsidR="008D6740" w:rsidRPr="008D6740">
          <w:rPr>
            <w:rStyle w:val="Hyperlink"/>
            <w:rFonts w:ascii="Calibri" w:hAnsi="Calibri"/>
            <w:sz w:val="22"/>
            <w:szCs w:val="22"/>
          </w:rPr>
          <w:t>Subsistance</w:t>
        </w:r>
        <w:proofErr w:type="spellEnd"/>
        <w:r w:rsidR="008D6740" w:rsidRPr="008D6740">
          <w:rPr>
            <w:rStyle w:val="Hyperlink"/>
            <w:rFonts w:ascii="Calibri" w:hAnsi="Calibri"/>
            <w:sz w:val="22"/>
            <w:szCs w:val="22"/>
          </w:rPr>
          <w:t xml:space="preserve"> Procedure</w:t>
        </w:r>
      </w:hyperlink>
      <w:r w:rsidR="008D6740">
        <w:rPr>
          <w:rFonts w:ascii="Calibri" w:hAnsi="Calibri"/>
          <w:color w:val="262626" w:themeColor="text1" w:themeTint="D9"/>
          <w:sz w:val="22"/>
          <w:szCs w:val="22"/>
          <w:u w:val="single"/>
        </w:rPr>
        <w:t>.</w:t>
      </w:r>
    </w:p>
    <w:p w14:paraId="47397403" w14:textId="54F7B86D" w:rsidR="002B7D33" w:rsidRPr="00105002" w:rsidRDefault="002B7D33" w:rsidP="007F3F21">
      <w:pPr>
        <w:pStyle w:val="ListParagraph"/>
        <w:ind w:left="0"/>
        <w:jc w:val="both"/>
        <w:rPr>
          <w:color w:val="262626" w:themeColor="text1" w:themeTint="D9"/>
        </w:rPr>
      </w:pPr>
      <w:r w:rsidRPr="00105002">
        <w:rPr>
          <w:color w:val="262626" w:themeColor="text1" w:themeTint="D9"/>
        </w:rPr>
        <w:t xml:space="preserve">The following </w:t>
      </w:r>
      <w:r w:rsidR="003271EA" w:rsidRPr="00105002">
        <w:rPr>
          <w:color w:val="262626" w:themeColor="text1" w:themeTint="D9"/>
        </w:rPr>
        <w:t xml:space="preserve">procedure outlines </w:t>
      </w:r>
      <w:r w:rsidRPr="00105002">
        <w:rPr>
          <w:color w:val="262626" w:themeColor="text1" w:themeTint="D9"/>
        </w:rPr>
        <w:t>the University of Limerick</w:t>
      </w:r>
      <w:r w:rsidR="00D26758">
        <w:rPr>
          <w:color w:val="262626" w:themeColor="text1" w:themeTint="D9"/>
        </w:rPr>
        <w:t>’</w:t>
      </w:r>
      <w:r w:rsidR="003271EA" w:rsidRPr="00105002">
        <w:rPr>
          <w:color w:val="262626" w:themeColor="text1" w:themeTint="D9"/>
        </w:rPr>
        <w:t>s commitment to comply</w:t>
      </w:r>
      <w:r w:rsidRPr="00105002">
        <w:rPr>
          <w:color w:val="262626" w:themeColor="text1" w:themeTint="D9"/>
        </w:rPr>
        <w:t xml:space="preserve"> with the following legislative frameworks;</w:t>
      </w:r>
    </w:p>
    <w:p w14:paraId="02246A90" w14:textId="77777777" w:rsidR="003271EA" w:rsidRPr="00105002" w:rsidRDefault="003271EA" w:rsidP="007F3F21">
      <w:pPr>
        <w:pStyle w:val="ListParagraph"/>
        <w:jc w:val="both"/>
        <w:rPr>
          <w:color w:val="262626" w:themeColor="text1" w:themeTint="D9"/>
        </w:rPr>
      </w:pPr>
    </w:p>
    <w:p w14:paraId="4A18D720" w14:textId="77777777" w:rsidR="003271EA" w:rsidRPr="00105002" w:rsidRDefault="00372B46" w:rsidP="00FF34C8">
      <w:pPr>
        <w:pStyle w:val="ListParagraph"/>
        <w:numPr>
          <w:ilvl w:val="0"/>
          <w:numId w:val="4"/>
        </w:numPr>
        <w:jc w:val="both"/>
        <w:rPr>
          <w:color w:val="262626" w:themeColor="text1" w:themeTint="D9"/>
        </w:rPr>
      </w:pPr>
      <w:r w:rsidRPr="00105002">
        <w:rPr>
          <w:color w:val="262626" w:themeColor="text1" w:themeTint="D9"/>
        </w:rPr>
        <w:t>Road Traffic Act</w:t>
      </w:r>
      <w:r w:rsidR="00DB0646" w:rsidRPr="00105002">
        <w:rPr>
          <w:color w:val="262626" w:themeColor="text1" w:themeTint="D9"/>
        </w:rPr>
        <w:t xml:space="preserve"> 1961</w:t>
      </w:r>
      <w:r w:rsidR="005D342A" w:rsidRPr="00105002">
        <w:rPr>
          <w:color w:val="262626" w:themeColor="text1" w:themeTint="D9"/>
        </w:rPr>
        <w:t xml:space="preserve"> and subsequent amendments</w:t>
      </w:r>
    </w:p>
    <w:p w14:paraId="7CF0D603" w14:textId="77777777" w:rsidR="00C825BD" w:rsidRPr="00105002" w:rsidRDefault="00906D6D" w:rsidP="00FF34C8">
      <w:pPr>
        <w:pStyle w:val="ListParagraph"/>
        <w:numPr>
          <w:ilvl w:val="0"/>
          <w:numId w:val="4"/>
        </w:numPr>
        <w:jc w:val="both"/>
        <w:rPr>
          <w:color w:val="262626" w:themeColor="text1" w:themeTint="D9"/>
        </w:rPr>
      </w:pPr>
      <w:r w:rsidRPr="00105002">
        <w:rPr>
          <w:color w:val="262626" w:themeColor="text1" w:themeTint="D9"/>
        </w:rPr>
        <w:t>European Communities (Road Transport) (Organisation of Workin</w:t>
      </w:r>
      <w:r w:rsidR="00C825BD" w:rsidRPr="00105002">
        <w:rPr>
          <w:color w:val="262626" w:themeColor="text1" w:themeTint="D9"/>
        </w:rPr>
        <w:t xml:space="preserve">g Time of Persons Performing </w:t>
      </w:r>
      <w:r w:rsidRPr="00105002">
        <w:rPr>
          <w:color w:val="262626" w:themeColor="text1" w:themeTint="D9"/>
        </w:rPr>
        <w:t>Mobile Road Transport Activities) Regulations 201</w:t>
      </w:r>
      <w:r w:rsidR="00C825BD" w:rsidRPr="00105002">
        <w:rPr>
          <w:color w:val="262626" w:themeColor="text1" w:themeTint="D9"/>
        </w:rPr>
        <w:t>2</w:t>
      </w:r>
      <w:r w:rsidRPr="00105002">
        <w:rPr>
          <w:color w:val="262626" w:themeColor="text1" w:themeTint="D9"/>
        </w:rPr>
        <w:t xml:space="preserve"> </w:t>
      </w:r>
    </w:p>
    <w:p w14:paraId="1C5BA2CA" w14:textId="659CABD8" w:rsidR="00511070" w:rsidRPr="000A334B" w:rsidRDefault="00C825BD" w:rsidP="00FF34C8">
      <w:pPr>
        <w:pStyle w:val="ListParagraph"/>
        <w:numPr>
          <w:ilvl w:val="0"/>
          <w:numId w:val="4"/>
        </w:numPr>
        <w:jc w:val="both"/>
        <w:rPr>
          <w:color w:val="262626" w:themeColor="text1" w:themeTint="D9"/>
        </w:rPr>
      </w:pPr>
      <w:r w:rsidRPr="00105002">
        <w:rPr>
          <w:color w:val="262626" w:themeColor="text1" w:themeTint="D9"/>
        </w:rPr>
        <w:t xml:space="preserve">Safety, </w:t>
      </w:r>
      <w:r w:rsidR="003271EA" w:rsidRPr="00105002">
        <w:rPr>
          <w:color w:val="262626" w:themeColor="text1" w:themeTint="D9"/>
        </w:rPr>
        <w:t>Health and Welfare at Work Act 2005</w:t>
      </w:r>
      <w:r w:rsidR="005D342A" w:rsidRPr="00105002">
        <w:rPr>
          <w:color w:val="262626" w:themeColor="text1" w:themeTint="D9"/>
        </w:rPr>
        <w:t xml:space="preserve"> </w:t>
      </w:r>
      <w:r w:rsidR="00604C00" w:rsidRPr="00105002">
        <w:rPr>
          <w:color w:val="262626" w:themeColor="text1" w:themeTint="D9"/>
        </w:rPr>
        <w:t>&amp; Associated Regulations</w:t>
      </w:r>
    </w:p>
    <w:p w14:paraId="0E3B16AD" w14:textId="64776DA5" w:rsidR="00D84DB9" w:rsidRDefault="00D84DB9" w:rsidP="00D84DB9">
      <w:pPr>
        <w:pStyle w:val="Heading1"/>
      </w:pPr>
      <w:bookmarkStart w:id="1" w:name="_Toc48726947"/>
      <w:r>
        <w:t>PROCEDURAL AIMS</w:t>
      </w:r>
      <w:bookmarkEnd w:id="1"/>
    </w:p>
    <w:p w14:paraId="077344C4" w14:textId="77777777" w:rsidR="00D84DB9" w:rsidRPr="00105002" w:rsidRDefault="00D84DB9" w:rsidP="00D84DB9">
      <w:r w:rsidRPr="00105002">
        <w:t>The purpose of this procedure is to ensure the following;</w:t>
      </w:r>
    </w:p>
    <w:p w14:paraId="6C21D9B6" w14:textId="77777777" w:rsidR="00D84DB9" w:rsidRPr="00105002" w:rsidRDefault="00D84DB9" w:rsidP="00FF34C8">
      <w:pPr>
        <w:pStyle w:val="ListParagraph"/>
        <w:numPr>
          <w:ilvl w:val="0"/>
          <w:numId w:val="13"/>
        </w:numPr>
      </w:pPr>
      <w:r>
        <w:t>Raising awareness to</w:t>
      </w:r>
      <w:r w:rsidRPr="00105002">
        <w:t xml:space="preserve"> o</w:t>
      </w:r>
      <w:r>
        <w:t>perate</w:t>
      </w:r>
      <w:r w:rsidRPr="00105002">
        <w:t xml:space="preserve"> vehicles in a safe, efficient and effective manner.</w:t>
      </w:r>
    </w:p>
    <w:p w14:paraId="69AA0907" w14:textId="77777777" w:rsidR="00D84DB9" w:rsidRPr="00105002" w:rsidRDefault="00D84DB9" w:rsidP="00FF34C8">
      <w:pPr>
        <w:pStyle w:val="ListParagraph"/>
        <w:numPr>
          <w:ilvl w:val="0"/>
          <w:numId w:val="13"/>
        </w:numPr>
      </w:pPr>
      <w:r w:rsidRPr="00105002">
        <w:t>Reducing road traffic accidents involving University staff.</w:t>
      </w:r>
    </w:p>
    <w:p w14:paraId="3B292E14" w14:textId="77777777" w:rsidR="00D84DB9" w:rsidRPr="00105002" w:rsidRDefault="00D84DB9" w:rsidP="00FF34C8">
      <w:pPr>
        <w:pStyle w:val="ListParagraph"/>
        <w:numPr>
          <w:ilvl w:val="0"/>
          <w:numId w:val="13"/>
        </w:numPr>
      </w:pPr>
      <w:r w:rsidRPr="00105002">
        <w:t>Reducing employee injuries.</w:t>
      </w:r>
    </w:p>
    <w:p w14:paraId="35D99B9E" w14:textId="77777777" w:rsidR="00D84DB9" w:rsidRPr="00105002" w:rsidRDefault="00D84DB9" w:rsidP="00FF34C8">
      <w:pPr>
        <w:pStyle w:val="ListParagraph"/>
        <w:numPr>
          <w:ilvl w:val="0"/>
          <w:numId w:val="13"/>
        </w:numPr>
      </w:pPr>
      <w:r w:rsidRPr="00105002">
        <w:t>Provide detailed guidelines to U</w:t>
      </w:r>
      <w:r>
        <w:t>niversity Schools/Divisions/</w:t>
      </w:r>
      <w:r w:rsidRPr="00105002">
        <w:t>Departments.</w:t>
      </w:r>
    </w:p>
    <w:p w14:paraId="7833DAE1" w14:textId="77777777" w:rsidR="00D84DB9" w:rsidRPr="00105002" w:rsidRDefault="00D84DB9" w:rsidP="00FF34C8">
      <w:pPr>
        <w:pStyle w:val="ListParagraph"/>
        <w:numPr>
          <w:ilvl w:val="0"/>
          <w:numId w:val="13"/>
        </w:numPr>
      </w:pPr>
      <w:r w:rsidRPr="00105002">
        <w:t>Reducing vehicle maintenance costs.</w:t>
      </w:r>
    </w:p>
    <w:p w14:paraId="7860EBD0" w14:textId="77777777" w:rsidR="00D84DB9" w:rsidRPr="00105002" w:rsidRDefault="00D84DB9" w:rsidP="00FF34C8">
      <w:pPr>
        <w:pStyle w:val="ListParagraph"/>
        <w:numPr>
          <w:ilvl w:val="0"/>
          <w:numId w:val="13"/>
        </w:numPr>
      </w:pPr>
      <w:r w:rsidRPr="00105002">
        <w:t>Ensure compliance with legislation.</w:t>
      </w:r>
    </w:p>
    <w:p w14:paraId="6FABF4D3" w14:textId="11625F1D" w:rsidR="005A7E5B" w:rsidRDefault="00D84DB9" w:rsidP="00FF34C8">
      <w:pPr>
        <w:pStyle w:val="ListParagraph"/>
        <w:numPr>
          <w:ilvl w:val="0"/>
          <w:numId w:val="13"/>
        </w:numPr>
      </w:pPr>
      <w:r w:rsidRPr="00105002">
        <w:t>Lower fuel consumption costs.</w:t>
      </w:r>
    </w:p>
    <w:p w14:paraId="05E79FF3" w14:textId="35A017A1" w:rsidR="00D84DB9" w:rsidRPr="00D84DB9" w:rsidRDefault="00D84DB9" w:rsidP="00D84DB9">
      <w:pPr>
        <w:pStyle w:val="Heading1"/>
      </w:pPr>
      <w:bookmarkStart w:id="2" w:name="_Toc48726948"/>
      <w:r>
        <w:t>RESPONSIBILITIES</w:t>
      </w:r>
      <w:bookmarkEnd w:id="2"/>
    </w:p>
    <w:p w14:paraId="33140B14" w14:textId="77777777" w:rsidR="00D84DB9" w:rsidRDefault="00A3595F" w:rsidP="00D84DB9">
      <w:pPr>
        <w:jc w:val="both"/>
        <w:rPr>
          <w:color w:val="262626" w:themeColor="text1" w:themeTint="D9"/>
        </w:rPr>
      </w:pPr>
      <w:r w:rsidRPr="00105002">
        <w:rPr>
          <w:color w:val="262626" w:themeColor="text1" w:themeTint="D9"/>
        </w:rPr>
        <w:t>The</w:t>
      </w:r>
      <w:r w:rsidR="009C646A" w:rsidRPr="00105002">
        <w:rPr>
          <w:color w:val="262626" w:themeColor="text1" w:themeTint="D9"/>
        </w:rPr>
        <w:t xml:space="preserve"> University of Limerick </w:t>
      </w:r>
      <w:r w:rsidRPr="00105002">
        <w:rPr>
          <w:color w:val="262626" w:themeColor="text1" w:themeTint="D9"/>
        </w:rPr>
        <w:t>strive</w:t>
      </w:r>
      <w:r w:rsidR="002932B6">
        <w:rPr>
          <w:color w:val="262626" w:themeColor="text1" w:themeTint="D9"/>
        </w:rPr>
        <w:t>s</w:t>
      </w:r>
      <w:r w:rsidRPr="00105002">
        <w:rPr>
          <w:color w:val="262626" w:themeColor="text1" w:themeTint="D9"/>
        </w:rPr>
        <w:t xml:space="preserve"> </w:t>
      </w:r>
      <w:r w:rsidR="009C646A" w:rsidRPr="00105002">
        <w:rPr>
          <w:color w:val="262626" w:themeColor="text1" w:themeTint="D9"/>
        </w:rPr>
        <w:t xml:space="preserve">to </w:t>
      </w:r>
      <w:r w:rsidRPr="00105002">
        <w:rPr>
          <w:color w:val="262626" w:themeColor="text1" w:themeTint="D9"/>
        </w:rPr>
        <w:t xml:space="preserve">ensure that all </w:t>
      </w:r>
      <w:r w:rsidR="009C646A" w:rsidRPr="00105002">
        <w:rPr>
          <w:color w:val="262626" w:themeColor="text1" w:themeTint="D9"/>
        </w:rPr>
        <w:t xml:space="preserve">vehicles </w:t>
      </w:r>
      <w:r w:rsidRPr="00105002">
        <w:rPr>
          <w:color w:val="262626" w:themeColor="text1" w:themeTint="D9"/>
        </w:rPr>
        <w:t xml:space="preserve">are operated </w:t>
      </w:r>
      <w:r w:rsidR="009C646A" w:rsidRPr="00105002">
        <w:rPr>
          <w:color w:val="262626" w:themeColor="text1" w:themeTint="D9"/>
        </w:rPr>
        <w:t>in a safe</w:t>
      </w:r>
      <w:r w:rsidRPr="00105002">
        <w:rPr>
          <w:color w:val="262626" w:themeColor="text1" w:themeTint="D9"/>
        </w:rPr>
        <w:t xml:space="preserve"> </w:t>
      </w:r>
      <w:r w:rsidR="00521D7C" w:rsidRPr="00105002">
        <w:rPr>
          <w:color w:val="262626" w:themeColor="text1" w:themeTint="D9"/>
        </w:rPr>
        <w:t>and effective</w:t>
      </w:r>
      <w:r w:rsidR="009C646A" w:rsidRPr="00105002">
        <w:rPr>
          <w:color w:val="262626" w:themeColor="text1" w:themeTint="D9"/>
        </w:rPr>
        <w:t xml:space="preserve"> manner </w:t>
      </w:r>
      <w:r w:rsidRPr="00105002">
        <w:rPr>
          <w:color w:val="262626" w:themeColor="text1" w:themeTint="D9"/>
        </w:rPr>
        <w:t xml:space="preserve">with the effect of reducing any risk to staff. </w:t>
      </w:r>
    </w:p>
    <w:p w14:paraId="2DB98448" w14:textId="0B395F92" w:rsidR="005A7E5B" w:rsidRPr="00D84DB9" w:rsidRDefault="00383281" w:rsidP="00A87383">
      <w:pPr>
        <w:pStyle w:val="Heading2"/>
        <w:rPr>
          <w:color w:val="262626" w:themeColor="text1" w:themeTint="D9"/>
        </w:rPr>
      </w:pPr>
      <w:bookmarkStart w:id="3" w:name="_Toc48726949"/>
      <w:r>
        <w:t>HEAD OF DEPARTMENT/SCHOOL/DIVISION RESPONSIBILITIES</w:t>
      </w:r>
      <w:r w:rsidR="00603FE1">
        <w:t xml:space="preserve"> OR THEIR ALTERNATIVES</w:t>
      </w:r>
      <w:bookmarkEnd w:id="3"/>
    </w:p>
    <w:p w14:paraId="628C83E6" w14:textId="126487CA" w:rsidR="005A7E5B" w:rsidRPr="00105002" w:rsidRDefault="005A7E5B" w:rsidP="00FF34C8">
      <w:pPr>
        <w:pStyle w:val="ListParagraph"/>
        <w:numPr>
          <w:ilvl w:val="0"/>
          <w:numId w:val="2"/>
        </w:numPr>
        <w:jc w:val="both"/>
        <w:rPr>
          <w:color w:val="262626" w:themeColor="text1" w:themeTint="D9"/>
        </w:rPr>
      </w:pPr>
      <w:r w:rsidRPr="00105002">
        <w:rPr>
          <w:color w:val="262626" w:themeColor="text1" w:themeTint="D9"/>
        </w:rPr>
        <w:t>Ensure this Driving for Work procedure is communicated to all drivers and imple</w:t>
      </w:r>
      <w:r w:rsidR="00284F2B">
        <w:rPr>
          <w:color w:val="262626" w:themeColor="text1" w:themeTint="D9"/>
        </w:rPr>
        <w:t>mented in your local department or area of responsibility.</w:t>
      </w:r>
    </w:p>
    <w:p w14:paraId="43ACEFA9" w14:textId="36D02A1E" w:rsidR="005A7E5B" w:rsidRPr="00105002" w:rsidRDefault="005A7E5B" w:rsidP="00FF34C8">
      <w:pPr>
        <w:pStyle w:val="ListParagraph"/>
        <w:numPr>
          <w:ilvl w:val="0"/>
          <w:numId w:val="2"/>
        </w:numPr>
        <w:jc w:val="both"/>
        <w:rPr>
          <w:color w:val="262626" w:themeColor="text1" w:themeTint="D9"/>
        </w:rPr>
      </w:pPr>
      <w:r w:rsidRPr="00105002">
        <w:rPr>
          <w:color w:val="262626" w:themeColor="text1" w:themeTint="D9"/>
        </w:rPr>
        <w:t>Facilitate the completion and retention of the Driver Declaration Form</w:t>
      </w:r>
      <w:r>
        <w:rPr>
          <w:color w:val="262626" w:themeColor="text1" w:themeTint="D9"/>
        </w:rPr>
        <w:t xml:space="preserve">. </w:t>
      </w:r>
      <w:r w:rsidRPr="00603FE1">
        <w:rPr>
          <w:i/>
          <w:color w:val="262626" w:themeColor="text1" w:themeTint="D9"/>
        </w:rPr>
        <w:t xml:space="preserve">(see Appendix </w:t>
      </w:r>
      <w:r w:rsidR="00F84419">
        <w:rPr>
          <w:i/>
          <w:color w:val="262626" w:themeColor="text1" w:themeTint="D9"/>
        </w:rPr>
        <w:t>2</w:t>
      </w:r>
      <w:r w:rsidRPr="00603FE1">
        <w:rPr>
          <w:i/>
          <w:color w:val="262626" w:themeColor="text1" w:themeTint="D9"/>
        </w:rPr>
        <w:t>)</w:t>
      </w:r>
      <w:r w:rsidRPr="00105002">
        <w:rPr>
          <w:color w:val="262626" w:themeColor="text1" w:themeTint="D9"/>
        </w:rPr>
        <w:t xml:space="preserve"> </w:t>
      </w:r>
    </w:p>
    <w:p w14:paraId="5C730FD1" w14:textId="6AEC88AD" w:rsidR="005A7E5B" w:rsidRPr="00603FE1" w:rsidRDefault="00377AA9" w:rsidP="00FF34C8">
      <w:pPr>
        <w:pStyle w:val="ListParagraph"/>
        <w:numPr>
          <w:ilvl w:val="0"/>
          <w:numId w:val="2"/>
        </w:numPr>
        <w:jc w:val="both"/>
        <w:rPr>
          <w:color w:val="262626" w:themeColor="text1" w:themeTint="D9"/>
        </w:rPr>
      </w:pPr>
      <w:r>
        <w:rPr>
          <w:color w:val="262626" w:themeColor="text1" w:themeTint="D9"/>
        </w:rPr>
        <w:t>Carry out</w:t>
      </w:r>
      <w:r w:rsidR="005A7E5B" w:rsidRPr="00105002">
        <w:rPr>
          <w:color w:val="262626" w:themeColor="text1" w:themeTint="D9"/>
        </w:rPr>
        <w:t xml:space="preserve"> a detailed Driving for Work Risk Assessment</w:t>
      </w:r>
      <w:r w:rsidR="006B0659">
        <w:rPr>
          <w:color w:val="262626" w:themeColor="text1" w:themeTint="D9"/>
        </w:rPr>
        <w:t xml:space="preserve"> sheet</w:t>
      </w:r>
      <w:r w:rsidR="005A7E5B" w:rsidRPr="00105002">
        <w:rPr>
          <w:color w:val="262626" w:themeColor="text1" w:themeTint="D9"/>
        </w:rPr>
        <w:t xml:space="preserve"> for department operations. </w:t>
      </w:r>
      <w:r w:rsidR="005A7E5B" w:rsidRPr="00603FE1">
        <w:rPr>
          <w:i/>
          <w:color w:val="262626" w:themeColor="text1" w:themeTint="D9"/>
        </w:rPr>
        <w:t xml:space="preserve">(see Appendix </w:t>
      </w:r>
      <w:r w:rsidR="00F84419">
        <w:rPr>
          <w:i/>
          <w:color w:val="262626" w:themeColor="text1" w:themeTint="D9"/>
        </w:rPr>
        <w:t>1</w:t>
      </w:r>
      <w:r w:rsidR="005A7E5B" w:rsidRPr="00603FE1">
        <w:rPr>
          <w:i/>
          <w:color w:val="262626" w:themeColor="text1" w:themeTint="D9"/>
        </w:rPr>
        <w:t>)</w:t>
      </w:r>
    </w:p>
    <w:p w14:paraId="10F293D7" w14:textId="153D6635" w:rsidR="0073257E" w:rsidRDefault="005A7E5B" w:rsidP="00FF34C8">
      <w:pPr>
        <w:pStyle w:val="ListParagraph"/>
        <w:numPr>
          <w:ilvl w:val="0"/>
          <w:numId w:val="2"/>
        </w:numPr>
        <w:jc w:val="both"/>
        <w:rPr>
          <w:color w:val="262626" w:themeColor="text1" w:themeTint="D9"/>
        </w:rPr>
      </w:pPr>
      <w:r w:rsidRPr="00105002">
        <w:rPr>
          <w:color w:val="262626" w:themeColor="text1" w:themeTint="D9"/>
        </w:rPr>
        <w:t xml:space="preserve">Communicate the Driving for Work Risk Assessment to all relevant staff. </w:t>
      </w:r>
    </w:p>
    <w:p w14:paraId="6F86C35C" w14:textId="6170174C" w:rsidR="000A334B" w:rsidRDefault="000A334B" w:rsidP="000A334B">
      <w:pPr>
        <w:ind w:left="360"/>
        <w:jc w:val="both"/>
        <w:rPr>
          <w:color w:val="262626" w:themeColor="text1" w:themeTint="D9"/>
        </w:rPr>
      </w:pPr>
    </w:p>
    <w:p w14:paraId="243AB6DF" w14:textId="77777777" w:rsidR="000A334B" w:rsidRPr="000A334B" w:rsidRDefault="000A334B" w:rsidP="000A334B">
      <w:pPr>
        <w:ind w:left="360"/>
        <w:jc w:val="both"/>
        <w:rPr>
          <w:color w:val="262626" w:themeColor="text1" w:themeTint="D9"/>
        </w:rPr>
      </w:pPr>
    </w:p>
    <w:p w14:paraId="7F8BCB57" w14:textId="2524BDE5" w:rsidR="00F00C5F" w:rsidRDefault="00F00C5F" w:rsidP="00A87383">
      <w:pPr>
        <w:pStyle w:val="Heading2"/>
      </w:pPr>
      <w:bookmarkStart w:id="4" w:name="_Toc48726950"/>
      <w:r w:rsidRPr="00F00C5F">
        <w:lastRenderedPageBreak/>
        <w:t>UNIVERSITY STAFF</w:t>
      </w:r>
      <w:bookmarkEnd w:id="4"/>
    </w:p>
    <w:p w14:paraId="61A98D8B" w14:textId="0F445581" w:rsidR="00F00C5F" w:rsidRDefault="00F00C5F" w:rsidP="00FF34C8">
      <w:pPr>
        <w:pStyle w:val="ListParagraph"/>
        <w:numPr>
          <w:ilvl w:val="0"/>
          <w:numId w:val="1"/>
        </w:numPr>
        <w:ind w:left="720"/>
        <w:jc w:val="both"/>
        <w:rPr>
          <w:color w:val="262626" w:themeColor="text1" w:themeTint="D9"/>
        </w:rPr>
      </w:pPr>
      <w:r w:rsidRPr="00105002">
        <w:rPr>
          <w:color w:val="262626" w:themeColor="text1" w:themeTint="D9"/>
        </w:rPr>
        <w:t xml:space="preserve">Complete and return the Driver’s Declaration Form to your Local Manager. </w:t>
      </w:r>
      <w:r w:rsidRPr="006635DA">
        <w:rPr>
          <w:i/>
          <w:color w:val="262626" w:themeColor="text1" w:themeTint="D9"/>
        </w:rPr>
        <w:t xml:space="preserve">(see Appendix </w:t>
      </w:r>
      <w:r w:rsidR="00F84419">
        <w:rPr>
          <w:i/>
          <w:color w:val="262626" w:themeColor="text1" w:themeTint="D9"/>
        </w:rPr>
        <w:t>2</w:t>
      </w:r>
      <w:r w:rsidRPr="006635DA">
        <w:rPr>
          <w:i/>
          <w:color w:val="262626" w:themeColor="text1" w:themeTint="D9"/>
        </w:rPr>
        <w:t>)</w:t>
      </w:r>
    </w:p>
    <w:p w14:paraId="047C7EC1" w14:textId="02F0A6DA" w:rsidR="00F00C5F" w:rsidRPr="00377AA9" w:rsidRDefault="00F00C5F" w:rsidP="00FF34C8">
      <w:pPr>
        <w:pStyle w:val="ListParagraph"/>
        <w:numPr>
          <w:ilvl w:val="0"/>
          <w:numId w:val="1"/>
        </w:numPr>
        <w:ind w:left="720"/>
        <w:rPr>
          <w:color w:val="262626" w:themeColor="text1" w:themeTint="D9"/>
        </w:rPr>
      </w:pPr>
      <w:r w:rsidRPr="003D1EE8">
        <w:rPr>
          <w:color w:val="262626" w:themeColor="text1" w:themeTint="D9"/>
        </w:rPr>
        <w:t xml:space="preserve">Review the </w:t>
      </w:r>
      <w:hyperlink r:id="rId12" w:history="1">
        <w:r w:rsidRPr="001D38DC">
          <w:rPr>
            <w:rStyle w:val="Hyperlink"/>
            <w:i/>
          </w:rPr>
          <w:t>RSA Safe Driving for Work Handbook</w:t>
        </w:r>
      </w:hyperlink>
      <w:r w:rsidRPr="003D1EE8">
        <w:rPr>
          <w:color w:val="262626" w:themeColor="text1" w:themeTint="D9"/>
        </w:rPr>
        <w:t xml:space="preserve">. </w:t>
      </w:r>
    </w:p>
    <w:p w14:paraId="3717666A" w14:textId="77777777" w:rsidR="00F00C5F" w:rsidRPr="00105002" w:rsidRDefault="00F00C5F" w:rsidP="00FF34C8">
      <w:pPr>
        <w:pStyle w:val="ListParagraph"/>
        <w:numPr>
          <w:ilvl w:val="0"/>
          <w:numId w:val="1"/>
        </w:numPr>
        <w:ind w:left="720"/>
        <w:jc w:val="both"/>
        <w:rPr>
          <w:color w:val="262626" w:themeColor="text1" w:themeTint="D9"/>
        </w:rPr>
      </w:pPr>
      <w:r w:rsidRPr="00105002">
        <w:rPr>
          <w:color w:val="262626" w:themeColor="text1" w:themeTint="D9"/>
        </w:rPr>
        <w:t>Adhere to the rules of the road while driving for work.</w:t>
      </w:r>
    </w:p>
    <w:p w14:paraId="17C0C21C" w14:textId="6463553F" w:rsidR="00F00C5F" w:rsidRDefault="00F00C5F" w:rsidP="00FF34C8">
      <w:pPr>
        <w:pStyle w:val="ListParagraph"/>
        <w:numPr>
          <w:ilvl w:val="0"/>
          <w:numId w:val="1"/>
        </w:numPr>
        <w:ind w:left="720"/>
        <w:jc w:val="both"/>
        <w:rPr>
          <w:color w:val="262626" w:themeColor="text1" w:themeTint="D9"/>
        </w:rPr>
      </w:pPr>
      <w:r w:rsidRPr="00105002">
        <w:rPr>
          <w:color w:val="262626" w:themeColor="text1" w:themeTint="D9"/>
        </w:rPr>
        <w:t>Do not use hand held mobile phones or devices when driving for work.</w:t>
      </w:r>
    </w:p>
    <w:p w14:paraId="58E3583B" w14:textId="1913E127" w:rsidR="00F00C5F" w:rsidRPr="00105002" w:rsidRDefault="00F00C5F" w:rsidP="00FF34C8">
      <w:pPr>
        <w:pStyle w:val="ListParagraph"/>
        <w:numPr>
          <w:ilvl w:val="0"/>
          <w:numId w:val="1"/>
        </w:numPr>
        <w:ind w:left="720"/>
        <w:jc w:val="both"/>
        <w:rPr>
          <w:color w:val="262626" w:themeColor="text1" w:themeTint="D9"/>
        </w:rPr>
      </w:pPr>
      <w:r w:rsidRPr="00105002">
        <w:rPr>
          <w:color w:val="262626" w:themeColor="text1" w:themeTint="D9"/>
        </w:rPr>
        <w:t xml:space="preserve">Wear your seat belt when your vehicle is in </w:t>
      </w:r>
      <w:r w:rsidR="00377AA9">
        <w:rPr>
          <w:color w:val="262626" w:themeColor="text1" w:themeTint="D9"/>
        </w:rPr>
        <w:t>motion</w:t>
      </w:r>
      <w:r w:rsidRPr="00105002">
        <w:rPr>
          <w:color w:val="262626" w:themeColor="text1" w:themeTint="D9"/>
        </w:rPr>
        <w:t>.</w:t>
      </w:r>
    </w:p>
    <w:p w14:paraId="7B5B4BD9" w14:textId="1B4D3477" w:rsidR="003A271C" w:rsidRDefault="0027396B" w:rsidP="00FF34C8">
      <w:pPr>
        <w:pStyle w:val="ListParagraph"/>
        <w:numPr>
          <w:ilvl w:val="0"/>
          <w:numId w:val="1"/>
        </w:numPr>
        <w:ind w:left="720"/>
        <w:jc w:val="both"/>
        <w:rPr>
          <w:color w:val="262626" w:themeColor="text1" w:themeTint="D9"/>
        </w:rPr>
      </w:pPr>
      <w:r>
        <w:rPr>
          <w:color w:val="262626" w:themeColor="text1" w:themeTint="D9"/>
        </w:rPr>
        <w:t xml:space="preserve">University Staff operating a University Vehicle are responsible for ensuring the vehicle is </w:t>
      </w:r>
      <w:proofErr w:type="spellStart"/>
      <w:r>
        <w:rPr>
          <w:color w:val="262626" w:themeColor="text1" w:themeTint="D9"/>
        </w:rPr>
        <w:t>roadworthy.</w:t>
      </w:r>
      <w:r w:rsidR="00F00C5F" w:rsidRPr="00105002">
        <w:rPr>
          <w:color w:val="262626" w:themeColor="text1" w:themeTint="D9"/>
        </w:rPr>
        <w:t>Ensure</w:t>
      </w:r>
      <w:proofErr w:type="spellEnd"/>
      <w:r w:rsidR="00F00C5F" w:rsidRPr="00105002">
        <w:rPr>
          <w:color w:val="262626" w:themeColor="text1" w:themeTint="D9"/>
        </w:rPr>
        <w:t xml:space="preserve"> you</w:t>
      </w:r>
      <w:r w:rsidR="00377AA9">
        <w:rPr>
          <w:color w:val="262626" w:themeColor="text1" w:themeTint="D9"/>
        </w:rPr>
        <w:t>r</w:t>
      </w:r>
      <w:r w:rsidR="00F00C5F" w:rsidRPr="00105002">
        <w:rPr>
          <w:color w:val="262626" w:themeColor="text1" w:themeTint="D9"/>
        </w:rPr>
        <w:t xml:space="preserve"> own vehicle </w:t>
      </w:r>
      <w:r w:rsidR="00377AA9">
        <w:rPr>
          <w:color w:val="262626" w:themeColor="text1" w:themeTint="D9"/>
        </w:rPr>
        <w:t xml:space="preserve">is </w:t>
      </w:r>
      <w:r w:rsidR="00603FE1">
        <w:rPr>
          <w:color w:val="262626" w:themeColor="text1" w:themeTint="D9"/>
        </w:rPr>
        <w:t>maintained in</w:t>
      </w:r>
      <w:r w:rsidR="00377AA9">
        <w:rPr>
          <w:color w:val="262626" w:themeColor="text1" w:themeTint="D9"/>
        </w:rPr>
        <w:t xml:space="preserve"> roadworthy</w:t>
      </w:r>
      <w:r w:rsidR="00603FE1">
        <w:rPr>
          <w:color w:val="262626" w:themeColor="text1" w:themeTint="D9"/>
        </w:rPr>
        <w:t xml:space="preserve"> condition</w:t>
      </w:r>
      <w:r w:rsidR="00377AA9">
        <w:rPr>
          <w:color w:val="262626" w:themeColor="text1" w:themeTint="D9"/>
        </w:rPr>
        <w:t xml:space="preserve"> </w:t>
      </w:r>
      <w:r w:rsidR="00F00C5F" w:rsidRPr="00105002">
        <w:rPr>
          <w:color w:val="262626" w:themeColor="text1" w:themeTint="D9"/>
        </w:rPr>
        <w:t>while driving for University of Limerick business purposes</w:t>
      </w:r>
      <w:r>
        <w:rPr>
          <w:color w:val="262626" w:themeColor="text1" w:themeTint="D9"/>
        </w:rPr>
        <w:t xml:space="preserve"> and has a valid NCT</w:t>
      </w:r>
      <w:r w:rsidR="00F00C5F" w:rsidRPr="00105002">
        <w:rPr>
          <w:color w:val="262626" w:themeColor="text1" w:themeTint="D9"/>
        </w:rPr>
        <w:t xml:space="preserve">. </w:t>
      </w:r>
    </w:p>
    <w:p w14:paraId="6014C6C0" w14:textId="7BE28667" w:rsidR="00F84419" w:rsidRPr="00CB505F" w:rsidRDefault="00F84419" w:rsidP="00FF34C8">
      <w:pPr>
        <w:pStyle w:val="ListParagraph"/>
        <w:numPr>
          <w:ilvl w:val="0"/>
          <w:numId w:val="1"/>
        </w:numPr>
        <w:ind w:left="720"/>
        <w:jc w:val="both"/>
        <w:rPr>
          <w:color w:val="262626" w:themeColor="text1" w:themeTint="D9"/>
        </w:rPr>
      </w:pPr>
      <w:r>
        <w:rPr>
          <w:color w:val="262626" w:themeColor="text1" w:themeTint="D9"/>
        </w:rPr>
        <w:t>Ensure you are contactable at all times when driving for work.</w:t>
      </w:r>
    </w:p>
    <w:p w14:paraId="1276CE0E" w14:textId="1B2BD371" w:rsidR="00377AA9" w:rsidRPr="003A271C" w:rsidRDefault="00377AA9" w:rsidP="00FF34C8">
      <w:pPr>
        <w:pStyle w:val="ListParagraph"/>
        <w:numPr>
          <w:ilvl w:val="0"/>
          <w:numId w:val="1"/>
        </w:numPr>
        <w:ind w:left="720"/>
        <w:jc w:val="both"/>
        <w:rPr>
          <w:color w:val="262626" w:themeColor="text1" w:themeTint="D9"/>
        </w:rPr>
      </w:pPr>
      <w:r w:rsidRPr="003A271C">
        <w:rPr>
          <w:color w:val="262626" w:themeColor="text1" w:themeTint="D9"/>
        </w:rPr>
        <w:t xml:space="preserve">Ensure the </w:t>
      </w:r>
      <w:r w:rsidR="002932B6" w:rsidRPr="003A271C">
        <w:rPr>
          <w:color w:val="262626" w:themeColor="text1" w:themeTint="D9"/>
        </w:rPr>
        <w:t>following safety</w:t>
      </w:r>
      <w:r w:rsidRPr="003A271C">
        <w:rPr>
          <w:color w:val="262626" w:themeColor="text1" w:themeTint="D9"/>
        </w:rPr>
        <w:t xml:space="preserve"> equipment is carried on board </w:t>
      </w:r>
      <w:r w:rsidR="00603FE1" w:rsidRPr="003A271C">
        <w:rPr>
          <w:color w:val="262626" w:themeColor="text1" w:themeTint="D9"/>
        </w:rPr>
        <w:t xml:space="preserve">your vehicle </w:t>
      </w:r>
      <w:r w:rsidRPr="003A271C">
        <w:rPr>
          <w:color w:val="262626" w:themeColor="text1" w:themeTint="D9"/>
        </w:rPr>
        <w:t>at all times.</w:t>
      </w:r>
    </w:p>
    <w:p w14:paraId="7D92D08F" w14:textId="190888B0" w:rsidR="00377AA9" w:rsidRDefault="00377AA9" w:rsidP="00FF34C8">
      <w:pPr>
        <w:pStyle w:val="ListParagraph"/>
        <w:numPr>
          <w:ilvl w:val="0"/>
          <w:numId w:val="9"/>
        </w:numPr>
        <w:ind w:left="1440"/>
        <w:jc w:val="both"/>
        <w:rPr>
          <w:color w:val="262626" w:themeColor="text1" w:themeTint="D9"/>
        </w:rPr>
      </w:pPr>
      <w:r>
        <w:rPr>
          <w:color w:val="262626" w:themeColor="text1" w:themeTint="D9"/>
        </w:rPr>
        <w:t>Torch</w:t>
      </w:r>
    </w:p>
    <w:p w14:paraId="0457FC0F" w14:textId="6039BF17" w:rsidR="00377AA9" w:rsidRDefault="00377AA9" w:rsidP="00FF34C8">
      <w:pPr>
        <w:pStyle w:val="ListParagraph"/>
        <w:numPr>
          <w:ilvl w:val="0"/>
          <w:numId w:val="9"/>
        </w:numPr>
        <w:ind w:left="1440"/>
        <w:jc w:val="both"/>
        <w:rPr>
          <w:color w:val="262626" w:themeColor="text1" w:themeTint="D9"/>
        </w:rPr>
      </w:pPr>
      <w:r>
        <w:rPr>
          <w:color w:val="262626" w:themeColor="text1" w:themeTint="D9"/>
        </w:rPr>
        <w:t>High vis jacket</w:t>
      </w:r>
      <w:r w:rsidR="00603FE1">
        <w:rPr>
          <w:color w:val="262626" w:themeColor="text1" w:themeTint="D9"/>
        </w:rPr>
        <w:t>/vest</w:t>
      </w:r>
    </w:p>
    <w:p w14:paraId="3E6D7389" w14:textId="77777777" w:rsidR="00377AA9" w:rsidRDefault="00377AA9" w:rsidP="00FF34C8">
      <w:pPr>
        <w:pStyle w:val="ListParagraph"/>
        <w:numPr>
          <w:ilvl w:val="0"/>
          <w:numId w:val="9"/>
        </w:numPr>
        <w:ind w:left="1440"/>
        <w:jc w:val="both"/>
        <w:rPr>
          <w:color w:val="262626" w:themeColor="text1" w:themeTint="D9"/>
        </w:rPr>
      </w:pPr>
      <w:r>
        <w:rPr>
          <w:color w:val="262626" w:themeColor="text1" w:themeTint="D9"/>
        </w:rPr>
        <w:t>Warning triangle</w:t>
      </w:r>
    </w:p>
    <w:p w14:paraId="03629674" w14:textId="2723F35A" w:rsidR="00383281" w:rsidRDefault="00377AA9" w:rsidP="00FF34C8">
      <w:pPr>
        <w:pStyle w:val="ListParagraph"/>
        <w:numPr>
          <w:ilvl w:val="0"/>
          <w:numId w:val="9"/>
        </w:numPr>
        <w:ind w:left="1440"/>
        <w:jc w:val="both"/>
        <w:rPr>
          <w:color w:val="262626" w:themeColor="text1" w:themeTint="D9"/>
        </w:rPr>
      </w:pPr>
      <w:r>
        <w:rPr>
          <w:color w:val="262626" w:themeColor="text1" w:themeTint="D9"/>
        </w:rPr>
        <w:t>First aid kit</w:t>
      </w:r>
    </w:p>
    <w:p w14:paraId="293B7C7E" w14:textId="10FEC403" w:rsidR="009C7DA6" w:rsidRDefault="009C7DA6" w:rsidP="009C7DA6">
      <w:pPr>
        <w:jc w:val="both"/>
        <w:rPr>
          <w:color w:val="262626" w:themeColor="text1" w:themeTint="D9"/>
        </w:rPr>
      </w:pPr>
    </w:p>
    <w:p w14:paraId="18B25985" w14:textId="31A92C72" w:rsidR="009C7DA6" w:rsidRDefault="009C7DA6" w:rsidP="009C7DA6">
      <w:pPr>
        <w:jc w:val="both"/>
        <w:rPr>
          <w:color w:val="262626" w:themeColor="text1" w:themeTint="D9"/>
        </w:rPr>
      </w:pPr>
    </w:p>
    <w:p w14:paraId="421AD500" w14:textId="670B46DA" w:rsidR="009C7DA6" w:rsidRDefault="009C7DA6" w:rsidP="009C7DA6">
      <w:pPr>
        <w:jc w:val="both"/>
        <w:rPr>
          <w:color w:val="262626" w:themeColor="text1" w:themeTint="D9"/>
        </w:rPr>
      </w:pPr>
    </w:p>
    <w:p w14:paraId="36AA161A" w14:textId="6C865B58" w:rsidR="009C7DA6" w:rsidRDefault="009C7DA6" w:rsidP="009C7DA6">
      <w:pPr>
        <w:jc w:val="both"/>
        <w:rPr>
          <w:color w:val="262626" w:themeColor="text1" w:themeTint="D9"/>
        </w:rPr>
      </w:pPr>
    </w:p>
    <w:p w14:paraId="796B2864" w14:textId="3F552A01" w:rsidR="009C7DA6" w:rsidRDefault="009C7DA6" w:rsidP="009C7DA6">
      <w:pPr>
        <w:jc w:val="both"/>
        <w:rPr>
          <w:color w:val="262626" w:themeColor="text1" w:themeTint="D9"/>
        </w:rPr>
      </w:pPr>
    </w:p>
    <w:p w14:paraId="4139359D" w14:textId="6E6B341E" w:rsidR="009C7DA6" w:rsidRDefault="009C7DA6" w:rsidP="009C7DA6">
      <w:pPr>
        <w:jc w:val="both"/>
        <w:rPr>
          <w:color w:val="262626" w:themeColor="text1" w:themeTint="D9"/>
        </w:rPr>
      </w:pPr>
    </w:p>
    <w:p w14:paraId="21BB5D42" w14:textId="675A075E" w:rsidR="009C7DA6" w:rsidRDefault="009C7DA6" w:rsidP="009C7DA6">
      <w:pPr>
        <w:jc w:val="both"/>
        <w:rPr>
          <w:color w:val="262626" w:themeColor="text1" w:themeTint="D9"/>
        </w:rPr>
      </w:pPr>
    </w:p>
    <w:p w14:paraId="03D988C7" w14:textId="1C1BB5DA" w:rsidR="009C7DA6" w:rsidRDefault="009C7DA6" w:rsidP="009C7DA6">
      <w:pPr>
        <w:jc w:val="both"/>
        <w:rPr>
          <w:color w:val="262626" w:themeColor="text1" w:themeTint="D9"/>
        </w:rPr>
      </w:pPr>
    </w:p>
    <w:p w14:paraId="6E1C3C97" w14:textId="03FF39FF" w:rsidR="009C7DA6" w:rsidRDefault="009C7DA6" w:rsidP="009C7DA6">
      <w:pPr>
        <w:jc w:val="both"/>
        <w:rPr>
          <w:color w:val="262626" w:themeColor="text1" w:themeTint="D9"/>
        </w:rPr>
      </w:pPr>
    </w:p>
    <w:p w14:paraId="71609824" w14:textId="7162C453" w:rsidR="009C7DA6" w:rsidRDefault="009C7DA6" w:rsidP="009C7DA6">
      <w:pPr>
        <w:jc w:val="both"/>
        <w:rPr>
          <w:color w:val="262626" w:themeColor="text1" w:themeTint="D9"/>
        </w:rPr>
      </w:pPr>
    </w:p>
    <w:p w14:paraId="75129F8E" w14:textId="38FBAC44" w:rsidR="009C7DA6" w:rsidRDefault="009C7DA6" w:rsidP="009C7DA6">
      <w:pPr>
        <w:jc w:val="both"/>
        <w:rPr>
          <w:color w:val="262626" w:themeColor="text1" w:themeTint="D9"/>
        </w:rPr>
      </w:pPr>
    </w:p>
    <w:p w14:paraId="2A0C710A" w14:textId="72C1053D" w:rsidR="009C7DA6" w:rsidRDefault="009C7DA6" w:rsidP="009C7DA6">
      <w:pPr>
        <w:jc w:val="both"/>
        <w:rPr>
          <w:color w:val="262626" w:themeColor="text1" w:themeTint="D9"/>
        </w:rPr>
      </w:pPr>
    </w:p>
    <w:p w14:paraId="71F2E97C" w14:textId="7CEB9D1F" w:rsidR="009C7DA6" w:rsidRDefault="009C7DA6" w:rsidP="009C7DA6">
      <w:pPr>
        <w:jc w:val="both"/>
        <w:rPr>
          <w:color w:val="262626" w:themeColor="text1" w:themeTint="D9"/>
        </w:rPr>
      </w:pPr>
    </w:p>
    <w:p w14:paraId="75F7BA60" w14:textId="76F35C20" w:rsidR="009C7DA6" w:rsidRDefault="009C7DA6" w:rsidP="009C7DA6">
      <w:pPr>
        <w:jc w:val="both"/>
        <w:rPr>
          <w:color w:val="262626" w:themeColor="text1" w:themeTint="D9"/>
        </w:rPr>
      </w:pPr>
    </w:p>
    <w:p w14:paraId="7122422A" w14:textId="3981631B" w:rsidR="009C7DA6" w:rsidRDefault="009C7DA6" w:rsidP="009C7DA6">
      <w:pPr>
        <w:jc w:val="both"/>
        <w:rPr>
          <w:color w:val="262626" w:themeColor="text1" w:themeTint="D9"/>
        </w:rPr>
      </w:pPr>
    </w:p>
    <w:p w14:paraId="33C3D1A2" w14:textId="035BE483" w:rsidR="009C7DA6" w:rsidRDefault="009C7DA6" w:rsidP="009C7DA6">
      <w:pPr>
        <w:jc w:val="both"/>
        <w:rPr>
          <w:color w:val="262626" w:themeColor="text1" w:themeTint="D9"/>
        </w:rPr>
      </w:pPr>
    </w:p>
    <w:p w14:paraId="4B60A8EF" w14:textId="03741976" w:rsidR="008D6740" w:rsidRDefault="008D6740" w:rsidP="009C7DA6">
      <w:pPr>
        <w:jc w:val="both"/>
        <w:rPr>
          <w:color w:val="262626" w:themeColor="text1" w:themeTint="D9"/>
        </w:rPr>
      </w:pPr>
    </w:p>
    <w:p w14:paraId="18017FAA" w14:textId="27B6720D" w:rsidR="00EF76A9" w:rsidRDefault="00EF76A9" w:rsidP="009C7DA6">
      <w:pPr>
        <w:jc w:val="both"/>
        <w:rPr>
          <w:color w:val="262626" w:themeColor="text1" w:themeTint="D9"/>
        </w:rPr>
      </w:pPr>
    </w:p>
    <w:p w14:paraId="1D421B84" w14:textId="77777777" w:rsidR="00EF76A9" w:rsidRDefault="00EF76A9" w:rsidP="009C7DA6">
      <w:pPr>
        <w:jc w:val="both"/>
        <w:rPr>
          <w:color w:val="262626" w:themeColor="text1" w:themeTint="D9"/>
        </w:rPr>
      </w:pPr>
    </w:p>
    <w:p w14:paraId="43D74799" w14:textId="31E38658" w:rsidR="00846E92" w:rsidRDefault="00846E92" w:rsidP="00846E92">
      <w:pPr>
        <w:pStyle w:val="Heading1"/>
      </w:pPr>
      <w:bookmarkStart w:id="5" w:name="_Toc48726951"/>
      <w:r>
        <w:lastRenderedPageBreak/>
        <w:t>PROCEDURE</w:t>
      </w:r>
      <w:bookmarkEnd w:id="5"/>
    </w:p>
    <w:p w14:paraId="00A5B87C" w14:textId="1F2860F6" w:rsidR="0040739E" w:rsidRDefault="0040739E" w:rsidP="0040739E"/>
    <w:p w14:paraId="6B1C7530" w14:textId="4EBD876D" w:rsidR="000E6D99" w:rsidRDefault="000E6D99" w:rsidP="0040739E">
      <w:r w:rsidRPr="000E6D99">
        <w:rPr>
          <w:noProof/>
        </w:rPr>
        <w:drawing>
          <wp:inline distT="0" distB="0" distL="0" distR="0" wp14:anchorId="69DE168B" wp14:editId="26F48BA0">
            <wp:extent cx="5731510" cy="6110378"/>
            <wp:effectExtent l="0" t="0" r="254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6110378"/>
                    </a:xfrm>
                    <a:prstGeom prst="rect">
                      <a:avLst/>
                    </a:prstGeom>
                    <a:noFill/>
                    <a:ln>
                      <a:noFill/>
                    </a:ln>
                  </pic:spPr>
                </pic:pic>
              </a:graphicData>
            </a:graphic>
          </wp:inline>
        </w:drawing>
      </w:r>
    </w:p>
    <w:p w14:paraId="55F4717B" w14:textId="77777777" w:rsidR="0040739E" w:rsidRPr="0040739E" w:rsidRDefault="0040739E" w:rsidP="0040739E"/>
    <w:p w14:paraId="62617D8C" w14:textId="38A37F11" w:rsidR="009C7DA6" w:rsidRDefault="009C7DA6" w:rsidP="009C7DA6">
      <w:pPr>
        <w:jc w:val="both"/>
        <w:rPr>
          <w:color w:val="262626" w:themeColor="text1" w:themeTint="D9"/>
        </w:rPr>
      </w:pPr>
    </w:p>
    <w:p w14:paraId="614EA1E4" w14:textId="5C42D0B6" w:rsidR="009C7DA6" w:rsidRDefault="009C7DA6" w:rsidP="009C7DA6">
      <w:pPr>
        <w:jc w:val="both"/>
        <w:rPr>
          <w:color w:val="262626" w:themeColor="text1" w:themeTint="D9"/>
        </w:rPr>
      </w:pPr>
    </w:p>
    <w:p w14:paraId="0A4DBB59" w14:textId="2DEB4F9E" w:rsidR="009C7DA6" w:rsidRDefault="009C7DA6" w:rsidP="009C7DA6">
      <w:pPr>
        <w:jc w:val="both"/>
        <w:rPr>
          <w:color w:val="262626" w:themeColor="text1" w:themeTint="D9"/>
        </w:rPr>
      </w:pPr>
    </w:p>
    <w:p w14:paraId="375A39CA" w14:textId="567684F0" w:rsidR="009C7DA6" w:rsidRDefault="009C7DA6" w:rsidP="009C7DA6">
      <w:pPr>
        <w:jc w:val="both"/>
        <w:rPr>
          <w:color w:val="262626" w:themeColor="text1" w:themeTint="D9"/>
        </w:rPr>
      </w:pPr>
    </w:p>
    <w:p w14:paraId="1BD6D956" w14:textId="6A9F1D6A" w:rsidR="0040739E" w:rsidRDefault="0040739E" w:rsidP="009C7DA6">
      <w:pPr>
        <w:jc w:val="both"/>
        <w:rPr>
          <w:color w:val="262626" w:themeColor="text1" w:themeTint="D9"/>
        </w:rPr>
      </w:pPr>
    </w:p>
    <w:p w14:paraId="7D4DB7CE" w14:textId="33368A52" w:rsidR="0073257E" w:rsidRPr="0073257E" w:rsidRDefault="0073257E" w:rsidP="0073257E"/>
    <w:p w14:paraId="3F71E940" w14:textId="0AA429F0" w:rsidR="00154709" w:rsidRPr="00383281" w:rsidRDefault="00383281" w:rsidP="00A87383">
      <w:pPr>
        <w:pStyle w:val="Heading2"/>
      </w:pPr>
      <w:bookmarkStart w:id="6" w:name="_Toc48726952"/>
      <w:r>
        <w:lastRenderedPageBreak/>
        <w:t>FITNESS TO DRIVE</w:t>
      </w:r>
      <w:bookmarkEnd w:id="6"/>
    </w:p>
    <w:p w14:paraId="2632F045" w14:textId="6E0C9A4B" w:rsidR="00154709" w:rsidRPr="002932B6" w:rsidRDefault="00154709" w:rsidP="002932B6">
      <w:pPr>
        <w:pStyle w:val="ListParagraph"/>
        <w:ind w:left="0"/>
        <w:jc w:val="both"/>
        <w:rPr>
          <w:color w:val="262626" w:themeColor="text1" w:themeTint="D9"/>
        </w:rPr>
      </w:pPr>
      <w:r w:rsidRPr="00105002">
        <w:rPr>
          <w:color w:val="262626" w:themeColor="text1" w:themeTint="D9"/>
        </w:rPr>
        <w:t xml:space="preserve">It is the responsibility of the driver to ensure they are medically fit to </w:t>
      </w:r>
      <w:r w:rsidR="00377AA9">
        <w:rPr>
          <w:color w:val="262626" w:themeColor="text1" w:themeTint="D9"/>
        </w:rPr>
        <w:t>drive for work</w:t>
      </w:r>
      <w:r w:rsidRPr="00105002">
        <w:rPr>
          <w:color w:val="262626" w:themeColor="text1" w:themeTint="D9"/>
        </w:rPr>
        <w:t xml:space="preserve">. </w:t>
      </w:r>
      <w:r w:rsidR="00A73EBC">
        <w:rPr>
          <w:color w:val="262626" w:themeColor="text1" w:themeTint="D9"/>
        </w:rPr>
        <w:t xml:space="preserve">Drivers </w:t>
      </w:r>
      <w:r w:rsidR="00EF76A9">
        <w:rPr>
          <w:color w:val="262626" w:themeColor="text1" w:themeTint="D9"/>
        </w:rPr>
        <w:t xml:space="preserve">must </w:t>
      </w:r>
      <w:r w:rsidR="00A73EBC">
        <w:rPr>
          <w:color w:val="262626" w:themeColor="text1" w:themeTint="D9"/>
        </w:rPr>
        <w:t>report any medical condition</w:t>
      </w:r>
      <w:r w:rsidR="00B57000">
        <w:rPr>
          <w:color w:val="262626" w:themeColor="text1" w:themeTint="D9"/>
        </w:rPr>
        <w:t xml:space="preserve"> to their Local Manager </w:t>
      </w:r>
      <w:r w:rsidR="00A73EBC">
        <w:rPr>
          <w:color w:val="262626" w:themeColor="text1" w:themeTint="D9"/>
        </w:rPr>
        <w:t xml:space="preserve">which </w:t>
      </w:r>
      <w:r w:rsidRPr="00105002">
        <w:rPr>
          <w:color w:val="262626" w:themeColor="text1" w:themeTint="D9"/>
        </w:rPr>
        <w:t xml:space="preserve">might impair their ability to </w:t>
      </w:r>
      <w:r w:rsidR="00A73EBC">
        <w:rPr>
          <w:color w:val="262626" w:themeColor="text1" w:themeTint="D9"/>
        </w:rPr>
        <w:t>drive for work</w:t>
      </w:r>
      <w:r w:rsidR="00EF76A9">
        <w:rPr>
          <w:color w:val="262626" w:themeColor="text1" w:themeTint="D9"/>
        </w:rPr>
        <w:t xml:space="preserve">. </w:t>
      </w:r>
      <w:r w:rsidR="00B57000">
        <w:rPr>
          <w:color w:val="262626" w:themeColor="text1" w:themeTint="D9"/>
        </w:rPr>
        <w:t xml:space="preserve"> </w:t>
      </w:r>
      <w:r w:rsidR="00EF76A9">
        <w:rPr>
          <w:color w:val="262626" w:themeColor="text1" w:themeTint="D9"/>
        </w:rPr>
        <w:t xml:space="preserve">This </w:t>
      </w:r>
      <w:r w:rsidR="00B57000">
        <w:rPr>
          <w:color w:val="262626" w:themeColor="text1" w:themeTint="D9"/>
        </w:rPr>
        <w:t xml:space="preserve">will </w:t>
      </w:r>
      <w:r w:rsidR="00A73EBC">
        <w:rPr>
          <w:color w:val="262626" w:themeColor="text1" w:themeTint="D9"/>
        </w:rPr>
        <w:t>enable any reasonable accommodations to be put in place.</w:t>
      </w:r>
    </w:p>
    <w:p w14:paraId="462BE40B" w14:textId="6C1CFE3E" w:rsidR="00511070" w:rsidRPr="00545215" w:rsidRDefault="00545215" w:rsidP="00A87383">
      <w:pPr>
        <w:pStyle w:val="Heading2"/>
      </w:pPr>
      <w:bookmarkStart w:id="7" w:name="_Toc48726953"/>
      <w:r w:rsidRPr="00545215">
        <w:t>EYESIGHT</w:t>
      </w:r>
      <w:bookmarkEnd w:id="7"/>
    </w:p>
    <w:p w14:paraId="26D70165" w14:textId="1494AA00" w:rsidR="00545215" w:rsidRPr="00A73EBC" w:rsidRDefault="00A73EBC" w:rsidP="007F3F21">
      <w:pPr>
        <w:jc w:val="both"/>
        <w:rPr>
          <w:b/>
          <w:color w:val="262626" w:themeColor="text1" w:themeTint="D9"/>
        </w:rPr>
      </w:pPr>
      <w:r>
        <w:rPr>
          <w:color w:val="262626" w:themeColor="text1" w:themeTint="D9"/>
        </w:rPr>
        <w:t xml:space="preserve">Staff, where required, must </w:t>
      </w:r>
      <w:r w:rsidR="00315584" w:rsidRPr="00545215">
        <w:rPr>
          <w:color w:val="262626" w:themeColor="text1" w:themeTint="D9"/>
        </w:rPr>
        <w:t>wear corrective lenses when driving for work</w:t>
      </w:r>
      <w:r w:rsidR="00154709" w:rsidRPr="00545215">
        <w:rPr>
          <w:color w:val="262626" w:themeColor="text1" w:themeTint="D9"/>
        </w:rPr>
        <w:t>.</w:t>
      </w:r>
    </w:p>
    <w:p w14:paraId="44C8E9E3" w14:textId="78547494" w:rsidR="00545215" w:rsidRDefault="00545215" w:rsidP="00A87383">
      <w:pPr>
        <w:pStyle w:val="Heading2"/>
      </w:pPr>
      <w:bookmarkStart w:id="8" w:name="_Toc48726954"/>
      <w:r>
        <w:t>PRESCRIBED MEDICATIONS, DRUGS AND ALCOHOL</w:t>
      </w:r>
      <w:bookmarkEnd w:id="8"/>
    </w:p>
    <w:p w14:paraId="2D0A1A7F" w14:textId="35B62205" w:rsidR="00315584" w:rsidRDefault="00315584" w:rsidP="007F3F21">
      <w:pPr>
        <w:jc w:val="both"/>
        <w:rPr>
          <w:color w:val="262626" w:themeColor="text1" w:themeTint="D9"/>
        </w:rPr>
      </w:pPr>
      <w:r w:rsidRPr="00545215">
        <w:rPr>
          <w:color w:val="262626" w:themeColor="text1" w:themeTint="D9"/>
        </w:rPr>
        <w:t xml:space="preserve">While driving for work, University staff must not operate a vehicle whilst intoxicated or under the influence of any other substance which may impair </w:t>
      </w:r>
      <w:r w:rsidR="00377AA9">
        <w:rPr>
          <w:color w:val="262626" w:themeColor="text1" w:themeTint="D9"/>
        </w:rPr>
        <w:t>their</w:t>
      </w:r>
      <w:r w:rsidRPr="00545215">
        <w:rPr>
          <w:color w:val="262626" w:themeColor="text1" w:themeTint="D9"/>
        </w:rPr>
        <w:t xml:space="preserve"> ability to operate a vehicle.</w:t>
      </w:r>
    </w:p>
    <w:p w14:paraId="7CF951B3" w14:textId="73482330" w:rsidR="00545215" w:rsidRPr="00545215" w:rsidRDefault="00545215" w:rsidP="00A87383">
      <w:pPr>
        <w:pStyle w:val="Heading2"/>
      </w:pPr>
      <w:bookmarkStart w:id="9" w:name="_Toc48726955"/>
      <w:r w:rsidRPr="00545215">
        <w:t>DRIVING LICENCE REQUIREMENTS</w:t>
      </w:r>
      <w:bookmarkEnd w:id="9"/>
    </w:p>
    <w:p w14:paraId="299EB695" w14:textId="748833DE" w:rsidR="002932B6" w:rsidRDefault="003E40A0" w:rsidP="00766EB0">
      <w:pPr>
        <w:jc w:val="both"/>
        <w:rPr>
          <w:color w:val="262626" w:themeColor="text1" w:themeTint="D9"/>
        </w:rPr>
      </w:pPr>
      <w:r w:rsidRPr="00545215">
        <w:rPr>
          <w:color w:val="262626" w:themeColor="text1" w:themeTint="D9"/>
        </w:rPr>
        <w:t xml:space="preserve">The driver </w:t>
      </w:r>
      <w:r w:rsidR="00766EB0">
        <w:rPr>
          <w:color w:val="262626" w:themeColor="text1" w:themeTint="D9"/>
        </w:rPr>
        <w:t>must</w:t>
      </w:r>
      <w:r w:rsidRPr="00545215">
        <w:rPr>
          <w:color w:val="262626" w:themeColor="text1" w:themeTint="D9"/>
        </w:rPr>
        <w:t xml:space="preserve"> hold a valid driving l</w:t>
      </w:r>
      <w:r w:rsidR="00154709" w:rsidRPr="00545215">
        <w:rPr>
          <w:color w:val="262626" w:themeColor="text1" w:themeTint="D9"/>
        </w:rPr>
        <w:t>icence and</w:t>
      </w:r>
      <w:r w:rsidR="003645DE" w:rsidRPr="00545215">
        <w:rPr>
          <w:color w:val="262626" w:themeColor="text1" w:themeTint="D9"/>
        </w:rPr>
        <w:t xml:space="preserve"> ensure they </w:t>
      </w:r>
      <w:r w:rsidR="00766EB0">
        <w:rPr>
          <w:color w:val="262626" w:themeColor="text1" w:themeTint="D9"/>
        </w:rPr>
        <w:t>possess</w:t>
      </w:r>
      <w:r w:rsidR="003645DE" w:rsidRPr="00545215">
        <w:rPr>
          <w:color w:val="262626" w:themeColor="text1" w:themeTint="D9"/>
        </w:rPr>
        <w:t xml:space="preserve"> the </w:t>
      </w:r>
      <w:r w:rsidR="00EF76A9">
        <w:rPr>
          <w:color w:val="262626" w:themeColor="text1" w:themeTint="D9"/>
        </w:rPr>
        <w:t>appropriate valid</w:t>
      </w:r>
      <w:r w:rsidR="00EF76A9" w:rsidRPr="00545215">
        <w:rPr>
          <w:color w:val="262626" w:themeColor="text1" w:themeTint="D9"/>
        </w:rPr>
        <w:t xml:space="preserve"> </w:t>
      </w:r>
      <w:r w:rsidR="003645DE" w:rsidRPr="00545215">
        <w:rPr>
          <w:color w:val="262626" w:themeColor="text1" w:themeTint="D9"/>
        </w:rPr>
        <w:t>licence category</w:t>
      </w:r>
      <w:r w:rsidRPr="00545215">
        <w:rPr>
          <w:color w:val="262626" w:themeColor="text1" w:themeTint="D9"/>
        </w:rPr>
        <w:t xml:space="preserve"> applicable to the</w:t>
      </w:r>
      <w:r w:rsidR="00154709" w:rsidRPr="00545215">
        <w:rPr>
          <w:color w:val="262626" w:themeColor="text1" w:themeTint="D9"/>
        </w:rPr>
        <w:t xml:space="preserve"> vehicle </w:t>
      </w:r>
      <w:r w:rsidR="003645DE" w:rsidRPr="00545215">
        <w:rPr>
          <w:color w:val="262626" w:themeColor="text1" w:themeTint="D9"/>
        </w:rPr>
        <w:t>type in use.</w:t>
      </w:r>
      <w:r w:rsidR="00154709" w:rsidRPr="00545215">
        <w:rPr>
          <w:color w:val="262626" w:themeColor="text1" w:themeTint="D9"/>
        </w:rPr>
        <w:t xml:space="preserve"> </w:t>
      </w:r>
    </w:p>
    <w:p w14:paraId="00EAB42B" w14:textId="647F5E04" w:rsidR="00154709" w:rsidRDefault="00545215" w:rsidP="00A87383">
      <w:pPr>
        <w:pStyle w:val="Heading2"/>
      </w:pPr>
      <w:bookmarkStart w:id="10" w:name="_Toc48726956"/>
      <w:r w:rsidRPr="00545215">
        <w:t>VEHICLE INSURANCE</w:t>
      </w:r>
      <w:bookmarkEnd w:id="10"/>
    </w:p>
    <w:p w14:paraId="135C530E" w14:textId="77777777" w:rsidR="00545215" w:rsidRPr="00545215" w:rsidRDefault="00545215" w:rsidP="00545215">
      <w:pPr>
        <w:pStyle w:val="ListParagraph"/>
        <w:ind w:left="0"/>
        <w:rPr>
          <w:b/>
          <w:color w:val="262626" w:themeColor="text1" w:themeTint="D9"/>
        </w:rPr>
      </w:pPr>
    </w:p>
    <w:p w14:paraId="470E8E31" w14:textId="2C8BCF17" w:rsidR="002C706E" w:rsidRPr="0073257E" w:rsidRDefault="006730CC" w:rsidP="00FF34C8">
      <w:pPr>
        <w:pStyle w:val="ListParagraph"/>
        <w:numPr>
          <w:ilvl w:val="0"/>
          <w:numId w:val="15"/>
        </w:numPr>
        <w:rPr>
          <w:b/>
        </w:rPr>
      </w:pPr>
      <w:r w:rsidRPr="0073257E">
        <w:rPr>
          <w:rFonts w:eastAsia="Times New Roman"/>
          <w:lang w:val="en-US"/>
        </w:rPr>
        <w:t xml:space="preserve">The University of Limerick operates a </w:t>
      </w:r>
      <w:r w:rsidR="002C706E" w:rsidRPr="0073257E">
        <w:rPr>
          <w:rFonts w:eastAsia="Times New Roman"/>
          <w:lang w:val="en-US"/>
        </w:rPr>
        <w:t>fleet policy which covers</w:t>
      </w:r>
      <w:r w:rsidR="0097495D" w:rsidRPr="0073257E">
        <w:rPr>
          <w:rFonts w:eastAsia="Times New Roman"/>
          <w:lang w:val="en-US"/>
        </w:rPr>
        <w:t xml:space="preserve"> </w:t>
      </w:r>
      <w:r w:rsidR="002C706E" w:rsidRPr="0073257E">
        <w:rPr>
          <w:rFonts w:eastAsia="Times New Roman"/>
          <w:lang w:val="en-US"/>
        </w:rPr>
        <w:t>University owned/in custody/contro</w:t>
      </w:r>
      <w:r w:rsidR="00766EB0" w:rsidRPr="0073257E">
        <w:rPr>
          <w:rFonts w:eastAsia="Times New Roman"/>
          <w:lang w:val="en-US"/>
        </w:rPr>
        <w:t>l</w:t>
      </w:r>
      <w:r w:rsidR="002C706E" w:rsidRPr="0073257E">
        <w:rPr>
          <w:rFonts w:eastAsia="Times New Roman"/>
          <w:lang w:val="en-US"/>
        </w:rPr>
        <w:t>l</w:t>
      </w:r>
      <w:r w:rsidR="00766EB0" w:rsidRPr="0073257E">
        <w:rPr>
          <w:rFonts w:eastAsia="Times New Roman"/>
          <w:lang w:val="en-US"/>
        </w:rPr>
        <w:t>ed</w:t>
      </w:r>
      <w:r w:rsidR="002C706E" w:rsidRPr="0073257E">
        <w:rPr>
          <w:rFonts w:eastAsia="Times New Roman"/>
          <w:lang w:val="en-US"/>
        </w:rPr>
        <w:t xml:space="preserve"> vehicles only.</w:t>
      </w:r>
    </w:p>
    <w:p w14:paraId="1471CCF7" w14:textId="19BFA6CE" w:rsidR="004C2B85" w:rsidRPr="0073257E" w:rsidRDefault="004C2B85" w:rsidP="00FF34C8">
      <w:pPr>
        <w:pStyle w:val="ListParagraph"/>
        <w:numPr>
          <w:ilvl w:val="0"/>
          <w:numId w:val="15"/>
        </w:numPr>
        <w:rPr>
          <w:b/>
        </w:rPr>
      </w:pPr>
      <w:r w:rsidRPr="0073257E">
        <w:rPr>
          <w:rFonts w:eastAsia="Times New Roman"/>
          <w:lang w:val="en-US"/>
        </w:rPr>
        <w:t xml:space="preserve">It is important to note that if a driver is </w:t>
      </w:r>
      <w:r w:rsidR="00B57000" w:rsidRPr="0073257E">
        <w:rPr>
          <w:rFonts w:eastAsia="Times New Roman"/>
          <w:lang w:val="en-US"/>
        </w:rPr>
        <w:t>operating</w:t>
      </w:r>
      <w:r w:rsidRPr="0073257E">
        <w:rPr>
          <w:rFonts w:eastAsia="Times New Roman"/>
          <w:lang w:val="en-US"/>
        </w:rPr>
        <w:t xml:space="preserve"> their own vehicle for</w:t>
      </w:r>
      <w:r w:rsidR="00B57000" w:rsidRPr="0073257E">
        <w:rPr>
          <w:rFonts w:eastAsia="Times New Roman"/>
          <w:lang w:val="en-US"/>
        </w:rPr>
        <w:t xml:space="preserve"> </w:t>
      </w:r>
      <w:r w:rsidR="00965A7D" w:rsidRPr="0073257E">
        <w:rPr>
          <w:rFonts w:ascii="Calibri" w:eastAsia="Times New Roman" w:hAnsi="Calibri"/>
        </w:rPr>
        <w:t>business use</w:t>
      </w:r>
      <w:r w:rsidR="00965A7D" w:rsidRPr="0073257E">
        <w:rPr>
          <w:rFonts w:eastAsia="Times New Roman"/>
          <w:lang w:val="en-US"/>
        </w:rPr>
        <w:t xml:space="preserve"> </w:t>
      </w:r>
      <w:r w:rsidRPr="0073257E">
        <w:rPr>
          <w:rFonts w:eastAsia="Times New Roman"/>
          <w:lang w:val="en-US"/>
        </w:rPr>
        <w:t>they must ensure that they have ‘business use’ cover on their personal insurance</w:t>
      </w:r>
      <w:r w:rsidR="00766EB0" w:rsidRPr="0073257E">
        <w:rPr>
          <w:rFonts w:eastAsia="Times New Roman"/>
          <w:lang w:val="en-US"/>
        </w:rPr>
        <w:t xml:space="preserve"> policy</w:t>
      </w:r>
      <w:r w:rsidRPr="0073257E">
        <w:rPr>
          <w:rFonts w:eastAsia="Times New Roman"/>
          <w:lang w:val="en-US"/>
        </w:rPr>
        <w:t xml:space="preserve">. ‘Business use’ does not cover the use of the vehicle </w:t>
      </w:r>
      <w:r w:rsidR="00766EB0" w:rsidRPr="0073257E">
        <w:rPr>
          <w:rFonts w:eastAsia="Times New Roman"/>
          <w:lang w:val="en-US"/>
        </w:rPr>
        <w:t xml:space="preserve">while </w:t>
      </w:r>
      <w:r w:rsidR="00201011" w:rsidRPr="0073257E">
        <w:rPr>
          <w:rFonts w:eastAsia="Times New Roman"/>
          <w:lang w:val="en-US"/>
        </w:rPr>
        <w:t xml:space="preserve">travelling </w:t>
      </w:r>
      <w:r w:rsidRPr="0073257E">
        <w:rPr>
          <w:rFonts w:eastAsia="Times New Roman"/>
          <w:lang w:val="en-US"/>
        </w:rPr>
        <w:t>to and from work.</w:t>
      </w:r>
      <w:r w:rsidR="00C358C4" w:rsidRPr="0073257E">
        <w:rPr>
          <w:rFonts w:eastAsia="Times New Roman"/>
          <w:lang w:val="en-US"/>
        </w:rPr>
        <w:t xml:space="preserve"> </w:t>
      </w:r>
    </w:p>
    <w:p w14:paraId="6CD0D288" w14:textId="77777777" w:rsidR="00154709" w:rsidRPr="0073257E" w:rsidRDefault="002C706E" w:rsidP="00FF34C8">
      <w:pPr>
        <w:pStyle w:val="ListParagraph"/>
        <w:numPr>
          <w:ilvl w:val="0"/>
          <w:numId w:val="15"/>
        </w:numPr>
        <w:rPr>
          <w:b/>
        </w:rPr>
      </w:pPr>
      <w:r w:rsidRPr="0073257E">
        <w:rPr>
          <w:rFonts w:eastAsia="Times New Roman"/>
          <w:lang w:val="en-US"/>
        </w:rPr>
        <w:t>If a driver is using their own vehicle for the purposes of work, they must meet the following criteria;</w:t>
      </w:r>
    </w:p>
    <w:p w14:paraId="22298B18" w14:textId="0229F9DC" w:rsidR="002C706E" w:rsidRPr="00A16237" w:rsidRDefault="00154709" w:rsidP="00FF34C8">
      <w:pPr>
        <w:pStyle w:val="ListParagraph"/>
        <w:numPr>
          <w:ilvl w:val="0"/>
          <w:numId w:val="3"/>
        </w:numPr>
        <w:ind w:left="1080"/>
        <w:jc w:val="both"/>
        <w:rPr>
          <w:color w:val="262626" w:themeColor="text1" w:themeTint="D9"/>
        </w:rPr>
      </w:pPr>
      <w:r w:rsidRPr="00A16237">
        <w:rPr>
          <w:rFonts w:eastAsia="Times New Roman"/>
          <w:color w:val="262626" w:themeColor="text1" w:themeTint="D9"/>
          <w:lang w:val="en-US"/>
        </w:rPr>
        <w:t>Drivers</w:t>
      </w:r>
      <w:r w:rsidR="002C706E" w:rsidRPr="00A16237">
        <w:rPr>
          <w:rFonts w:eastAsia="Times New Roman"/>
          <w:color w:val="262626" w:themeColor="text1" w:themeTint="D9"/>
          <w:lang w:val="en-US"/>
        </w:rPr>
        <w:t xml:space="preserve"> must </w:t>
      </w:r>
      <w:r w:rsidR="00766EB0">
        <w:rPr>
          <w:rFonts w:eastAsia="Times New Roman"/>
          <w:color w:val="262626" w:themeColor="text1" w:themeTint="D9"/>
          <w:lang w:val="en-US"/>
        </w:rPr>
        <w:t>be aged</w:t>
      </w:r>
      <w:r w:rsidR="002C706E" w:rsidRPr="00A16237">
        <w:rPr>
          <w:rFonts w:eastAsia="Times New Roman"/>
          <w:color w:val="262626" w:themeColor="text1" w:themeTint="D9"/>
          <w:lang w:val="en-US"/>
        </w:rPr>
        <w:t xml:space="preserve"> between </w:t>
      </w:r>
      <w:r w:rsidRPr="00A16237">
        <w:rPr>
          <w:rFonts w:eastAsia="Times New Roman"/>
          <w:color w:val="262626" w:themeColor="text1" w:themeTint="D9"/>
          <w:lang w:val="en-US"/>
        </w:rPr>
        <w:t xml:space="preserve">25-70 years </w:t>
      </w:r>
      <w:r w:rsidR="002C706E" w:rsidRPr="00A16237">
        <w:rPr>
          <w:rFonts w:eastAsia="Times New Roman"/>
          <w:color w:val="262626" w:themeColor="text1" w:themeTint="D9"/>
          <w:lang w:val="en-US"/>
        </w:rPr>
        <w:t>old.</w:t>
      </w:r>
    </w:p>
    <w:p w14:paraId="0E45D1AF" w14:textId="52F3A491" w:rsidR="002C706E" w:rsidRPr="00A16237" w:rsidRDefault="006730CC" w:rsidP="00FF34C8">
      <w:pPr>
        <w:pStyle w:val="ListParagraph"/>
        <w:numPr>
          <w:ilvl w:val="0"/>
          <w:numId w:val="3"/>
        </w:numPr>
        <w:ind w:left="1080"/>
        <w:jc w:val="both"/>
        <w:rPr>
          <w:color w:val="262626" w:themeColor="text1" w:themeTint="D9"/>
        </w:rPr>
      </w:pPr>
      <w:r w:rsidRPr="00A16237">
        <w:rPr>
          <w:rFonts w:eastAsia="Times New Roman"/>
          <w:color w:val="262626" w:themeColor="text1" w:themeTint="D9"/>
          <w:lang w:val="en-US"/>
        </w:rPr>
        <w:t>The University of Limerick</w:t>
      </w:r>
      <w:r w:rsidR="00154709" w:rsidRPr="00A16237">
        <w:rPr>
          <w:rFonts w:eastAsia="Times New Roman"/>
          <w:color w:val="262626" w:themeColor="text1" w:themeTint="D9"/>
          <w:lang w:val="en-US"/>
        </w:rPr>
        <w:t xml:space="preserve"> does not provide “</w:t>
      </w:r>
      <w:r w:rsidR="00EF0177" w:rsidRPr="00A16237">
        <w:rPr>
          <w:rFonts w:eastAsia="Times New Roman"/>
          <w:color w:val="262626" w:themeColor="text1" w:themeTint="D9"/>
          <w:lang w:val="en-US"/>
        </w:rPr>
        <w:t>business use</w:t>
      </w:r>
      <w:r w:rsidR="00154709" w:rsidRPr="00A16237">
        <w:rPr>
          <w:rFonts w:eastAsia="Times New Roman"/>
          <w:color w:val="262626" w:themeColor="text1" w:themeTint="D9"/>
          <w:lang w:val="en-US"/>
        </w:rPr>
        <w:t>” cover for staff</w:t>
      </w:r>
      <w:r w:rsidR="00EF0177" w:rsidRPr="00A16237">
        <w:rPr>
          <w:rFonts w:eastAsia="Times New Roman"/>
          <w:color w:val="262626" w:themeColor="text1" w:themeTint="D9"/>
          <w:lang w:val="en-US"/>
        </w:rPr>
        <w:t xml:space="preserve"> operating their own vehicles</w:t>
      </w:r>
      <w:r w:rsidR="00154709" w:rsidRPr="00A16237">
        <w:rPr>
          <w:rFonts w:eastAsia="Times New Roman"/>
          <w:color w:val="262626" w:themeColor="text1" w:themeTint="D9"/>
          <w:lang w:val="en-US"/>
        </w:rPr>
        <w:t xml:space="preserve">. </w:t>
      </w:r>
    </w:p>
    <w:p w14:paraId="2789E78A" w14:textId="77777777" w:rsidR="00154709" w:rsidRPr="00A16237" w:rsidRDefault="002C706E" w:rsidP="00FF34C8">
      <w:pPr>
        <w:pStyle w:val="ListParagraph"/>
        <w:numPr>
          <w:ilvl w:val="0"/>
          <w:numId w:val="3"/>
        </w:numPr>
        <w:ind w:left="1080"/>
        <w:jc w:val="both"/>
        <w:rPr>
          <w:color w:val="262626" w:themeColor="text1" w:themeTint="D9"/>
        </w:rPr>
      </w:pPr>
      <w:r w:rsidRPr="00A16237">
        <w:rPr>
          <w:rFonts w:eastAsia="Times New Roman"/>
          <w:color w:val="262626" w:themeColor="text1" w:themeTint="D9"/>
          <w:lang w:val="en-US"/>
        </w:rPr>
        <w:t xml:space="preserve">Drivers </w:t>
      </w:r>
      <w:r w:rsidR="00154709" w:rsidRPr="00A16237">
        <w:rPr>
          <w:rFonts w:eastAsia="Times New Roman"/>
          <w:color w:val="262626" w:themeColor="text1" w:themeTint="D9"/>
          <w:lang w:val="en-US"/>
        </w:rPr>
        <w:t xml:space="preserve">must declare their vehicle for business use to their own </w:t>
      </w:r>
      <w:r w:rsidRPr="00A16237">
        <w:rPr>
          <w:rFonts w:eastAsia="Times New Roman"/>
          <w:color w:val="262626" w:themeColor="text1" w:themeTint="D9"/>
          <w:lang w:val="en-US"/>
        </w:rPr>
        <w:t>private insurance company</w:t>
      </w:r>
      <w:r w:rsidR="00154709" w:rsidRPr="00A16237">
        <w:rPr>
          <w:rFonts w:eastAsia="Times New Roman"/>
          <w:color w:val="262626" w:themeColor="text1" w:themeTint="D9"/>
          <w:lang w:val="en-US"/>
        </w:rPr>
        <w:t xml:space="preserve"> and </w:t>
      </w:r>
      <w:r w:rsidRPr="00A16237">
        <w:rPr>
          <w:rFonts w:eastAsia="Times New Roman"/>
          <w:color w:val="262626" w:themeColor="text1" w:themeTint="D9"/>
          <w:lang w:val="en-US"/>
        </w:rPr>
        <w:t>any increase</w:t>
      </w:r>
      <w:r w:rsidR="00154709" w:rsidRPr="00A16237">
        <w:rPr>
          <w:rFonts w:eastAsia="Times New Roman"/>
          <w:color w:val="262626" w:themeColor="text1" w:themeTint="D9"/>
          <w:lang w:val="en-US"/>
        </w:rPr>
        <w:t xml:space="preserve"> in premium (if any) is compensated for in the mileage rate paid to staff by</w:t>
      </w:r>
      <w:r w:rsidRPr="00A16237">
        <w:rPr>
          <w:rFonts w:eastAsia="Times New Roman"/>
          <w:color w:val="262626" w:themeColor="text1" w:themeTint="D9"/>
          <w:lang w:val="en-US"/>
        </w:rPr>
        <w:t xml:space="preserve"> the University of Limerick</w:t>
      </w:r>
      <w:r w:rsidR="00154709" w:rsidRPr="00A16237">
        <w:rPr>
          <w:rFonts w:eastAsia="Times New Roman"/>
          <w:color w:val="262626" w:themeColor="text1" w:themeTint="D9"/>
          <w:lang w:val="en-US"/>
        </w:rPr>
        <w:t>.</w:t>
      </w:r>
    </w:p>
    <w:p w14:paraId="227235CA" w14:textId="46E48A1A" w:rsidR="00D84DB9" w:rsidRDefault="002C706E" w:rsidP="00FF34C8">
      <w:pPr>
        <w:pStyle w:val="ListParagraph"/>
        <w:numPr>
          <w:ilvl w:val="0"/>
          <w:numId w:val="3"/>
        </w:numPr>
        <w:ind w:left="1080"/>
        <w:jc w:val="both"/>
        <w:rPr>
          <w:color w:val="262626" w:themeColor="text1" w:themeTint="D9"/>
        </w:rPr>
      </w:pPr>
      <w:r w:rsidRPr="00A16237">
        <w:rPr>
          <w:color w:val="262626" w:themeColor="text1" w:themeTint="D9"/>
        </w:rPr>
        <w:t xml:space="preserve">Staff using their own vehicles must provide evidence </w:t>
      </w:r>
      <w:r w:rsidR="00DA70EE">
        <w:rPr>
          <w:color w:val="262626" w:themeColor="text1" w:themeTint="D9"/>
        </w:rPr>
        <w:t>demonstrating</w:t>
      </w:r>
      <w:r w:rsidR="00C358C4">
        <w:rPr>
          <w:color w:val="262626" w:themeColor="text1" w:themeTint="D9"/>
        </w:rPr>
        <w:t xml:space="preserve"> that they have informed</w:t>
      </w:r>
      <w:r w:rsidRPr="00A16237">
        <w:rPr>
          <w:color w:val="262626" w:themeColor="text1" w:themeTint="D9"/>
        </w:rPr>
        <w:t xml:space="preserve"> their private insurers </w:t>
      </w:r>
      <w:r w:rsidR="00DA70EE">
        <w:rPr>
          <w:color w:val="262626" w:themeColor="text1" w:themeTint="D9"/>
        </w:rPr>
        <w:t>of their intention to use the vehicle for business use</w:t>
      </w:r>
      <w:r w:rsidRPr="00A16237">
        <w:rPr>
          <w:color w:val="262626" w:themeColor="text1" w:themeTint="D9"/>
        </w:rPr>
        <w:t>.</w:t>
      </w:r>
      <w:r w:rsidR="00CD5852" w:rsidRPr="00A16237">
        <w:rPr>
          <w:color w:val="262626" w:themeColor="text1" w:themeTint="D9"/>
        </w:rPr>
        <w:t xml:space="preserve"> </w:t>
      </w:r>
    </w:p>
    <w:p w14:paraId="500E80B9" w14:textId="17A1C0E5" w:rsidR="00435D13" w:rsidRPr="00EF539B" w:rsidRDefault="00EF539B" w:rsidP="00D84DB9">
      <w:pPr>
        <w:pStyle w:val="Heading1"/>
      </w:pPr>
      <w:bookmarkStart w:id="11" w:name="_Toc48726957"/>
      <w:r>
        <w:t>CONDITIONS FOR DRIVING</w:t>
      </w:r>
      <w:bookmarkEnd w:id="11"/>
    </w:p>
    <w:p w14:paraId="576D130C" w14:textId="1C6E7437" w:rsidR="009A726D" w:rsidRPr="00D84DB9" w:rsidRDefault="00D84DB9" w:rsidP="00A87383">
      <w:pPr>
        <w:pStyle w:val="Heading2"/>
      </w:pPr>
      <w:bookmarkStart w:id="12" w:name="_Toc48726958"/>
      <w:r>
        <w:t>WEATHER CONDITIONS</w:t>
      </w:r>
      <w:bookmarkEnd w:id="12"/>
    </w:p>
    <w:p w14:paraId="67C6B5F3" w14:textId="77777777" w:rsidR="00802647" w:rsidRPr="00A87383" w:rsidRDefault="009A726D" w:rsidP="00A87383">
      <w:r w:rsidRPr="00A87383">
        <w:t xml:space="preserve">Research weather conditions prior to travelling and prepare for route changes if and when </w:t>
      </w:r>
      <w:r w:rsidR="00102D8E" w:rsidRPr="00A87383">
        <w:t xml:space="preserve">weather conditions dictate. </w:t>
      </w:r>
    </w:p>
    <w:p w14:paraId="0E808509" w14:textId="09965850" w:rsidR="00102D8E" w:rsidRPr="00A87383" w:rsidRDefault="00102D8E" w:rsidP="00A87383">
      <w:r w:rsidRPr="00A87383">
        <w:t>In the event that you are driving in poor weather conditions it is important that you are conscious of the following;</w:t>
      </w:r>
    </w:p>
    <w:p w14:paraId="737C5D4B" w14:textId="6ADF369E" w:rsidR="00102D8E" w:rsidRPr="00A87383" w:rsidRDefault="00802647" w:rsidP="00FF34C8">
      <w:pPr>
        <w:pStyle w:val="ListParagraph"/>
        <w:numPr>
          <w:ilvl w:val="0"/>
          <w:numId w:val="18"/>
        </w:numPr>
      </w:pPr>
      <w:r w:rsidRPr="00A87383">
        <w:t>Adjust the vehicle</w:t>
      </w:r>
      <w:r w:rsidR="00102D8E" w:rsidRPr="00A87383">
        <w:t xml:space="preserve"> speed in re</w:t>
      </w:r>
      <w:r w:rsidR="00201011" w:rsidRPr="00A87383">
        <w:t>sponse</w:t>
      </w:r>
      <w:r w:rsidR="00102D8E" w:rsidRPr="00A87383">
        <w:t xml:space="preserve"> to the weather conditions that are presenting in front of you.</w:t>
      </w:r>
    </w:p>
    <w:p w14:paraId="0513FAD7" w14:textId="77777777" w:rsidR="00102D8E" w:rsidRPr="00A87383" w:rsidRDefault="00102D8E" w:rsidP="00FF34C8">
      <w:pPr>
        <w:pStyle w:val="ListParagraph"/>
        <w:numPr>
          <w:ilvl w:val="0"/>
          <w:numId w:val="18"/>
        </w:numPr>
      </w:pPr>
      <w:r w:rsidRPr="00A87383">
        <w:t xml:space="preserve">Keep a safe driving distance from the vehicle in front of you. </w:t>
      </w:r>
    </w:p>
    <w:p w14:paraId="6A8AAF7E" w14:textId="77777777" w:rsidR="00102D8E" w:rsidRPr="00A87383" w:rsidRDefault="00102D8E" w:rsidP="00FF34C8">
      <w:pPr>
        <w:pStyle w:val="ListParagraph"/>
        <w:numPr>
          <w:ilvl w:val="0"/>
          <w:numId w:val="18"/>
        </w:numPr>
      </w:pPr>
      <w:r w:rsidRPr="00A87383">
        <w:t>On difficult road surfaces ensure you do not brake or accelerate forcefully or steer sharply.</w:t>
      </w:r>
    </w:p>
    <w:p w14:paraId="657B671D" w14:textId="77777777" w:rsidR="00102D8E" w:rsidRPr="00A87383" w:rsidRDefault="00102D8E" w:rsidP="00FF34C8">
      <w:pPr>
        <w:pStyle w:val="ListParagraph"/>
        <w:numPr>
          <w:ilvl w:val="0"/>
          <w:numId w:val="18"/>
        </w:numPr>
        <w:rPr>
          <w:rFonts w:cstheme="minorHAnsi"/>
        </w:rPr>
      </w:pPr>
      <w:r w:rsidRPr="00A87383">
        <w:rPr>
          <w:rFonts w:cstheme="minorHAnsi"/>
        </w:rPr>
        <w:t xml:space="preserve">Manoeuvre around bends and blind corners at an appropriate speed and with caution.  </w:t>
      </w:r>
    </w:p>
    <w:p w14:paraId="4A2FA46B" w14:textId="24F6D808" w:rsidR="00102D8E" w:rsidRPr="00A87383" w:rsidRDefault="00102D8E" w:rsidP="00FF34C8">
      <w:pPr>
        <w:pStyle w:val="ListParagraph"/>
        <w:numPr>
          <w:ilvl w:val="0"/>
          <w:numId w:val="18"/>
        </w:numPr>
        <w:rPr>
          <w:rFonts w:cstheme="minorHAnsi"/>
        </w:rPr>
      </w:pPr>
      <w:r w:rsidRPr="00A87383">
        <w:rPr>
          <w:rFonts w:cstheme="minorHAnsi"/>
        </w:rPr>
        <w:lastRenderedPageBreak/>
        <w:t xml:space="preserve">If driving in icy conditions avoid excessive breaking, drive in low gears and allow </w:t>
      </w:r>
      <w:r w:rsidR="00802647" w:rsidRPr="00A87383">
        <w:rPr>
          <w:rFonts w:cstheme="minorHAnsi"/>
        </w:rPr>
        <w:tab/>
      </w:r>
      <w:r w:rsidRPr="00A87383">
        <w:rPr>
          <w:rFonts w:cstheme="minorHAnsi"/>
        </w:rPr>
        <w:t>speed to reduce gradually whilst applying gentle breaks.</w:t>
      </w:r>
    </w:p>
    <w:p w14:paraId="4B8A1580" w14:textId="77777777" w:rsidR="00C358C4" w:rsidRPr="00A87383" w:rsidRDefault="00102D8E" w:rsidP="00FF34C8">
      <w:pPr>
        <w:pStyle w:val="ListParagraph"/>
        <w:numPr>
          <w:ilvl w:val="0"/>
          <w:numId w:val="18"/>
        </w:numPr>
      </w:pPr>
      <w:r w:rsidRPr="00A87383">
        <w:rPr>
          <w:rFonts w:cstheme="minorHAnsi"/>
        </w:rPr>
        <w:t xml:space="preserve">Always maintain a well-ventilated vehicle. </w:t>
      </w:r>
    </w:p>
    <w:p w14:paraId="20C37164" w14:textId="6BA246FC" w:rsidR="00102D8E" w:rsidRPr="00A87383" w:rsidRDefault="00102D8E" w:rsidP="00FF34C8">
      <w:pPr>
        <w:pStyle w:val="ListParagraph"/>
        <w:numPr>
          <w:ilvl w:val="0"/>
          <w:numId w:val="18"/>
        </w:numPr>
      </w:pPr>
      <w:r w:rsidRPr="00A87383">
        <w:rPr>
          <w:rFonts w:cstheme="minorHAnsi"/>
        </w:rPr>
        <w:t xml:space="preserve">In cold conditions ensure the vehicle cabin is not overly heated as it may cause drowsiness. </w:t>
      </w:r>
    </w:p>
    <w:p w14:paraId="001407F6" w14:textId="1558D44C" w:rsidR="00EF539B" w:rsidRPr="00EF539B" w:rsidRDefault="00EF539B" w:rsidP="00A87383">
      <w:pPr>
        <w:pStyle w:val="Heading2"/>
      </w:pPr>
      <w:bookmarkStart w:id="13" w:name="_Toc48726959"/>
      <w:r w:rsidRPr="00EF539B">
        <w:t>DRIVING FATIGUE</w:t>
      </w:r>
      <w:bookmarkEnd w:id="13"/>
    </w:p>
    <w:p w14:paraId="0BF1A46B" w14:textId="77777777" w:rsidR="00A87383" w:rsidRDefault="009A726D" w:rsidP="00A87383">
      <w:pPr>
        <w:jc w:val="both"/>
        <w:rPr>
          <w:color w:val="262626" w:themeColor="text1" w:themeTint="D9"/>
        </w:rPr>
      </w:pPr>
      <w:r w:rsidRPr="00EF539B">
        <w:rPr>
          <w:color w:val="262626" w:themeColor="text1" w:themeTint="D9"/>
        </w:rPr>
        <w:t xml:space="preserve">If you </w:t>
      </w:r>
      <w:r w:rsidR="00E141B0">
        <w:rPr>
          <w:color w:val="262626" w:themeColor="text1" w:themeTint="D9"/>
        </w:rPr>
        <w:t>experience</w:t>
      </w:r>
      <w:r w:rsidRPr="00EF539B">
        <w:rPr>
          <w:color w:val="262626" w:themeColor="text1" w:themeTint="D9"/>
        </w:rPr>
        <w:t xml:space="preserve"> driver fatigue, it is r</w:t>
      </w:r>
      <w:r w:rsidR="002C7296" w:rsidRPr="00EF539B">
        <w:rPr>
          <w:color w:val="262626" w:themeColor="text1" w:themeTint="D9"/>
        </w:rPr>
        <w:t>ecommended that you;</w:t>
      </w:r>
      <w:r w:rsidRPr="00EF539B">
        <w:rPr>
          <w:color w:val="262626" w:themeColor="text1" w:themeTint="D9"/>
        </w:rPr>
        <w:t xml:space="preserve"> </w:t>
      </w:r>
    </w:p>
    <w:p w14:paraId="3F9A9127" w14:textId="77777777" w:rsidR="00A87383" w:rsidRPr="00A87383" w:rsidRDefault="00E141B0" w:rsidP="00FF34C8">
      <w:pPr>
        <w:pStyle w:val="ListParagraph"/>
        <w:numPr>
          <w:ilvl w:val="0"/>
          <w:numId w:val="19"/>
        </w:numPr>
        <w:jc w:val="both"/>
        <w:rPr>
          <w:color w:val="262626" w:themeColor="text1" w:themeTint="D9"/>
        </w:rPr>
      </w:pPr>
      <w:r w:rsidRPr="00A87383">
        <w:rPr>
          <w:color w:val="262626" w:themeColor="text1" w:themeTint="D9"/>
        </w:rPr>
        <w:t>S</w:t>
      </w:r>
      <w:r w:rsidR="009A726D" w:rsidRPr="00A87383">
        <w:rPr>
          <w:color w:val="262626" w:themeColor="text1" w:themeTint="D9"/>
        </w:rPr>
        <w:t xml:space="preserve">top your journey and park in a safe place. </w:t>
      </w:r>
    </w:p>
    <w:p w14:paraId="7082079A" w14:textId="77777777" w:rsidR="00A87383" w:rsidRPr="00A87383" w:rsidRDefault="00E141B0" w:rsidP="00FF34C8">
      <w:pPr>
        <w:pStyle w:val="ListParagraph"/>
        <w:numPr>
          <w:ilvl w:val="0"/>
          <w:numId w:val="19"/>
        </w:numPr>
        <w:jc w:val="both"/>
        <w:rPr>
          <w:color w:val="262626" w:themeColor="text1" w:themeTint="D9"/>
        </w:rPr>
      </w:pPr>
      <w:r w:rsidRPr="00A87383">
        <w:rPr>
          <w:color w:val="262626" w:themeColor="text1" w:themeTint="D9"/>
        </w:rPr>
        <w:t>T</w:t>
      </w:r>
      <w:r w:rsidR="009A726D" w:rsidRPr="00A87383">
        <w:rPr>
          <w:color w:val="262626" w:themeColor="text1" w:themeTint="D9"/>
        </w:rPr>
        <w:t xml:space="preserve">ake a caffeine drink and a 15-minute nap. </w:t>
      </w:r>
    </w:p>
    <w:p w14:paraId="412A3521" w14:textId="1139C688" w:rsidR="002C7296" w:rsidRPr="00A87383" w:rsidRDefault="00E141B0" w:rsidP="00FF34C8">
      <w:pPr>
        <w:pStyle w:val="ListParagraph"/>
        <w:numPr>
          <w:ilvl w:val="0"/>
          <w:numId w:val="19"/>
        </w:numPr>
        <w:jc w:val="both"/>
        <w:rPr>
          <w:color w:val="262626" w:themeColor="text1" w:themeTint="D9"/>
        </w:rPr>
      </w:pPr>
      <w:r w:rsidRPr="00A87383">
        <w:rPr>
          <w:color w:val="262626" w:themeColor="text1" w:themeTint="D9"/>
        </w:rPr>
        <w:t>G</w:t>
      </w:r>
      <w:r w:rsidR="009A726D" w:rsidRPr="00A87383">
        <w:rPr>
          <w:color w:val="262626" w:themeColor="text1" w:themeTint="D9"/>
        </w:rPr>
        <w:t xml:space="preserve">et </w:t>
      </w:r>
      <w:r w:rsidRPr="00A87383">
        <w:rPr>
          <w:color w:val="262626" w:themeColor="text1" w:themeTint="D9"/>
        </w:rPr>
        <w:t xml:space="preserve">some </w:t>
      </w:r>
      <w:r w:rsidR="009A726D" w:rsidRPr="00A87383">
        <w:rPr>
          <w:color w:val="262626" w:themeColor="text1" w:themeTint="D9"/>
        </w:rPr>
        <w:t xml:space="preserve">fresh air and stretch your legs. </w:t>
      </w:r>
    </w:p>
    <w:p w14:paraId="0B44FEAB" w14:textId="7B01A7BE" w:rsidR="009A726D" w:rsidRPr="00A87383" w:rsidRDefault="00E141B0" w:rsidP="00FF34C8">
      <w:pPr>
        <w:pStyle w:val="ListParagraph"/>
        <w:numPr>
          <w:ilvl w:val="0"/>
          <w:numId w:val="19"/>
        </w:numPr>
        <w:jc w:val="both"/>
        <w:rPr>
          <w:color w:val="262626" w:themeColor="text1" w:themeTint="D9"/>
        </w:rPr>
      </w:pPr>
      <w:r w:rsidRPr="00A87383">
        <w:rPr>
          <w:color w:val="262626" w:themeColor="text1" w:themeTint="D9"/>
        </w:rPr>
        <w:t>W</w:t>
      </w:r>
      <w:r w:rsidR="002C7296" w:rsidRPr="00A87383">
        <w:rPr>
          <w:color w:val="262626" w:themeColor="text1" w:themeTint="D9"/>
        </w:rPr>
        <w:t>here possible try</w:t>
      </w:r>
      <w:r w:rsidR="009A726D" w:rsidRPr="00A87383">
        <w:rPr>
          <w:color w:val="262626" w:themeColor="text1" w:themeTint="D9"/>
        </w:rPr>
        <w:t xml:space="preserve"> to ensure that you drive for work within </w:t>
      </w:r>
      <w:r w:rsidR="002438D0" w:rsidRPr="00A87383">
        <w:rPr>
          <w:color w:val="262626" w:themeColor="text1" w:themeTint="D9"/>
        </w:rPr>
        <w:t xml:space="preserve">your standard </w:t>
      </w:r>
      <w:r w:rsidR="009A726D" w:rsidRPr="00A87383">
        <w:rPr>
          <w:color w:val="262626" w:themeColor="text1" w:themeTint="D9"/>
        </w:rPr>
        <w:t>working hours.</w:t>
      </w:r>
    </w:p>
    <w:p w14:paraId="75B3F5FD" w14:textId="2943B0E9" w:rsidR="00707C0D" w:rsidRPr="00EF539B" w:rsidRDefault="00EF539B" w:rsidP="00D84DB9">
      <w:pPr>
        <w:pStyle w:val="Heading1"/>
      </w:pPr>
      <w:bookmarkStart w:id="14" w:name="_Toc48726960"/>
      <w:r w:rsidRPr="00EF539B">
        <w:t>TRANSP</w:t>
      </w:r>
      <w:r>
        <w:t>ORTING DANGEROUS/HAZARDOUS LOADS</w:t>
      </w:r>
      <w:bookmarkEnd w:id="14"/>
    </w:p>
    <w:p w14:paraId="13F0E56C" w14:textId="4F1A4E1D" w:rsidR="00C231B8" w:rsidRDefault="009A726D" w:rsidP="007F3F21">
      <w:pPr>
        <w:pStyle w:val="ListParagraph"/>
        <w:ind w:left="0"/>
        <w:jc w:val="both"/>
        <w:rPr>
          <w:rFonts w:ascii="Calibri" w:eastAsia="Times New Roman" w:hAnsi="Calibri"/>
          <w:color w:val="262626" w:themeColor="text1" w:themeTint="D9"/>
        </w:rPr>
      </w:pPr>
      <w:r w:rsidRPr="00105002">
        <w:rPr>
          <w:color w:val="262626" w:themeColor="text1" w:themeTint="D9"/>
        </w:rPr>
        <w:t xml:space="preserve">It is essential that no hazardous loads are transported without the driver obtaining prior consent </w:t>
      </w:r>
      <w:r w:rsidR="00B175D2">
        <w:rPr>
          <w:color w:val="262626" w:themeColor="text1" w:themeTint="D9"/>
        </w:rPr>
        <w:t xml:space="preserve">from </w:t>
      </w:r>
      <w:r w:rsidRPr="00105002">
        <w:rPr>
          <w:color w:val="262626" w:themeColor="text1" w:themeTint="D9"/>
        </w:rPr>
        <w:t xml:space="preserve">their </w:t>
      </w:r>
      <w:r w:rsidR="002C7296" w:rsidRPr="00105002">
        <w:rPr>
          <w:color w:val="262626" w:themeColor="text1" w:themeTint="D9"/>
        </w:rPr>
        <w:t>Local Manager</w:t>
      </w:r>
      <w:r w:rsidRPr="00105002">
        <w:rPr>
          <w:color w:val="262626" w:themeColor="text1" w:themeTint="D9"/>
        </w:rPr>
        <w:t xml:space="preserve">. </w:t>
      </w:r>
      <w:r w:rsidR="007B33F6" w:rsidRPr="00105002">
        <w:rPr>
          <w:rFonts w:eastAsia="Times New Roman"/>
          <w:color w:val="262626" w:themeColor="text1" w:themeTint="D9"/>
          <w:lang w:eastAsia="en-IE"/>
        </w:rPr>
        <w:t>Departments</w:t>
      </w:r>
      <w:r w:rsidR="007B33F6" w:rsidRPr="00105002">
        <w:rPr>
          <w:rFonts w:ascii="Calibri" w:eastAsia="Times New Roman" w:hAnsi="Calibri"/>
          <w:color w:val="262626" w:themeColor="text1" w:themeTint="D9"/>
        </w:rPr>
        <w:t xml:space="preserve"> engaged in</w:t>
      </w:r>
      <w:r w:rsidR="002C7296" w:rsidRPr="00105002">
        <w:rPr>
          <w:rFonts w:ascii="Calibri" w:eastAsia="Times New Roman" w:hAnsi="Calibri"/>
          <w:color w:val="262626" w:themeColor="text1" w:themeTint="D9"/>
        </w:rPr>
        <w:t xml:space="preserve"> the transport of dangerous or h</w:t>
      </w:r>
      <w:r w:rsidR="007B33F6" w:rsidRPr="00105002">
        <w:rPr>
          <w:rFonts w:ascii="Calibri" w:eastAsia="Times New Roman" w:hAnsi="Calibri"/>
          <w:color w:val="262626" w:themeColor="text1" w:themeTint="D9"/>
        </w:rPr>
        <w:t>azardous goods must first contact the Health and Safety Unit to ensure full compliance with transport of dangerous goods legislation</w:t>
      </w:r>
      <w:r w:rsidR="002C7296" w:rsidRPr="00105002">
        <w:rPr>
          <w:rFonts w:ascii="Calibri" w:eastAsia="Times New Roman" w:hAnsi="Calibri"/>
          <w:color w:val="262626" w:themeColor="text1" w:themeTint="D9"/>
        </w:rPr>
        <w:t>.</w:t>
      </w:r>
    </w:p>
    <w:p w14:paraId="4D3DD0F4" w14:textId="77777777" w:rsidR="00386D10" w:rsidRDefault="00386D10" w:rsidP="00EF539B">
      <w:pPr>
        <w:pStyle w:val="ListParagraph"/>
        <w:ind w:left="0"/>
        <w:rPr>
          <w:rFonts w:ascii="Calibri" w:eastAsia="Times New Roman" w:hAnsi="Calibri"/>
          <w:color w:val="262626" w:themeColor="text1" w:themeTint="D9"/>
        </w:rPr>
      </w:pPr>
    </w:p>
    <w:p w14:paraId="4DA5BCFD" w14:textId="59B52A50" w:rsidR="007561BA" w:rsidRDefault="00967CB7" w:rsidP="007F3F21">
      <w:pPr>
        <w:pStyle w:val="ListParagraph"/>
        <w:ind w:left="0"/>
        <w:jc w:val="both"/>
        <w:rPr>
          <w:rFonts w:ascii="Calibri" w:eastAsia="Times New Roman" w:hAnsi="Calibri"/>
          <w:color w:val="262626" w:themeColor="text1" w:themeTint="D9"/>
        </w:rPr>
      </w:pPr>
      <w:r>
        <w:rPr>
          <w:rFonts w:ascii="Calibri" w:eastAsia="Times New Roman" w:hAnsi="Calibri"/>
          <w:color w:val="262626" w:themeColor="text1" w:themeTint="D9"/>
        </w:rPr>
        <w:t>If drivers are transporting loads, it is recommended that you;</w:t>
      </w:r>
    </w:p>
    <w:p w14:paraId="3255C7FA" w14:textId="0FC4F494" w:rsidR="00967CB7" w:rsidRPr="00A87383" w:rsidRDefault="00967CB7" w:rsidP="00FF34C8">
      <w:pPr>
        <w:pStyle w:val="ListParagraph"/>
        <w:numPr>
          <w:ilvl w:val="0"/>
          <w:numId w:val="20"/>
        </w:numPr>
        <w:jc w:val="both"/>
        <w:rPr>
          <w:rFonts w:ascii="Calibri" w:eastAsia="Times New Roman" w:hAnsi="Calibri"/>
          <w:color w:val="262626" w:themeColor="text1" w:themeTint="D9"/>
        </w:rPr>
      </w:pPr>
      <w:r w:rsidRPr="00A87383">
        <w:rPr>
          <w:rFonts w:ascii="Calibri" w:eastAsia="Times New Roman" w:hAnsi="Calibri"/>
          <w:color w:val="262626" w:themeColor="text1" w:themeTint="D9"/>
        </w:rPr>
        <w:t xml:space="preserve">Ensure the load </w:t>
      </w:r>
      <w:r w:rsidR="00386D10" w:rsidRPr="00A87383">
        <w:rPr>
          <w:rFonts w:ascii="Calibri" w:eastAsia="Times New Roman" w:hAnsi="Calibri"/>
          <w:color w:val="262626" w:themeColor="text1" w:themeTint="D9"/>
        </w:rPr>
        <w:t xml:space="preserve">you are transporting </w:t>
      </w:r>
      <w:r w:rsidRPr="00A87383">
        <w:rPr>
          <w:rFonts w:ascii="Calibri" w:eastAsia="Times New Roman" w:hAnsi="Calibri"/>
          <w:color w:val="262626" w:themeColor="text1" w:themeTint="D9"/>
        </w:rPr>
        <w:t>is secure</w:t>
      </w:r>
      <w:r w:rsidR="00201011" w:rsidRPr="00A87383">
        <w:rPr>
          <w:rFonts w:ascii="Calibri" w:eastAsia="Times New Roman" w:hAnsi="Calibri"/>
          <w:color w:val="262626" w:themeColor="text1" w:themeTint="D9"/>
        </w:rPr>
        <w:t xml:space="preserve"> to prevent the load </w:t>
      </w:r>
      <w:r w:rsidR="00386D10" w:rsidRPr="00A87383">
        <w:rPr>
          <w:rFonts w:ascii="Calibri" w:eastAsia="Times New Roman" w:hAnsi="Calibri"/>
          <w:color w:val="262626" w:themeColor="text1" w:themeTint="D9"/>
        </w:rPr>
        <w:t>shifting during transport.</w:t>
      </w:r>
    </w:p>
    <w:p w14:paraId="3BFDB39A" w14:textId="28F78A88" w:rsidR="00386D10" w:rsidRPr="00A87383" w:rsidRDefault="00386D10" w:rsidP="00FF34C8">
      <w:pPr>
        <w:pStyle w:val="ListParagraph"/>
        <w:numPr>
          <w:ilvl w:val="0"/>
          <w:numId w:val="20"/>
        </w:numPr>
        <w:jc w:val="both"/>
        <w:rPr>
          <w:rFonts w:ascii="Calibri" w:eastAsia="Times New Roman" w:hAnsi="Calibri"/>
          <w:color w:val="262626" w:themeColor="text1" w:themeTint="D9"/>
        </w:rPr>
      </w:pPr>
      <w:r w:rsidRPr="00A87383">
        <w:rPr>
          <w:rFonts w:ascii="Calibri" w:eastAsia="Times New Roman" w:hAnsi="Calibri"/>
          <w:color w:val="262626" w:themeColor="text1" w:themeTint="D9"/>
        </w:rPr>
        <w:t>Ensure the load carried does not exceed the stated weight capacity of the vehicle.</w:t>
      </w:r>
    </w:p>
    <w:p w14:paraId="3B8A5E38" w14:textId="482B2717" w:rsidR="00B677BA" w:rsidRDefault="00B677BA" w:rsidP="00B677BA">
      <w:pPr>
        <w:pStyle w:val="ListParagraph"/>
        <w:ind w:left="1800"/>
        <w:rPr>
          <w:rFonts w:ascii="Calibri" w:eastAsia="Times New Roman" w:hAnsi="Calibri"/>
          <w:color w:val="262626" w:themeColor="text1" w:themeTint="D9"/>
        </w:rPr>
      </w:pPr>
    </w:p>
    <w:p w14:paraId="3A876F1A" w14:textId="3BCB7A0C" w:rsidR="007F3F21" w:rsidRDefault="007F3F21" w:rsidP="00B677BA">
      <w:pPr>
        <w:pStyle w:val="ListParagraph"/>
        <w:ind w:left="1800"/>
        <w:rPr>
          <w:rFonts w:ascii="Calibri" w:eastAsia="Times New Roman" w:hAnsi="Calibri"/>
          <w:color w:val="262626" w:themeColor="text1" w:themeTint="D9"/>
        </w:rPr>
      </w:pPr>
    </w:p>
    <w:p w14:paraId="0816010B" w14:textId="251471B6" w:rsidR="0073257E" w:rsidRDefault="0073257E" w:rsidP="00B677BA">
      <w:pPr>
        <w:pStyle w:val="ListParagraph"/>
        <w:ind w:left="1800"/>
        <w:rPr>
          <w:rFonts w:ascii="Calibri" w:eastAsia="Times New Roman" w:hAnsi="Calibri"/>
          <w:color w:val="262626" w:themeColor="text1" w:themeTint="D9"/>
        </w:rPr>
      </w:pPr>
    </w:p>
    <w:p w14:paraId="1C5B22C5" w14:textId="1A106F9A" w:rsidR="0073257E" w:rsidRDefault="0073257E" w:rsidP="00B677BA">
      <w:pPr>
        <w:pStyle w:val="ListParagraph"/>
        <w:ind w:left="1800"/>
        <w:rPr>
          <w:rFonts w:ascii="Calibri" w:eastAsia="Times New Roman" w:hAnsi="Calibri"/>
          <w:color w:val="262626" w:themeColor="text1" w:themeTint="D9"/>
        </w:rPr>
      </w:pPr>
    </w:p>
    <w:p w14:paraId="03962F7B" w14:textId="774E4F75" w:rsidR="0073257E" w:rsidRDefault="0073257E" w:rsidP="00B677BA">
      <w:pPr>
        <w:pStyle w:val="ListParagraph"/>
        <w:ind w:left="1800"/>
        <w:rPr>
          <w:rFonts w:ascii="Calibri" w:eastAsia="Times New Roman" w:hAnsi="Calibri"/>
          <w:color w:val="262626" w:themeColor="text1" w:themeTint="D9"/>
        </w:rPr>
      </w:pPr>
    </w:p>
    <w:p w14:paraId="124B38F0" w14:textId="77777777" w:rsidR="0073257E" w:rsidRDefault="0073257E" w:rsidP="00B677BA">
      <w:pPr>
        <w:pStyle w:val="ListParagraph"/>
        <w:ind w:left="1800"/>
        <w:rPr>
          <w:rFonts w:ascii="Calibri" w:eastAsia="Times New Roman" w:hAnsi="Calibri"/>
          <w:color w:val="262626" w:themeColor="text1" w:themeTint="D9"/>
        </w:rPr>
      </w:pPr>
    </w:p>
    <w:p w14:paraId="65BDA03F" w14:textId="77777777" w:rsidR="00A87383" w:rsidRDefault="00A87383">
      <w:pPr>
        <w:rPr>
          <w:rFonts w:eastAsia="Times New Roman" w:cstheme="majorBidi"/>
          <w:b/>
          <w:sz w:val="24"/>
          <w:szCs w:val="32"/>
        </w:rPr>
      </w:pPr>
      <w:r>
        <w:rPr>
          <w:rFonts w:eastAsia="Times New Roman"/>
        </w:rPr>
        <w:br w:type="page"/>
      </w:r>
    </w:p>
    <w:p w14:paraId="66131BD9" w14:textId="45E57914" w:rsidR="00A87383" w:rsidRPr="00A87383" w:rsidRDefault="00284F2B" w:rsidP="00A87383">
      <w:pPr>
        <w:pStyle w:val="Heading1"/>
        <w:rPr>
          <w:rFonts w:eastAsia="Times New Roman"/>
        </w:rPr>
      </w:pPr>
      <w:bookmarkStart w:id="15" w:name="_Toc48726961"/>
      <w:r w:rsidRPr="00284F2B">
        <w:rPr>
          <w:rFonts w:eastAsia="Times New Roman"/>
        </w:rPr>
        <w:lastRenderedPageBreak/>
        <w:t>PLANNING YOUR JOURNEY</w:t>
      </w:r>
      <w:bookmarkEnd w:id="15"/>
    </w:p>
    <w:p w14:paraId="7309E554" w14:textId="7E8CA27E" w:rsidR="005B6DD3" w:rsidRPr="00EF539B" w:rsidRDefault="009C7DA6" w:rsidP="00EF539B">
      <w:pPr>
        <w:rPr>
          <w:b/>
          <w:color w:val="262626" w:themeColor="text1" w:themeTint="D9"/>
        </w:rPr>
      </w:pPr>
      <w:r>
        <w:rPr>
          <w:b/>
          <w:color w:val="262626" w:themeColor="text1" w:themeTint="D9"/>
        </w:rPr>
        <w:t>7</w:t>
      </w:r>
      <w:r w:rsidR="00EF539B" w:rsidRPr="00EF539B">
        <w:rPr>
          <w:b/>
          <w:color w:val="262626" w:themeColor="text1" w:themeTint="D9"/>
        </w:rPr>
        <w:t>.1</w:t>
      </w:r>
      <w:r w:rsidR="00EF539B" w:rsidRPr="00EF539B">
        <w:rPr>
          <w:b/>
          <w:color w:val="262626" w:themeColor="text1" w:themeTint="D9"/>
        </w:rPr>
        <w:tab/>
        <w:t>JOURNEY TIMES</w:t>
      </w:r>
    </w:p>
    <w:p w14:paraId="48BB15E6" w14:textId="52A26E12" w:rsidR="002F5F98" w:rsidRDefault="005B6DD3" w:rsidP="007F3F21">
      <w:pPr>
        <w:pStyle w:val="ListParagraph"/>
        <w:ind w:left="0"/>
        <w:jc w:val="both"/>
        <w:rPr>
          <w:color w:val="262626" w:themeColor="text1" w:themeTint="D9"/>
        </w:rPr>
      </w:pPr>
      <w:r w:rsidRPr="00105002">
        <w:rPr>
          <w:color w:val="262626" w:themeColor="text1" w:themeTint="D9"/>
        </w:rPr>
        <w:t xml:space="preserve">Plan out the most efficient routes to reach your destination using primary roads </w:t>
      </w:r>
      <w:r w:rsidR="0038714A" w:rsidRPr="00105002">
        <w:rPr>
          <w:color w:val="262626" w:themeColor="text1" w:themeTint="D9"/>
        </w:rPr>
        <w:t xml:space="preserve">and motorways where possible. Try to avoid excessively long journeys </w:t>
      </w:r>
      <w:r w:rsidR="002F5F98">
        <w:rPr>
          <w:color w:val="262626" w:themeColor="text1" w:themeTint="D9"/>
        </w:rPr>
        <w:t>which may lead to</w:t>
      </w:r>
      <w:r w:rsidR="0038714A" w:rsidRPr="00105002">
        <w:rPr>
          <w:color w:val="262626" w:themeColor="text1" w:themeTint="D9"/>
        </w:rPr>
        <w:t xml:space="preserve"> </w:t>
      </w:r>
      <w:r w:rsidR="002F5F98">
        <w:rPr>
          <w:color w:val="262626" w:themeColor="text1" w:themeTint="D9"/>
        </w:rPr>
        <w:t xml:space="preserve">driver </w:t>
      </w:r>
      <w:r w:rsidR="0038714A" w:rsidRPr="00105002">
        <w:rPr>
          <w:color w:val="262626" w:themeColor="text1" w:themeTint="D9"/>
        </w:rPr>
        <w:t>fatigue</w:t>
      </w:r>
      <w:r w:rsidR="002F5F98">
        <w:rPr>
          <w:color w:val="262626" w:themeColor="text1" w:themeTint="D9"/>
        </w:rPr>
        <w:t xml:space="preserve"> and loss of concentration.</w:t>
      </w:r>
    </w:p>
    <w:p w14:paraId="76F47182" w14:textId="5F07A4C8" w:rsidR="00A26A7C" w:rsidRDefault="00A26A7C" w:rsidP="007F3F21">
      <w:pPr>
        <w:pStyle w:val="ListParagraph"/>
        <w:ind w:left="0"/>
        <w:jc w:val="both"/>
        <w:rPr>
          <w:rFonts w:cstheme="minorHAnsi"/>
          <w:color w:val="333333"/>
          <w:sz w:val="20"/>
          <w:szCs w:val="20"/>
          <w:shd w:val="clear" w:color="auto" w:fill="FFFFFF"/>
        </w:rPr>
      </w:pPr>
    </w:p>
    <w:p w14:paraId="6B392486" w14:textId="4C8BAC42" w:rsidR="00A26A7C" w:rsidRPr="00A26A7C" w:rsidRDefault="001100ED" w:rsidP="007F3F21">
      <w:pPr>
        <w:pStyle w:val="ListParagraph"/>
        <w:ind w:left="0"/>
        <w:jc w:val="both"/>
        <w:rPr>
          <w:rFonts w:ascii="Arial" w:hAnsi="Arial" w:cs="Arial"/>
        </w:rPr>
      </w:pPr>
      <w:r>
        <w:t>P</w:t>
      </w:r>
      <w:r w:rsidR="00A26A7C" w:rsidRPr="00A26A7C">
        <w:t xml:space="preserve">oor posture and </w:t>
      </w:r>
      <w:r>
        <w:t>the length of</w:t>
      </w:r>
      <w:r w:rsidR="00A26A7C" w:rsidRPr="00A26A7C">
        <w:t xml:space="preserve"> time spent in a </w:t>
      </w:r>
      <w:r>
        <w:t>seated</w:t>
      </w:r>
      <w:r w:rsidR="00A26A7C" w:rsidRPr="00A26A7C">
        <w:t xml:space="preserve"> position behind the </w:t>
      </w:r>
      <w:proofErr w:type="gramStart"/>
      <w:r w:rsidR="00A26A7C" w:rsidRPr="00A26A7C">
        <w:t>wheel</w:t>
      </w:r>
      <w:r>
        <w:t xml:space="preserve"> </w:t>
      </w:r>
      <w:r w:rsidR="00F84419">
        <w:t xml:space="preserve"> should</w:t>
      </w:r>
      <w:proofErr w:type="gramEnd"/>
      <w:r w:rsidR="00F84419">
        <w:t xml:space="preserve"> be considered</w:t>
      </w:r>
      <w:r w:rsidR="00A26A7C" w:rsidRPr="00A26A7C">
        <w:t xml:space="preserve">. To reduce the risk of such problems occurring and to provide you with improved neck, and spine protection, the following should be adopted: </w:t>
      </w:r>
    </w:p>
    <w:p w14:paraId="24D810B3" w14:textId="29600B97" w:rsidR="00A26A7C" w:rsidRPr="003D1AF6" w:rsidRDefault="00E141B0" w:rsidP="00FF34C8">
      <w:pPr>
        <w:pStyle w:val="ListParagraph"/>
        <w:numPr>
          <w:ilvl w:val="0"/>
          <w:numId w:val="14"/>
        </w:numPr>
        <w:rPr>
          <w:rFonts w:cstheme="minorHAnsi"/>
          <w:color w:val="262626" w:themeColor="text1" w:themeTint="D9"/>
        </w:rPr>
      </w:pPr>
      <w:r>
        <w:t>T</w:t>
      </w:r>
      <w:r w:rsidR="00A26A7C" w:rsidRPr="00A26A7C">
        <w:t xml:space="preserve">he lower chest should come forward and up in order to relax the shoulder blades, back and downwards </w:t>
      </w:r>
    </w:p>
    <w:p w14:paraId="3F22AA59" w14:textId="77777777" w:rsidR="00A26A7C" w:rsidRPr="003D1AF6" w:rsidRDefault="00A26A7C" w:rsidP="00FF34C8">
      <w:pPr>
        <w:pStyle w:val="ListParagraph"/>
        <w:numPr>
          <w:ilvl w:val="0"/>
          <w:numId w:val="14"/>
        </w:numPr>
        <w:rPr>
          <w:rFonts w:cstheme="minorHAnsi"/>
          <w:color w:val="262626" w:themeColor="text1" w:themeTint="D9"/>
        </w:rPr>
      </w:pPr>
      <w:r w:rsidRPr="00A26A7C">
        <w:t xml:space="preserve">Shoulder blades should be in good contact with the back of the seat. The lower spine should not push into the back support </w:t>
      </w:r>
    </w:p>
    <w:p w14:paraId="0AB482EF" w14:textId="6FF447E3" w:rsidR="00A26A7C" w:rsidRPr="003D1AF6" w:rsidRDefault="00E141B0" w:rsidP="00FF34C8">
      <w:pPr>
        <w:pStyle w:val="ListParagraph"/>
        <w:numPr>
          <w:ilvl w:val="0"/>
          <w:numId w:val="14"/>
        </w:numPr>
        <w:rPr>
          <w:rFonts w:cstheme="minorHAnsi"/>
          <w:color w:val="262626" w:themeColor="text1" w:themeTint="D9"/>
        </w:rPr>
      </w:pPr>
      <w:r>
        <w:t>As a guide, h</w:t>
      </w:r>
      <w:r w:rsidR="00A26A7C" w:rsidRPr="00A26A7C">
        <w:t xml:space="preserve">ands should generally be in the </w:t>
      </w:r>
      <w:r w:rsidR="00A26A7C" w:rsidRPr="003D1AF6">
        <w:rPr>
          <w:rFonts w:ascii="Calibri" w:hAnsi="Calibri" w:cs="Calibri"/>
        </w:rPr>
        <w:t>‘</w:t>
      </w:r>
      <w:r w:rsidR="00A26A7C" w:rsidRPr="00A26A7C">
        <w:t>ten to two</w:t>
      </w:r>
      <w:r w:rsidR="00A26A7C" w:rsidRPr="003D1AF6">
        <w:rPr>
          <w:rFonts w:ascii="Calibri" w:hAnsi="Calibri" w:cs="Calibri"/>
        </w:rPr>
        <w:t>’</w:t>
      </w:r>
      <w:r w:rsidR="00A26A7C" w:rsidRPr="00A26A7C">
        <w:t xml:space="preserve"> or ‘quarter to three’ position on the steering wheel [depending on which is most comfortable] </w:t>
      </w:r>
    </w:p>
    <w:p w14:paraId="43496CDD" w14:textId="70FD0077" w:rsidR="00A26A7C" w:rsidRPr="003D1AF6" w:rsidRDefault="00A26A7C" w:rsidP="00FF34C8">
      <w:pPr>
        <w:pStyle w:val="ListParagraph"/>
        <w:numPr>
          <w:ilvl w:val="0"/>
          <w:numId w:val="14"/>
        </w:numPr>
        <w:rPr>
          <w:rFonts w:cstheme="minorHAnsi"/>
          <w:color w:val="262626" w:themeColor="text1" w:themeTint="D9"/>
        </w:rPr>
      </w:pPr>
      <w:r w:rsidRPr="00A26A7C">
        <w:t>The steering wheel should be directly in front of the driver and the driver should be able to rest their wrist on the top of the steering wheel without stretching</w:t>
      </w:r>
      <w:r w:rsidR="003D1AF6">
        <w:t>.</w:t>
      </w:r>
    </w:p>
    <w:p w14:paraId="5DC68FD6" w14:textId="7B8E2509" w:rsidR="00EF539B" w:rsidRPr="00EF539B" w:rsidRDefault="009C7DA6" w:rsidP="00EF539B">
      <w:pPr>
        <w:rPr>
          <w:b/>
          <w:color w:val="262626" w:themeColor="text1" w:themeTint="D9"/>
        </w:rPr>
      </w:pPr>
      <w:r>
        <w:rPr>
          <w:b/>
          <w:color w:val="262626" w:themeColor="text1" w:themeTint="D9"/>
        </w:rPr>
        <w:t>7</w:t>
      </w:r>
      <w:r w:rsidR="00EF539B">
        <w:rPr>
          <w:b/>
          <w:color w:val="262626" w:themeColor="text1" w:themeTint="D9"/>
        </w:rPr>
        <w:t>.2</w:t>
      </w:r>
      <w:r w:rsidR="00EF539B">
        <w:rPr>
          <w:b/>
          <w:color w:val="262626" w:themeColor="text1" w:themeTint="D9"/>
        </w:rPr>
        <w:tab/>
        <w:t>DRIVING WITH CARE</w:t>
      </w:r>
    </w:p>
    <w:p w14:paraId="42FE243D" w14:textId="0B23608E" w:rsidR="000A334B" w:rsidRPr="000A334B" w:rsidRDefault="00DE6132" w:rsidP="009C7DA6">
      <w:pPr>
        <w:jc w:val="both"/>
        <w:rPr>
          <w:color w:val="262626" w:themeColor="text1" w:themeTint="D9"/>
        </w:rPr>
      </w:pPr>
      <w:r w:rsidRPr="00B750AA">
        <w:rPr>
          <w:color w:val="262626" w:themeColor="text1" w:themeTint="D9"/>
        </w:rPr>
        <w:t>It is the responsibility of the driver to ensure that work related journey</w:t>
      </w:r>
      <w:r w:rsidR="00E141B0">
        <w:rPr>
          <w:color w:val="262626" w:themeColor="text1" w:themeTint="D9"/>
        </w:rPr>
        <w:t>s are carried out in a safe manne</w:t>
      </w:r>
      <w:r w:rsidRPr="00B750AA">
        <w:rPr>
          <w:color w:val="262626" w:themeColor="text1" w:themeTint="D9"/>
        </w:rPr>
        <w:t xml:space="preserve">r. The Driver has a duty of care to </w:t>
      </w:r>
      <w:r w:rsidR="005B6DD3" w:rsidRPr="00B750AA">
        <w:rPr>
          <w:color w:val="262626" w:themeColor="text1" w:themeTint="D9"/>
        </w:rPr>
        <w:t>passengers</w:t>
      </w:r>
      <w:r w:rsidRPr="00B750AA">
        <w:rPr>
          <w:color w:val="262626" w:themeColor="text1" w:themeTint="D9"/>
        </w:rPr>
        <w:t xml:space="preserve">, other road users, pedestrians and goods which they are transporting. The driver must ensure they are wearing their seatbelt at all times and are </w:t>
      </w:r>
      <w:r w:rsidR="005B6DD3" w:rsidRPr="00B750AA">
        <w:rPr>
          <w:color w:val="262626" w:themeColor="text1" w:themeTint="D9"/>
        </w:rPr>
        <w:t xml:space="preserve">adhering to and </w:t>
      </w:r>
      <w:r w:rsidRPr="00B750AA">
        <w:rPr>
          <w:color w:val="262626" w:themeColor="text1" w:themeTint="D9"/>
        </w:rPr>
        <w:t>implementing the rules of the road.</w:t>
      </w:r>
    </w:p>
    <w:p w14:paraId="6271E09B" w14:textId="77777777" w:rsidR="000A334B" w:rsidRDefault="000A334B">
      <w:pPr>
        <w:rPr>
          <w:rFonts w:eastAsiaTheme="majorEastAsia" w:cstheme="majorBidi"/>
          <w:b/>
          <w:sz w:val="24"/>
          <w:szCs w:val="32"/>
        </w:rPr>
      </w:pPr>
      <w:r>
        <w:br w:type="page"/>
      </w:r>
    </w:p>
    <w:p w14:paraId="150E4126" w14:textId="3F63604B" w:rsidR="00DE6132" w:rsidRPr="00B750AA" w:rsidRDefault="00B750AA" w:rsidP="00D84DB9">
      <w:pPr>
        <w:pStyle w:val="Heading1"/>
      </w:pPr>
      <w:bookmarkStart w:id="16" w:name="_Toc48726962"/>
      <w:r w:rsidRPr="00B750AA">
        <w:lastRenderedPageBreak/>
        <w:t>BREAKDOWN PROCEDURE</w:t>
      </w:r>
      <w:bookmarkEnd w:id="16"/>
    </w:p>
    <w:p w14:paraId="0DA88E45" w14:textId="6062A758" w:rsidR="00A16237" w:rsidRDefault="004109EC" w:rsidP="00A16237">
      <w:r w:rsidRPr="0010679F">
        <w:rPr>
          <w:color w:val="262626" w:themeColor="text1" w:themeTint="D9"/>
        </w:rPr>
        <w:t xml:space="preserve">Ensure that in the event </w:t>
      </w:r>
      <w:r w:rsidR="00B175D2" w:rsidRPr="0010679F">
        <w:rPr>
          <w:color w:val="262626" w:themeColor="text1" w:themeTint="D9"/>
        </w:rPr>
        <w:t>of a</w:t>
      </w:r>
      <w:r w:rsidRPr="0010679F">
        <w:rPr>
          <w:color w:val="262626" w:themeColor="text1" w:themeTint="D9"/>
        </w:rPr>
        <w:t xml:space="preserve"> breakdown in a University vehicle that you have access to breakdown cover contact </w:t>
      </w:r>
      <w:r w:rsidR="005E7A58" w:rsidRPr="0010679F">
        <w:rPr>
          <w:color w:val="262626" w:themeColor="text1" w:themeTint="D9"/>
        </w:rPr>
        <w:t xml:space="preserve">details. </w:t>
      </w:r>
      <w:r w:rsidR="00A16237" w:rsidRPr="00D05D43">
        <w:t xml:space="preserve">Should </w:t>
      </w:r>
      <w:r w:rsidR="0010679F" w:rsidRPr="00D05D43">
        <w:t>you</w:t>
      </w:r>
      <w:r w:rsidR="00A16237" w:rsidRPr="00D05D43">
        <w:t xml:space="preserve"> require </w:t>
      </w:r>
      <w:r w:rsidR="00A16237">
        <w:t xml:space="preserve">breakdown </w:t>
      </w:r>
      <w:r w:rsidR="00A16237" w:rsidRPr="00D05D43">
        <w:t>a</w:t>
      </w:r>
      <w:r w:rsidR="00A16237">
        <w:t xml:space="preserve">ssistance, please telephone the </w:t>
      </w:r>
      <w:r w:rsidR="00A16237" w:rsidRPr="00D05D43">
        <w:t>Commercial Breakdown Assistance line</w:t>
      </w:r>
      <w:r w:rsidR="00A16237">
        <w:t xml:space="preserve"> on </w:t>
      </w:r>
      <w:r w:rsidR="00A16237" w:rsidRPr="00D05D43">
        <w:t>1800 945 920</w:t>
      </w:r>
      <w:r w:rsidR="00A16237">
        <w:t xml:space="preserve"> (ROI) or </w:t>
      </w:r>
      <w:r w:rsidR="00A16237" w:rsidRPr="00D05D43">
        <w:t>00353 91 560681</w:t>
      </w:r>
      <w:r w:rsidR="00A16237">
        <w:t xml:space="preserve"> (NI). Please have the following information </w:t>
      </w:r>
      <w:r w:rsidR="0010679F">
        <w:t>when</w:t>
      </w:r>
      <w:r w:rsidR="00A16237">
        <w:t xml:space="preserve"> you call;</w:t>
      </w:r>
    </w:p>
    <w:p w14:paraId="350B659A" w14:textId="77777777" w:rsidR="00A16237" w:rsidRDefault="00A16237" w:rsidP="00FF34C8">
      <w:pPr>
        <w:pStyle w:val="ListParagraph"/>
        <w:numPr>
          <w:ilvl w:val="0"/>
          <w:numId w:val="16"/>
        </w:numPr>
        <w:spacing w:after="0" w:line="240" w:lineRule="auto"/>
      </w:pPr>
      <w:r>
        <w:t>your exact location.</w:t>
      </w:r>
    </w:p>
    <w:p w14:paraId="1145A54E" w14:textId="020A6C06" w:rsidR="00A16237" w:rsidRDefault="00A16237" w:rsidP="00FF34C8">
      <w:pPr>
        <w:pStyle w:val="ListParagraph"/>
        <w:numPr>
          <w:ilvl w:val="0"/>
          <w:numId w:val="16"/>
        </w:numPr>
        <w:spacing w:after="0" w:line="240" w:lineRule="auto"/>
      </w:pPr>
      <w:r w:rsidRPr="00D05D43">
        <w:t>the reg</w:t>
      </w:r>
      <w:r>
        <w:t xml:space="preserve">istration number of your </w:t>
      </w:r>
      <w:r w:rsidR="00E141B0">
        <w:t>vehicle</w:t>
      </w:r>
      <w:r>
        <w:t>.</w:t>
      </w:r>
    </w:p>
    <w:p w14:paraId="37E36B71" w14:textId="77777777" w:rsidR="00A16237" w:rsidRDefault="00A16237" w:rsidP="00FF34C8">
      <w:pPr>
        <w:pStyle w:val="ListParagraph"/>
        <w:numPr>
          <w:ilvl w:val="0"/>
          <w:numId w:val="16"/>
        </w:numPr>
        <w:spacing w:after="0" w:line="240" w:lineRule="auto"/>
      </w:pPr>
      <w:r w:rsidRPr="00D05D43">
        <w:t xml:space="preserve">your policy </w:t>
      </w:r>
      <w:proofErr w:type="gramStart"/>
      <w:r w:rsidRPr="00D05D43">
        <w:t>number</w:t>
      </w:r>
      <w:proofErr w:type="gramEnd"/>
      <w:r>
        <w:t>.</w:t>
      </w:r>
    </w:p>
    <w:p w14:paraId="2A9D9A2E" w14:textId="77777777" w:rsidR="00A16237" w:rsidRDefault="00A16237" w:rsidP="00FF34C8">
      <w:pPr>
        <w:pStyle w:val="ListParagraph"/>
        <w:numPr>
          <w:ilvl w:val="0"/>
          <w:numId w:val="16"/>
        </w:numPr>
        <w:spacing w:after="0" w:line="240" w:lineRule="auto"/>
      </w:pPr>
      <w:r>
        <w:t>A</w:t>
      </w:r>
      <w:r w:rsidRPr="00D05D43">
        <w:t xml:space="preserve"> telephone numb</w:t>
      </w:r>
      <w:r>
        <w:t>er where you can be contacted.</w:t>
      </w:r>
    </w:p>
    <w:p w14:paraId="7B309F2A" w14:textId="13C98CE7" w:rsidR="00A16237" w:rsidRDefault="00A16237" w:rsidP="00FF34C8">
      <w:pPr>
        <w:pStyle w:val="ListParagraph"/>
        <w:numPr>
          <w:ilvl w:val="0"/>
          <w:numId w:val="16"/>
        </w:numPr>
        <w:spacing w:after="0" w:line="240" w:lineRule="auto"/>
      </w:pPr>
      <w:r>
        <w:t>A</w:t>
      </w:r>
      <w:r w:rsidRPr="00D05D43">
        <w:t xml:space="preserve"> description of the problem</w:t>
      </w:r>
      <w:r>
        <w:t>.</w:t>
      </w:r>
    </w:p>
    <w:p w14:paraId="362F33FD" w14:textId="77777777" w:rsidR="0010679F" w:rsidRPr="00D05D43" w:rsidRDefault="0010679F" w:rsidP="0010679F">
      <w:pPr>
        <w:pStyle w:val="ListParagraph"/>
        <w:spacing w:after="0" w:line="240" w:lineRule="auto"/>
      </w:pPr>
    </w:p>
    <w:p w14:paraId="39FAC9EE" w14:textId="20DEBF56" w:rsidR="00707C0D" w:rsidRPr="0010679F" w:rsidRDefault="004109EC" w:rsidP="007F3F21">
      <w:pPr>
        <w:jc w:val="both"/>
        <w:rPr>
          <w:color w:val="262626" w:themeColor="text1" w:themeTint="D9"/>
        </w:rPr>
      </w:pPr>
      <w:r w:rsidRPr="0010679F">
        <w:rPr>
          <w:color w:val="262626" w:themeColor="text1" w:themeTint="D9"/>
        </w:rPr>
        <w:t xml:space="preserve">In the event of a </w:t>
      </w:r>
      <w:r w:rsidR="00413EFF" w:rsidRPr="0010679F">
        <w:rPr>
          <w:color w:val="262626" w:themeColor="text1" w:themeTint="D9"/>
        </w:rPr>
        <w:t xml:space="preserve">breakdown in your own vehicle whilst driving for </w:t>
      </w:r>
      <w:r w:rsidR="00E141B0">
        <w:rPr>
          <w:rFonts w:ascii="Calibri" w:eastAsia="Times New Roman" w:hAnsi="Calibri"/>
          <w:color w:val="262626" w:themeColor="text1" w:themeTint="D9"/>
        </w:rPr>
        <w:t>work</w:t>
      </w:r>
      <w:r w:rsidRPr="0010679F">
        <w:rPr>
          <w:color w:val="262626" w:themeColor="text1" w:themeTint="D9"/>
        </w:rPr>
        <w:t xml:space="preserve">, you will need to arrange your own breakdown assistance. </w:t>
      </w:r>
    </w:p>
    <w:p w14:paraId="65218D58" w14:textId="77777777" w:rsidR="00413EFF" w:rsidRPr="00B750AA" w:rsidRDefault="00413EFF" w:rsidP="007F3F21">
      <w:pPr>
        <w:jc w:val="both"/>
        <w:rPr>
          <w:color w:val="262626" w:themeColor="text1" w:themeTint="D9"/>
        </w:rPr>
      </w:pPr>
      <w:r w:rsidRPr="00B750AA">
        <w:rPr>
          <w:color w:val="262626" w:themeColor="text1" w:themeTint="D9"/>
        </w:rPr>
        <w:t>Please note the following essential guidelines in the event of a breakdown;</w:t>
      </w:r>
    </w:p>
    <w:p w14:paraId="533859A9" w14:textId="38B6F402" w:rsidR="00413EFF" w:rsidRPr="000A334B" w:rsidRDefault="00175150" w:rsidP="00FF34C8">
      <w:pPr>
        <w:pStyle w:val="ListParagraph"/>
        <w:numPr>
          <w:ilvl w:val="0"/>
          <w:numId w:val="17"/>
        </w:numPr>
        <w:jc w:val="both"/>
        <w:rPr>
          <w:color w:val="262626" w:themeColor="text1" w:themeTint="D9"/>
        </w:rPr>
      </w:pPr>
      <w:r w:rsidRPr="000A334B">
        <w:rPr>
          <w:color w:val="262626" w:themeColor="text1" w:themeTint="D9"/>
        </w:rPr>
        <w:t>Only</w:t>
      </w:r>
      <w:r w:rsidR="004A2517" w:rsidRPr="000A334B">
        <w:rPr>
          <w:color w:val="262626" w:themeColor="text1" w:themeTint="D9"/>
        </w:rPr>
        <w:t xml:space="preserve"> </w:t>
      </w:r>
      <w:r w:rsidRPr="000A334B">
        <w:rPr>
          <w:color w:val="262626" w:themeColor="text1" w:themeTint="D9"/>
        </w:rPr>
        <w:t>use the hard shoulder in</w:t>
      </w:r>
      <w:r w:rsidR="00B175D2" w:rsidRPr="000A334B">
        <w:rPr>
          <w:color w:val="262626" w:themeColor="text1" w:themeTint="D9"/>
        </w:rPr>
        <w:t xml:space="preserve"> the event of</w:t>
      </w:r>
      <w:r w:rsidRPr="000A334B">
        <w:rPr>
          <w:color w:val="262626" w:themeColor="text1" w:themeTint="D9"/>
        </w:rPr>
        <w:t xml:space="preserve"> an emergency.</w:t>
      </w:r>
      <w:r w:rsidR="004A2517" w:rsidRPr="000A334B">
        <w:rPr>
          <w:color w:val="262626" w:themeColor="text1" w:themeTint="D9"/>
        </w:rPr>
        <w:t xml:space="preserve"> </w:t>
      </w:r>
    </w:p>
    <w:p w14:paraId="33D4896E" w14:textId="255C2AE8" w:rsidR="00413EFF" w:rsidRPr="000A334B" w:rsidRDefault="00175150" w:rsidP="00FF34C8">
      <w:pPr>
        <w:pStyle w:val="ListParagraph"/>
        <w:numPr>
          <w:ilvl w:val="0"/>
          <w:numId w:val="17"/>
        </w:numPr>
        <w:jc w:val="both"/>
        <w:rPr>
          <w:color w:val="262626" w:themeColor="text1" w:themeTint="D9"/>
        </w:rPr>
      </w:pPr>
      <w:r w:rsidRPr="000A334B">
        <w:rPr>
          <w:color w:val="262626" w:themeColor="text1" w:themeTint="D9"/>
        </w:rPr>
        <w:t xml:space="preserve">If your vehicle breaks down or you become so unwell that you cannot drive, </w:t>
      </w:r>
      <w:r w:rsidR="000D465B" w:rsidRPr="000A334B">
        <w:rPr>
          <w:color w:val="262626" w:themeColor="text1" w:themeTint="D9"/>
        </w:rPr>
        <w:t xml:space="preserve">where possible </w:t>
      </w:r>
      <w:r w:rsidRPr="000A334B">
        <w:rPr>
          <w:color w:val="262626" w:themeColor="text1" w:themeTint="D9"/>
        </w:rPr>
        <w:t xml:space="preserve">continue to a safe stopping point, pull over onto the hard shoulder </w:t>
      </w:r>
      <w:r w:rsidR="00F84419">
        <w:rPr>
          <w:color w:val="262626" w:themeColor="text1" w:themeTint="D9"/>
        </w:rPr>
        <w:t>if you are on a motorway</w:t>
      </w:r>
      <w:r w:rsidRPr="000A334B">
        <w:rPr>
          <w:color w:val="262626" w:themeColor="text1" w:themeTint="D9"/>
        </w:rPr>
        <w:t xml:space="preserve"> and keep as far left as </w:t>
      </w:r>
      <w:r w:rsidR="000D465B" w:rsidRPr="000A334B">
        <w:rPr>
          <w:color w:val="262626" w:themeColor="text1" w:themeTint="D9"/>
        </w:rPr>
        <w:t>feasible</w:t>
      </w:r>
      <w:r w:rsidRPr="000A334B">
        <w:rPr>
          <w:color w:val="262626" w:themeColor="text1" w:themeTint="D9"/>
        </w:rPr>
        <w:t xml:space="preserve">, preferably near an emergency telephone. </w:t>
      </w:r>
    </w:p>
    <w:p w14:paraId="7BA8FD0D" w14:textId="77777777" w:rsidR="00413EFF" w:rsidRPr="000A334B" w:rsidRDefault="00175150" w:rsidP="00FF34C8">
      <w:pPr>
        <w:pStyle w:val="ListParagraph"/>
        <w:numPr>
          <w:ilvl w:val="0"/>
          <w:numId w:val="17"/>
        </w:numPr>
        <w:jc w:val="both"/>
        <w:rPr>
          <w:color w:val="262626" w:themeColor="text1" w:themeTint="D9"/>
        </w:rPr>
      </w:pPr>
      <w:r w:rsidRPr="000A334B">
        <w:rPr>
          <w:color w:val="262626" w:themeColor="text1" w:themeTint="D9"/>
        </w:rPr>
        <w:t xml:space="preserve">Switch on your hazard lights. You and any passengers should leave the vehicle by the doors on the opposite side to the traffic lanes. </w:t>
      </w:r>
    </w:p>
    <w:p w14:paraId="1D00CF7D" w14:textId="2D39C3B2" w:rsidR="00413EFF" w:rsidRPr="000A334B" w:rsidRDefault="00175150" w:rsidP="00FF34C8">
      <w:pPr>
        <w:pStyle w:val="ListParagraph"/>
        <w:numPr>
          <w:ilvl w:val="0"/>
          <w:numId w:val="17"/>
        </w:numPr>
        <w:jc w:val="both"/>
        <w:rPr>
          <w:color w:val="262626" w:themeColor="text1" w:themeTint="D9"/>
        </w:rPr>
      </w:pPr>
      <w:r w:rsidRPr="000A334B">
        <w:rPr>
          <w:color w:val="262626" w:themeColor="text1" w:themeTint="D9"/>
        </w:rPr>
        <w:t>Get behind any safety barrier and well clear of the traffic lanes and</w:t>
      </w:r>
      <w:r w:rsidR="00321B64" w:rsidRPr="000A334B">
        <w:rPr>
          <w:color w:val="262626" w:themeColor="text1" w:themeTint="D9"/>
        </w:rPr>
        <w:t xml:space="preserve"> the</w:t>
      </w:r>
      <w:r w:rsidRPr="000A334B">
        <w:rPr>
          <w:color w:val="262626" w:themeColor="text1" w:themeTint="D9"/>
        </w:rPr>
        <w:t xml:space="preserve"> hard shoulder. </w:t>
      </w:r>
    </w:p>
    <w:p w14:paraId="3E241776" w14:textId="77777777" w:rsidR="00413EFF" w:rsidRPr="000A334B" w:rsidRDefault="00175150" w:rsidP="00FF34C8">
      <w:pPr>
        <w:pStyle w:val="ListParagraph"/>
        <w:numPr>
          <w:ilvl w:val="0"/>
          <w:numId w:val="17"/>
        </w:numPr>
        <w:jc w:val="both"/>
        <w:rPr>
          <w:color w:val="262626" w:themeColor="text1" w:themeTint="D9"/>
        </w:rPr>
      </w:pPr>
      <w:r w:rsidRPr="000A334B">
        <w:rPr>
          <w:color w:val="262626" w:themeColor="text1" w:themeTint="D9"/>
        </w:rPr>
        <w:t>Stand as far away from the running motorway lane as possible. Behind the crash barrier and on an embankment is best.</w:t>
      </w:r>
    </w:p>
    <w:p w14:paraId="09A4DF37" w14:textId="77777777" w:rsidR="00413EFF" w:rsidRPr="000A334B" w:rsidRDefault="00175150" w:rsidP="00FF34C8">
      <w:pPr>
        <w:pStyle w:val="ListParagraph"/>
        <w:numPr>
          <w:ilvl w:val="0"/>
          <w:numId w:val="17"/>
        </w:numPr>
        <w:jc w:val="both"/>
        <w:rPr>
          <w:color w:val="262626" w:themeColor="text1" w:themeTint="D9"/>
        </w:rPr>
      </w:pPr>
      <w:r w:rsidRPr="000A334B">
        <w:rPr>
          <w:color w:val="262626" w:themeColor="text1" w:themeTint="D9"/>
        </w:rPr>
        <w:t xml:space="preserve">Call for help on the emergency telephones </w:t>
      </w:r>
      <w:r w:rsidR="00413EFF" w:rsidRPr="000A334B">
        <w:rPr>
          <w:color w:val="262626" w:themeColor="text1" w:themeTint="D9"/>
        </w:rPr>
        <w:t xml:space="preserve">where possible </w:t>
      </w:r>
      <w:r w:rsidRPr="000A334B">
        <w:rPr>
          <w:color w:val="262626" w:themeColor="text1" w:themeTint="D9"/>
        </w:rPr>
        <w:t>rather than on your mobile. Tell the operator the number shown on the telephone box (this will enable them to pinpoint your exact location so that help can be provided quickly) and the details of your emergency. If you feel vulnerable, make this clear.</w:t>
      </w:r>
    </w:p>
    <w:p w14:paraId="3F91AB6F" w14:textId="77777777" w:rsidR="00C358C4" w:rsidRPr="000A334B" w:rsidRDefault="00175150" w:rsidP="00FF34C8">
      <w:pPr>
        <w:pStyle w:val="ListParagraph"/>
        <w:numPr>
          <w:ilvl w:val="0"/>
          <w:numId w:val="17"/>
        </w:numPr>
        <w:jc w:val="both"/>
        <w:rPr>
          <w:color w:val="262626" w:themeColor="text1" w:themeTint="D9"/>
        </w:rPr>
      </w:pPr>
      <w:r w:rsidRPr="000A334B">
        <w:rPr>
          <w:color w:val="262626" w:themeColor="text1" w:themeTint="D9"/>
        </w:rPr>
        <w:t xml:space="preserve">Return to a safe area near your vehicle so that you can see help arrive. </w:t>
      </w:r>
    </w:p>
    <w:p w14:paraId="38F2258C" w14:textId="274C9234" w:rsidR="00413EFF" w:rsidRPr="000A334B" w:rsidRDefault="00413EFF" w:rsidP="00FF34C8">
      <w:pPr>
        <w:pStyle w:val="ListParagraph"/>
        <w:numPr>
          <w:ilvl w:val="0"/>
          <w:numId w:val="17"/>
        </w:numPr>
        <w:jc w:val="both"/>
        <w:rPr>
          <w:color w:val="262626" w:themeColor="text1" w:themeTint="D9"/>
        </w:rPr>
      </w:pPr>
      <w:r w:rsidRPr="000A334B">
        <w:rPr>
          <w:color w:val="262626" w:themeColor="text1" w:themeTint="D9"/>
        </w:rPr>
        <w:t>There is far greater risk of an accident on the hard shoulder than of being attacked. If you feel threatened return to your car and lock all doors until any perceived danger has passed.</w:t>
      </w:r>
    </w:p>
    <w:p w14:paraId="3C9749F8" w14:textId="40A672C1" w:rsidR="00175150" w:rsidRDefault="00175150" w:rsidP="00413EFF">
      <w:pPr>
        <w:pStyle w:val="ListParagraph"/>
        <w:ind w:left="3600"/>
        <w:rPr>
          <w:color w:val="262626" w:themeColor="text1" w:themeTint="D9"/>
        </w:rPr>
      </w:pPr>
    </w:p>
    <w:p w14:paraId="36458048" w14:textId="77777777" w:rsidR="000A334B" w:rsidRDefault="000A334B">
      <w:pPr>
        <w:rPr>
          <w:rFonts w:eastAsiaTheme="majorEastAsia" w:cstheme="majorBidi"/>
          <w:b/>
          <w:sz w:val="24"/>
          <w:szCs w:val="32"/>
        </w:rPr>
      </w:pPr>
      <w:r>
        <w:br w:type="page"/>
      </w:r>
    </w:p>
    <w:p w14:paraId="02EC3DBE" w14:textId="78FDA8E6" w:rsidR="00284F2B" w:rsidRPr="00B750AA" w:rsidRDefault="00284F2B" w:rsidP="00D84DB9">
      <w:pPr>
        <w:pStyle w:val="Heading1"/>
      </w:pPr>
      <w:bookmarkStart w:id="17" w:name="_Toc48726963"/>
      <w:r w:rsidRPr="00B750AA">
        <w:lastRenderedPageBreak/>
        <w:t>EMERGENCY PROCEDURE IN THE EVENT OF A COLLISION</w:t>
      </w:r>
      <w:bookmarkEnd w:id="17"/>
    </w:p>
    <w:p w14:paraId="3C0963BC" w14:textId="77777777" w:rsidR="00284F2B" w:rsidRPr="00105002" w:rsidRDefault="00284F2B" w:rsidP="00284F2B">
      <w:pPr>
        <w:jc w:val="both"/>
        <w:rPr>
          <w:color w:val="262626" w:themeColor="text1" w:themeTint="D9"/>
        </w:rPr>
      </w:pPr>
      <w:r w:rsidRPr="00105002">
        <w:rPr>
          <w:color w:val="262626" w:themeColor="text1" w:themeTint="D9"/>
        </w:rPr>
        <w:t>If you are involved in a collision you should stop your vehicle at the scene or as close to it as possible. If possible, do not obstruct traffic;</w:t>
      </w:r>
    </w:p>
    <w:p w14:paraId="4F44089A" w14:textId="5796E0CE" w:rsidR="00284F2B" w:rsidRPr="00105002" w:rsidRDefault="00284F2B" w:rsidP="00FF34C8">
      <w:pPr>
        <w:pStyle w:val="NoSpacing"/>
        <w:numPr>
          <w:ilvl w:val="0"/>
          <w:numId w:val="5"/>
        </w:numPr>
        <w:ind w:left="1080"/>
        <w:jc w:val="both"/>
        <w:rPr>
          <w:color w:val="262626" w:themeColor="text1" w:themeTint="D9"/>
        </w:rPr>
      </w:pPr>
      <w:r w:rsidRPr="00105002">
        <w:rPr>
          <w:color w:val="262626" w:themeColor="text1" w:themeTint="D9"/>
        </w:rPr>
        <w:t>Ensure your own safety first. If exiting the vehicle w</w:t>
      </w:r>
      <w:r w:rsidR="00545590">
        <w:rPr>
          <w:color w:val="262626" w:themeColor="text1" w:themeTint="D9"/>
        </w:rPr>
        <w:t>ear a high visibility jacket/</w:t>
      </w:r>
      <w:r w:rsidRPr="00105002">
        <w:rPr>
          <w:color w:val="262626" w:themeColor="text1" w:themeTint="D9"/>
        </w:rPr>
        <w:t>vest, which should be readily accessible in the vehicle;</w:t>
      </w:r>
    </w:p>
    <w:p w14:paraId="000ADC9B" w14:textId="704EBB2F" w:rsidR="00284F2B" w:rsidRPr="00105002" w:rsidRDefault="00284F2B" w:rsidP="00FF34C8">
      <w:pPr>
        <w:pStyle w:val="NoSpacing"/>
        <w:numPr>
          <w:ilvl w:val="0"/>
          <w:numId w:val="5"/>
        </w:numPr>
        <w:ind w:left="1080"/>
        <w:jc w:val="both"/>
        <w:rPr>
          <w:color w:val="262626" w:themeColor="text1" w:themeTint="D9"/>
        </w:rPr>
      </w:pPr>
      <w:r w:rsidRPr="00105002">
        <w:rPr>
          <w:color w:val="262626" w:themeColor="text1" w:themeTint="D9"/>
        </w:rPr>
        <w:t xml:space="preserve">Help </w:t>
      </w:r>
      <w:r w:rsidR="005E7A58">
        <w:rPr>
          <w:color w:val="262626" w:themeColor="text1" w:themeTint="D9"/>
        </w:rPr>
        <w:t>any injured person where possible and c</w:t>
      </w:r>
      <w:r w:rsidRPr="00105002">
        <w:rPr>
          <w:color w:val="262626" w:themeColor="text1" w:themeTint="D9"/>
        </w:rPr>
        <w:t xml:space="preserve">all the Gardaí and emergency services </w:t>
      </w:r>
      <w:r w:rsidR="005E7A58">
        <w:rPr>
          <w:color w:val="262626" w:themeColor="text1" w:themeTint="D9"/>
        </w:rPr>
        <w:t>on</w:t>
      </w:r>
      <w:r w:rsidRPr="00105002">
        <w:rPr>
          <w:color w:val="262626" w:themeColor="text1" w:themeTint="D9"/>
        </w:rPr>
        <w:t xml:space="preserve"> 999/112</w:t>
      </w:r>
      <w:r w:rsidR="005E7A58">
        <w:rPr>
          <w:color w:val="262626" w:themeColor="text1" w:themeTint="D9"/>
        </w:rPr>
        <w:t>.</w:t>
      </w:r>
    </w:p>
    <w:p w14:paraId="3BBDE5EC" w14:textId="77777777" w:rsidR="00284F2B" w:rsidRPr="00105002" w:rsidRDefault="00284F2B" w:rsidP="00FF34C8">
      <w:pPr>
        <w:pStyle w:val="NoSpacing"/>
        <w:numPr>
          <w:ilvl w:val="0"/>
          <w:numId w:val="5"/>
        </w:numPr>
        <w:ind w:left="1080"/>
        <w:jc w:val="both"/>
        <w:rPr>
          <w:color w:val="262626" w:themeColor="text1" w:themeTint="D9"/>
        </w:rPr>
      </w:pPr>
      <w:r w:rsidRPr="00105002">
        <w:rPr>
          <w:color w:val="262626" w:themeColor="text1" w:themeTint="D9"/>
        </w:rPr>
        <w:t>Provide the following information to the other vehicle driver or property owner:</w:t>
      </w:r>
    </w:p>
    <w:p w14:paraId="7F2A70BD" w14:textId="77777777" w:rsidR="00284F2B" w:rsidRPr="00105002" w:rsidRDefault="00284F2B" w:rsidP="00FF34C8">
      <w:pPr>
        <w:pStyle w:val="NoSpacing"/>
        <w:numPr>
          <w:ilvl w:val="0"/>
          <w:numId w:val="8"/>
        </w:numPr>
        <w:ind w:left="2160"/>
        <w:jc w:val="both"/>
        <w:rPr>
          <w:color w:val="262626" w:themeColor="text1" w:themeTint="D9"/>
        </w:rPr>
      </w:pPr>
      <w:r w:rsidRPr="00105002">
        <w:rPr>
          <w:color w:val="262626" w:themeColor="text1" w:themeTint="D9"/>
        </w:rPr>
        <w:t>The name and address of the driver in charge of the vehicle;</w:t>
      </w:r>
    </w:p>
    <w:p w14:paraId="1A34009E" w14:textId="77777777" w:rsidR="00284F2B" w:rsidRPr="00105002" w:rsidRDefault="00284F2B" w:rsidP="00FF34C8">
      <w:pPr>
        <w:pStyle w:val="NoSpacing"/>
        <w:numPr>
          <w:ilvl w:val="0"/>
          <w:numId w:val="8"/>
        </w:numPr>
        <w:ind w:left="2160"/>
        <w:jc w:val="both"/>
        <w:rPr>
          <w:color w:val="262626" w:themeColor="text1" w:themeTint="D9"/>
        </w:rPr>
      </w:pPr>
      <w:r w:rsidRPr="00105002">
        <w:rPr>
          <w:color w:val="262626" w:themeColor="text1" w:themeTint="D9"/>
        </w:rPr>
        <w:t>The name and address of the owner of the vehicle;</w:t>
      </w:r>
    </w:p>
    <w:p w14:paraId="58086DE9" w14:textId="77777777" w:rsidR="00284F2B" w:rsidRPr="00105002" w:rsidRDefault="00284F2B" w:rsidP="00FF34C8">
      <w:pPr>
        <w:pStyle w:val="NoSpacing"/>
        <w:numPr>
          <w:ilvl w:val="0"/>
          <w:numId w:val="8"/>
        </w:numPr>
        <w:ind w:left="2160"/>
        <w:jc w:val="both"/>
        <w:rPr>
          <w:color w:val="262626" w:themeColor="text1" w:themeTint="D9"/>
        </w:rPr>
      </w:pPr>
      <w:r w:rsidRPr="00105002">
        <w:rPr>
          <w:color w:val="262626" w:themeColor="text1" w:themeTint="D9"/>
        </w:rPr>
        <w:t>The car registration number;</w:t>
      </w:r>
    </w:p>
    <w:p w14:paraId="566D6C8B" w14:textId="77777777" w:rsidR="00284F2B" w:rsidRPr="00105002" w:rsidRDefault="00284F2B" w:rsidP="00FF34C8">
      <w:pPr>
        <w:pStyle w:val="NoSpacing"/>
        <w:numPr>
          <w:ilvl w:val="0"/>
          <w:numId w:val="8"/>
        </w:numPr>
        <w:ind w:left="2160"/>
        <w:jc w:val="both"/>
        <w:rPr>
          <w:color w:val="262626" w:themeColor="text1" w:themeTint="D9"/>
        </w:rPr>
      </w:pPr>
      <w:r w:rsidRPr="00105002">
        <w:rPr>
          <w:color w:val="262626" w:themeColor="text1" w:themeTint="D9"/>
        </w:rPr>
        <w:t>The vehicle insurance details.</w:t>
      </w:r>
    </w:p>
    <w:p w14:paraId="3EE9F5B9" w14:textId="5E8A37F4" w:rsidR="00284F2B" w:rsidRPr="00105002" w:rsidRDefault="00284F2B" w:rsidP="00FF34C8">
      <w:pPr>
        <w:pStyle w:val="NoSpacing"/>
        <w:numPr>
          <w:ilvl w:val="0"/>
          <w:numId w:val="7"/>
        </w:numPr>
        <w:ind w:left="1080"/>
        <w:jc w:val="both"/>
        <w:rPr>
          <w:color w:val="262626" w:themeColor="text1" w:themeTint="D9"/>
        </w:rPr>
      </w:pPr>
      <w:r w:rsidRPr="00105002">
        <w:rPr>
          <w:color w:val="262626" w:themeColor="text1" w:themeTint="D9"/>
        </w:rPr>
        <w:t xml:space="preserve">Take pictures of the scene, if </w:t>
      </w:r>
      <w:r w:rsidR="0068124A">
        <w:rPr>
          <w:color w:val="262626" w:themeColor="text1" w:themeTint="D9"/>
        </w:rPr>
        <w:t>it’s safe to do so</w:t>
      </w:r>
      <w:r w:rsidR="0068124A">
        <w:rPr>
          <w:color w:val="262626" w:themeColor="text1" w:themeTint="D9"/>
        </w:rPr>
        <w:tab/>
      </w:r>
      <w:r w:rsidRPr="00105002">
        <w:rPr>
          <w:color w:val="262626" w:themeColor="text1" w:themeTint="D9"/>
        </w:rPr>
        <w:t>.</w:t>
      </w:r>
    </w:p>
    <w:p w14:paraId="177D2817" w14:textId="614683C8" w:rsidR="002932B6" w:rsidRPr="000A334B" w:rsidRDefault="00284F2B" w:rsidP="00FF34C8">
      <w:pPr>
        <w:pStyle w:val="NoSpacing"/>
        <w:numPr>
          <w:ilvl w:val="0"/>
          <w:numId w:val="7"/>
        </w:numPr>
        <w:ind w:left="1080"/>
        <w:jc w:val="both"/>
        <w:rPr>
          <w:color w:val="262626" w:themeColor="text1" w:themeTint="D9"/>
        </w:rPr>
      </w:pPr>
      <w:r w:rsidRPr="00105002">
        <w:rPr>
          <w:color w:val="262626" w:themeColor="text1" w:themeTint="D9"/>
        </w:rPr>
        <w:t>Contact your Local Manager about the collision</w:t>
      </w:r>
      <w:r w:rsidR="005E7A58">
        <w:rPr>
          <w:color w:val="262626" w:themeColor="text1" w:themeTint="D9"/>
        </w:rPr>
        <w:t xml:space="preserve"> as soon as is practicable</w:t>
      </w:r>
      <w:r w:rsidRPr="00105002">
        <w:rPr>
          <w:color w:val="262626" w:themeColor="text1" w:themeTint="D9"/>
        </w:rPr>
        <w:t>.</w:t>
      </w:r>
    </w:p>
    <w:p w14:paraId="4302A861" w14:textId="1EA4D02E" w:rsidR="00B750AA" w:rsidRDefault="00B750AA" w:rsidP="00D84DB9">
      <w:pPr>
        <w:pStyle w:val="Heading1"/>
      </w:pPr>
      <w:bookmarkStart w:id="18" w:name="_Toc48726964"/>
      <w:r w:rsidRPr="00B750AA">
        <w:t>RECORDING OF VEHICLE FAULTS/INCIDENTS OR COLLISIONS</w:t>
      </w:r>
      <w:bookmarkEnd w:id="18"/>
    </w:p>
    <w:p w14:paraId="5B6B4E83" w14:textId="16501C1F" w:rsidR="00B750AA" w:rsidRDefault="009A726D" w:rsidP="00B750AA">
      <w:pPr>
        <w:pStyle w:val="ListParagraph"/>
        <w:ind w:left="0"/>
        <w:rPr>
          <w:color w:val="262626" w:themeColor="text1" w:themeTint="D9"/>
        </w:rPr>
      </w:pPr>
      <w:r w:rsidRPr="00B750AA">
        <w:rPr>
          <w:color w:val="262626" w:themeColor="text1" w:themeTint="D9"/>
        </w:rPr>
        <w:t xml:space="preserve">In the event that </w:t>
      </w:r>
      <w:r w:rsidR="007561BA">
        <w:rPr>
          <w:color w:val="262626" w:themeColor="text1" w:themeTint="D9"/>
        </w:rPr>
        <w:t>you are</w:t>
      </w:r>
      <w:r w:rsidRPr="00B750AA">
        <w:rPr>
          <w:color w:val="262626" w:themeColor="text1" w:themeTint="D9"/>
        </w:rPr>
        <w:t xml:space="preserve"> involved in a road t</w:t>
      </w:r>
      <w:r w:rsidR="007561BA">
        <w:rPr>
          <w:color w:val="262626" w:themeColor="text1" w:themeTint="D9"/>
        </w:rPr>
        <w:t>raffic accident or incident you</w:t>
      </w:r>
      <w:r w:rsidRPr="00B750AA">
        <w:rPr>
          <w:color w:val="262626" w:themeColor="text1" w:themeTint="D9"/>
        </w:rPr>
        <w:t xml:space="preserve"> must immediately report any such occurrence to </w:t>
      </w:r>
      <w:r w:rsidR="007561BA">
        <w:rPr>
          <w:color w:val="262626" w:themeColor="text1" w:themeTint="D9"/>
        </w:rPr>
        <w:t>your</w:t>
      </w:r>
      <w:r w:rsidRPr="00B750AA">
        <w:rPr>
          <w:color w:val="262626" w:themeColor="text1" w:themeTint="D9"/>
        </w:rPr>
        <w:t xml:space="preserve"> </w:t>
      </w:r>
      <w:r w:rsidR="001100ED" w:rsidRPr="00B750AA">
        <w:rPr>
          <w:color w:val="262626" w:themeColor="text1" w:themeTint="D9"/>
        </w:rPr>
        <w:t xml:space="preserve">Local Manager </w:t>
      </w:r>
      <w:r w:rsidRPr="00B750AA">
        <w:rPr>
          <w:color w:val="262626" w:themeColor="text1" w:themeTint="D9"/>
        </w:rPr>
        <w:t xml:space="preserve">and </w:t>
      </w:r>
      <w:r w:rsidR="002C67F6" w:rsidRPr="00B750AA">
        <w:rPr>
          <w:color w:val="262626" w:themeColor="text1" w:themeTint="D9"/>
        </w:rPr>
        <w:t xml:space="preserve">record </w:t>
      </w:r>
      <w:r w:rsidR="001100ED" w:rsidRPr="00B750AA">
        <w:rPr>
          <w:color w:val="262626" w:themeColor="text1" w:themeTint="D9"/>
        </w:rPr>
        <w:t>such</w:t>
      </w:r>
      <w:r w:rsidR="002C67F6" w:rsidRPr="00B750AA">
        <w:rPr>
          <w:color w:val="262626" w:themeColor="text1" w:themeTint="D9"/>
        </w:rPr>
        <w:t xml:space="preserve"> details </w:t>
      </w:r>
      <w:r w:rsidR="001100ED" w:rsidRPr="00B750AA">
        <w:rPr>
          <w:color w:val="262626" w:themeColor="text1" w:themeTint="D9"/>
        </w:rPr>
        <w:t>by completing</w:t>
      </w:r>
      <w:r w:rsidR="002C67F6" w:rsidRPr="00B750AA">
        <w:rPr>
          <w:color w:val="262626" w:themeColor="text1" w:themeTint="D9"/>
        </w:rPr>
        <w:t xml:space="preserve"> the </w:t>
      </w:r>
      <w:r w:rsidR="00B750AA">
        <w:rPr>
          <w:color w:val="262626" w:themeColor="text1" w:themeTint="D9"/>
        </w:rPr>
        <w:t>U</w:t>
      </w:r>
      <w:r w:rsidR="007561BA">
        <w:rPr>
          <w:color w:val="262626" w:themeColor="text1" w:themeTint="D9"/>
        </w:rPr>
        <w:t xml:space="preserve">niversity Accident Report Form, available for download at; </w:t>
      </w:r>
      <w:r w:rsidR="002C67F6" w:rsidRPr="00B750AA">
        <w:rPr>
          <w:color w:val="262626" w:themeColor="text1" w:themeTint="D9"/>
        </w:rPr>
        <w:t>(</w:t>
      </w:r>
      <w:hyperlink r:id="rId14" w:history="1">
        <w:r w:rsidR="002C67F6" w:rsidRPr="00B750AA">
          <w:rPr>
            <w:rStyle w:val="Hyperlink"/>
            <w:color w:val="262626" w:themeColor="text1" w:themeTint="D9"/>
          </w:rPr>
          <w:t>https://www.ul.ie/hr/sites/hr/files/user_media/pdfs/SF003%20UL%20Accident%20Report%20Form.pdf</w:t>
        </w:r>
      </w:hyperlink>
      <w:r w:rsidR="002C67F6" w:rsidRPr="00B750AA">
        <w:rPr>
          <w:color w:val="262626" w:themeColor="text1" w:themeTint="D9"/>
        </w:rPr>
        <w:t>)</w:t>
      </w:r>
      <w:r w:rsidR="00B750AA">
        <w:rPr>
          <w:color w:val="262626" w:themeColor="text1" w:themeTint="D9"/>
        </w:rPr>
        <w:t xml:space="preserve"> </w:t>
      </w:r>
    </w:p>
    <w:p w14:paraId="6B7E62B5" w14:textId="7C41EF99" w:rsidR="00D84DB9" w:rsidRPr="000A334B" w:rsidRDefault="002C67F6" w:rsidP="00D84DB9">
      <w:pPr>
        <w:rPr>
          <w:color w:val="262626" w:themeColor="text1" w:themeTint="D9"/>
        </w:rPr>
      </w:pPr>
      <w:r w:rsidRPr="00B750AA">
        <w:rPr>
          <w:color w:val="262626" w:themeColor="text1" w:themeTint="D9"/>
        </w:rPr>
        <w:t>If you become aware of any vehicle faults notify your L</w:t>
      </w:r>
      <w:r w:rsidR="001100ED" w:rsidRPr="00B750AA">
        <w:rPr>
          <w:color w:val="262626" w:themeColor="text1" w:themeTint="D9"/>
        </w:rPr>
        <w:t>ocal</w:t>
      </w:r>
      <w:r w:rsidRPr="00B750AA">
        <w:rPr>
          <w:color w:val="262626" w:themeColor="text1" w:themeTint="D9"/>
        </w:rPr>
        <w:t xml:space="preserve"> Manager. </w:t>
      </w:r>
    </w:p>
    <w:p w14:paraId="5588F554" w14:textId="606706D7" w:rsidR="00152F4E" w:rsidRPr="00D84DB9" w:rsidRDefault="00707C0D" w:rsidP="00D84DB9">
      <w:pPr>
        <w:pStyle w:val="Heading1"/>
      </w:pPr>
      <w:bookmarkStart w:id="19" w:name="_Toc48726965"/>
      <w:r w:rsidRPr="00D84DB9">
        <w:t>RISK ASSESSMENT</w:t>
      </w:r>
      <w:bookmarkEnd w:id="19"/>
    </w:p>
    <w:p w14:paraId="4CE844A2" w14:textId="503AEBCD" w:rsidR="00A06E92" w:rsidRDefault="002C67F6" w:rsidP="00B750AA">
      <w:pPr>
        <w:rPr>
          <w:rFonts w:eastAsia="Times New Roman"/>
          <w:color w:val="262626" w:themeColor="text1" w:themeTint="D9"/>
          <w:lang w:eastAsia="en-IE"/>
        </w:rPr>
      </w:pPr>
      <w:r w:rsidRPr="00B750AA">
        <w:rPr>
          <w:rFonts w:eastAsia="Times New Roman"/>
          <w:color w:val="262626" w:themeColor="text1" w:themeTint="D9"/>
          <w:lang w:eastAsia="en-IE"/>
        </w:rPr>
        <w:t xml:space="preserve">Department </w:t>
      </w:r>
      <w:r w:rsidRPr="00B750AA">
        <w:rPr>
          <w:rFonts w:ascii="Calibri" w:eastAsia="Times New Roman" w:hAnsi="Calibri" w:cs="Calibri"/>
          <w:color w:val="262626" w:themeColor="text1" w:themeTint="D9"/>
        </w:rPr>
        <w:t>Driving for Work risk assessment</w:t>
      </w:r>
      <w:r w:rsidRPr="00B750AA">
        <w:rPr>
          <w:rFonts w:eastAsia="Times New Roman"/>
          <w:color w:val="262626" w:themeColor="text1" w:themeTint="D9"/>
          <w:lang w:eastAsia="en-IE"/>
        </w:rPr>
        <w:t xml:space="preserve">s must be documented using the </w:t>
      </w:r>
      <w:r w:rsidRPr="00B750AA">
        <w:rPr>
          <w:rFonts w:ascii="Calibri" w:eastAsia="Times New Roman" w:hAnsi="Calibri" w:cs="Calibri"/>
          <w:color w:val="262626" w:themeColor="text1" w:themeTint="D9"/>
        </w:rPr>
        <w:t>UL General Health and Safety Risk Assessment Sheet</w:t>
      </w:r>
      <w:r w:rsidR="007561BA">
        <w:rPr>
          <w:rFonts w:ascii="Calibri" w:eastAsia="Times New Roman" w:hAnsi="Calibri" w:cs="Calibri"/>
          <w:color w:val="262626" w:themeColor="text1" w:themeTint="D9"/>
        </w:rPr>
        <w:t>,</w:t>
      </w:r>
      <w:r w:rsidR="00176D3E">
        <w:rPr>
          <w:rFonts w:eastAsia="Times New Roman"/>
          <w:color w:val="262626" w:themeColor="text1" w:themeTint="D9"/>
          <w:lang w:eastAsia="en-IE"/>
        </w:rPr>
        <w:t xml:space="preserve"> available for download at;</w:t>
      </w:r>
      <w:r w:rsidRPr="00B750AA">
        <w:rPr>
          <w:rFonts w:eastAsia="Times New Roman"/>
          <w:color w:val="262626" w:themeColor="text1" w:themeTint="D9"/>
          <w:lang w:eastAsia="en-IE"/>
        </w:rPr>
        <w:t xml:space="preserve">  </w:t>
      </w:r>
      <w:r w:rsidR="00176D3E">
        <w:rPr>
          <w:rFonts w:eastAsia="Times New Roman"/>
          <w:color w:val="262626" w:themeColor="text1" w:themeTint="D9"/>
          <w:lang w:eastAsia="en-IE"/>
        </w:rPr>
        <w:t>(</w:t>
      </w:r>
      <w:hyperlink r:id="rId15" w:history="1">
        <w:r w:rsidR="00A06E92" w:rsidRPr="00B750AA">
          <w:rPr>
            <w:rStyle w:val="Hyperlink"/>
            <w:rFonts w:ascii="Calibri" w:eastAsia="Times New Roman" w:hAnsi="Calibri" w:cs="Calibri"/>
            <w:color w:val="262626" w:themeColor="text1" w:themeTint="D9"/>
          </w:rPr>
          <w:t>https://www.ul.ie/hr/current-staff/health-safety-ul/hazard-identification-risk-assessment</w:t>
        </w:r>
      </w:hyperlink>
      <w:r w:rsidR="00176D3E">
        <w:rPr>
          <w:rFonts w:eastAsia="Times New Roman"/>
          <w:color w:val="262626" w:themeColor="text1" w:themeTint="D9"/>
          <w:lang w:eastAsia="en-IE"/>
        </w:rPr>
        <w:t>)</w:t>
      </w:r>
    </w:p>
    <w:p w14:paraId="5582D812" w14:textId="70722FCF" w:rsidR="0047588A" w:rsidRDefault="00284F2B" w:rsidP="009C7DA6">
      <w:pPr>
        <w:pStyle w:val="NoSpacing"/>
        <w:rPr>
          <w:color w:val="262626" w:themeColor="text1" w:themeTint="D9"/>
        </w:rPr>
      </w:pPr>
      <w:r w:rsidRPr="0068124A">
        <w:rPr>
          <w:color w:val="262626" w:themeColor="text1" w:themeTint="D9"/>
        </w:rPr>
        <w:t xml:space="preserve">A </w:t>
      </w:r>
      <w:r w:rsidR="00CD5852" w:rsidRPr="0068124A">
        <w:rPr>
          <w:color w:val="262626" w:themeColor="text1" w:themeTint="D9"/>
        </w:rPr>
        <w:t>Sample Driving for Work Risk Assessment Sh</w:t>
      </w:r>
      <w:r w:rsidR="00D057FC" w:rsidRPr="0068124A">
        <w:rPr>
          <w:color w:val="262626" w:themeColor="text1" w:themeTint="D9"/>
        </w:rPr>
        <w:t xml:space="preserve">eet </w:t>
      </w:r>
      <w:r w:rsidRPr="0068124A">
        <w:rPr>
          <w:color w:val="262626" w:themeColor="text1" w:themeTint="D9"/>
        </w:rPr>
        <w:t>is included in Appendix 2 of this procedure.</w:t>
      </w:r>
    </w:p>
    <w:p w14:paraId="5C2CD2A5" w14:textId="056E8DA3" w:rsidR="0047588A" w:rsidRPr="000F1285" w:rsidRDefault="0047588A" w:rsidP="000F1285">
      <w:pPr>
        <w:pStyle w:val="Heading1"/>
      </w:pPr>
      <w:bookmarkStart w:id="20" w:name="_Toc48726966"/>
      <w:r w:rsidRPr="000F1285">
        <w:t>DRIVING FOR WORK DURING COVID-19</w:t>
      </w:r>
      <w:bookmarkEnd w:id="20"/>
    </w:p>
    <w:p w14:paraId="2E096778" w14:textId="0F11F2BA" w:rsidR="0047588A" w:rsidRPr="007A77FF" w:rsidRDefault="0047588A" w:rsidP="00EE46F2">
      <w:pPr>
        <w:pStyle w:val="Heading3"/>
        <w:numPr>
          <w:ilvl w:val="0"/>
          <w:numId w:val="0"/>
        </w:numPr>
        <w:shd w:val="clear" w:color="auto" w:fill="FFFFFF"/>
      </w:pPr>
      <w:r>
        <w:rPr>
          <w:rFonts w:asciiTheme="minorHAnsi" w:hAnsiTheme="minorHAnsi" w:cstheme="minorHAnsi"/>
          <w:color w:val="2B3238"/>
          <w:sz w:val="22"/>
          <w:szCs w:val="22"/>
        </w:rPr>
        <w:t xml:space="preserve">During the pandemic all travelling for work purposes should be postponed where possible. </w:t>
      </w:r>
      <w:r w:rsidRPr="00F10B81">
        <w:rPr>
          <w:rFonts w:asciiTheme="minorHAnsi" w:hAnsiTheme="minorHAnsi" w:cstheme="minorHAnsi"/>
          <w:color w:val="2B3238"/>
          <w:sz w:val="22"/>
          <w:szCs w:val="22"/>
        </w:rPr>
        <w:t xml:space="preserve">The following is guidance for staff who use University controlled vehicles or their own vehicle for the purpose </w:t>
      </w:r>
      <w:r w:rsidRPr="003020F6">
        <w:rPr>
          <w:rStyle w:val="Strong"/>
          <w:rFonts w:ascii="Calibri" w:hAnsi="Calibri"/>
          <w:color w:val="262626" w:themeColor="text1" w:themeTint="D9"/>
          <w:sz w:val="22"/>
          <w:szCs w:val="22"/>
        </w:rPr>
        <w:t>carrying out their work activities</w:t>
      </w:r>
      <w:r>
        <w:rPr>
          <w:rFonts w:asciiTheme="minorHAnsi" w:hAnsiTheme="minorHAnsi" w:cstheme="minorHAnsi"/>
          <w:b/>
          <w:color w:val="2B3238"/>
          <w:sz w:val="22"/>
          <w:szCs w:val="22"/>
        </w:rPr>
        <w:t xml:space="preserve"> </w:t>
      </w:r>
      <w:r w:rsidRPr="0087197E">
        <w:rPr>
          <w:rFonts w:asciiTheme="minorHAnsi" w:hAnsiTheme="minorHAnsi" w:cstheme="minorHAnsi"/>
          <w:color w:val="2B3238"/>
          <w:sz w:val="22"/>
          <w:szCs w:val="22"/>
        </w:rPr>
        <w:t>during the Covid-19 pandemic.</w:t>
      </w:r>
      <w:r>
        <w:rPr>
          <w:rFonts w:asciiTheme="minorHAnsi" w:hAnsiTheme="minorHAnsi" w:cstheme="minorHAnsi"/>
          <w:color w:val="2B3238"/>
          <w:sz w:val="22"/>
          <w:szCs w:val="22"/>
        </w:rPr>
        <w:t xml:space="preserve"> All travel for work purposes must be approved by your Line Manager.</w:t>
      </w:r>
    </w:p>
    <w:p w14:paraId="39D334BF" w14:textId="77777777" w:rsidR="0047588A" w:rsidRPr="00F10B81" w:rsidRDefault="0047588A" w:rsidP="0047588A">
      <w:pPr>
        <w:pStyle w:val="Heading3"/>
        <w:numPr>
          <w:ilvl w:val="0"/>
          <w:numId w:val="0"/>
        </w:numPr>
        <w:shd w:val="clear" w:color="auto" w:fill="FFFFFF"/>
        <w:rPr>
          <w:rFonts w:asciiTheme="minorHAnsi" w:hAnsiTheme="minorHAnsi" w:cstheme="minorHAnsi"/>
          <w:b/>
          <w:color w:val="2B3238"/>
          <w:sz w:val="22"/>
          <w:szCs w:val="22"/>
        </w:rPr>
      </w:pPr>
      <w:r w:rsidRPr="00F10B81">
        <w:rPr>
          <w:rFonts w:asciiTheme="minorHAnsi" w:hAnsiTheme="minorHAnsi" w:cstheme="minorHAnsi"/>
          <w:b/>
          <w:color w:val="2B3238"/>
          <w:sz w:val="22"/>
          <w:szCs w:val="22"/>
        </w:rPr>
        <w:t>12.1</w:t>
      </w:r>
      <w:r w:rsidRPr="00F10B81">
        <w:rPr>
          <w:rFonts w:asciiTheme="minorHAnsi" w:hAnsiTheme="minorHAnsi" w:cstheme="minorHAnsi"/>
          <w:b/>
          <w:color w:val="2B3238"/>
          <w:sz w:val="22"/>
          <w:szCs w:val="22"/>
        </w:rPr>
        <w:tab/>
        <w:t>Steps to follow prior to your Journey;</w:t>
      </w:r>
    </w:p>
    <w:p w14:paraId="769B482B" w14:textId="77777777" w:rsidR="0047588A" w:rsidRPr="00F10B81" w:rsidRDefault="0047588A" w:rsidP="00FF34C8">
      <w:pPr>
        <w:pStyle w:val="Heading3"/>
        <w:numPr>
          <w:ilvl w:val="0"/>
          <w:numId w:val="21"/>
        </w:numPr>
        <w:shd w:val="clear" w:color="auto" w:fill="FFFFFF"/>
        <w:rPr>
          <w:rFonts w:asciiTheme="minorHAnsi" w:hAnsiTheme="minorHAnsi" w:cstheme="minorHAnsi"/>
          <w:color w:val="2B3238"/>
          <w:sz w:val="22"/>
          <w:szCs w:val="22"/>
        </w:rPr>
      </w:pPr>
      <w:r w:rsidRPr="00F10B81">
        <w:rPr>
          <w:rFonts w:asciiTheme="minorHAnsi" w:hAnsiTheme="minorHAnsi" w:cstheme="minorHAnsi"/>
          <w:color w:val="2B3238"/>
          <w:sz w:val="22"/>
          <w:szCs w:val="22"/>
        </w:rPr>
        <w:t xml:space="preserve">If you </w:t>
      </w:r>
      <w:r>
        <w:rPr>
          <w:rFonts w:asciiTheme="minorHAnsi" w:hAnsiTheme="minorHAnsi" w:cstheme="minorHAnsi"/>
          <w:color w:val="2B3238"/>
          <w:sz w:val="22"/>
          <w:szCs w:val="22"/>
        </w:rPr>
        <w:t>develop</w:t>
      </w:r>
      <w:r w:rsidRPr="00F10B81">
        <w:rPr>
          <w:rFonts w:asciiTheme="minorHAnsi" w:hAnsiTheme="minorHAnsi" w:cstheme="minorHAnsi"/>
          <w:color w:val="2B3238"/>
          <w:sz w:val="22"/>
          <w:szCs w:val="22"/>
        </w:rPr>
        <w:t xml:space="preserve"> a cough, shortness of breath or a fever you </w:t>
      </w:r>
      <w:r>
        <w:rPr>
          <w:rFonts w:asciiTheme="minorHAnsi" w:hAnsiTheme="minorHAnsi" w:cstheme="minorHAnsi"/>
          <w:color w:val="2B3238"/>
          <w:sz w:val="22"/>
          <w:szCs w:val="22"/>
        </w:rPr>
        <w:t xml:space="preserve">should not travel. </w:t>
      </w:r>
      <w:r w:rsidRPr="00F71BCB">
        <w:rPr>
          <w:rFonts w:asciiTheme="minorHAnsi" w:hAnsiTheme="minorHAnsi" w:cstheme="minorHAnsi"/>
          <w:color w:val="2B3238"/>
          <w:sz w:val="22"/>
          <w:szCs w:val="22"/>
        </w:rPr>
        <w:t>Contact your nominated Worker Representative for dealing with suspected cases.</w:t>
      </w:r>
    </w:p>
    <w:p w14:paraId="3E2C9015" w14:textId="77777777" w:rsidR="0047588A" w:rsidRPr="00F10B81" w:rsidRDefault="0047588A" w:rsidP="00FF34C8">
      <w:pPr>
        <w:pStyle w:val="NoSpacing"/>
        <w:numPr>
          <w:ilvl w:val="0"/>
          <w:numId w:val="21"/>
        </w:numPr>
      </w:pPr>
      <w:r w:rsidRPr="00F10B81">
        <w:t>Wash your hands with soap and water or an alcohol-based sanitiser before travelling and take sanitiser with you.</w:t>
      </w:r>
    </w:p>
    <w:p w14:paraId="4EA05636" w14:textId="77777777" w:rsidR="0047588A" w:rsidRPr="00F10B81" w:rsidRDefault="0047588A" w:rsidP="00FF34C8">
      <w:pPr>
        <w:pStyle w:val="NoSpacing"/>
        <w:numPr>
          <w:ilvl w:val="0"/>
          <w:numId w:val="21"/>
        </w:numPr>
        <w:rPr>
          <w:rFonts w:cstheme="minorHAnsi"/>
          <w:color w:val="2B3238"/>
        </w:rPr>
      </w:pPr>
      <w:r w:rsidRPr="00F10B81">
        <w:rPr>
          <w:rFonts w:cstheme="minorHAnsi"/>
          <w:color w:val="2B3238"/>
        </w:rPr>
        <w:t xml:space="preserve">Take time to plan your journey. Study the route you will take and where you will park when you arrive. </w:t>
      </w:r>
    </w:p>
    <w:p w14:paraId="781834A0" w14:textId="77777777" w:rsidR="0047588A" w:rsidRDefault="0047588A" w:rsidP="00FF34C8">
      <w:pPr>
        <w:pStyle w:val="Heading3"/>
        <w:numPr>
          <w:ilvl w:val="0"/>
          <w:numId w:val="21"/>
        </w:numPr>
        <w:shd w:val="clear" w:color="auto" w:fill="FFFFFF"/>
        <w:rPr>
          <w:rFonts w:asciiTheme="minorHAnsi" w:hAnsiTheme="minorHAnsi" w:cstheme="minorHAnsi"/>
          <w:color w:val="2B3238"/>
          <w:sz w:val="22"/>
          <w:szCs w:val="22"/>
        </w:rPr>
      </w:pPr>
      <w:r w:rsidRPr="00F10B81">
        <w:rPr>
          <w:rFonts w:asciiTheme="minorHAnsi" w:hAnsiTheme="minorHAnsi" w:cstheme="minorHAnsi"/>
          <w:color w:val="2B3238"/>
          <w:sz w:val="22"/>
          <w:szCs w:val="22"/>
        </w:rPr>
        <w:lastRenderedPageBreak/>
        <w:t xml:space="preserve">Avoid unnecessary social contact </w:t>
      </w:r>
      <w:r>
        <w:rPr>
          <w:rFonts w:asciiTheme="minorHAnsi" w:hAnsiTheme="minorHAnsi" w:cstheme="minorHAnsi"/>
          <w:color w:val="2B3238"/>
          <w:sz w:val="22"/>
          <w:szCs w:val="22"/>
        </w:rPr>
        <w:t xml:space="preserve">when approaching your vehicle or arriving at your destination </w:t>
      </w:r>
      <w:r w:rsidRPr="00F10B81">
        <w:rPr>
          <w:rFonts w:asciiTheme="minorHAnsi" w:hAnsiTheme="minorHAnsi" w:cstheme="minorHAnsi"/>
          <w:color w:val="2B3238"/>
          <w:sz w:val="22"/>
          <w:szCs w:val="22"/>
        </w:rPr>
        <w:t>and practice social distancing. Physical distancing of 2 metres or more should be maintained.</w:t>
      </w:r>
    </w:p>
    <w:p w14:paraId="53A7C440" w14:textId="77777777" w:rsidR="0047588A" w:rsidRPr="00AC6107" w:rsidRDefault="0047588A" w:rsidP="00FF34C8">
      <w:pPr>
        <w:pStyle w:val="NormalWeb"/>
        <w:numPr>
          <w:ilvl w:val="0"/>
          <w:numId w:val="21"/>
        </w:numPr>
        <w:shd w:val="clear" w:color="auto" w:fill="FFFFFF"/>
        <w:rPr>
          <w:rFonts w:asciiTheme="minorHAnsi" w:hAnsiTheme="minorHAnsi" w:cstheme="minorHAnsi"/>
          <w:color w:val="2B3238"/>
          <w:sz w:val="22"/>
          <w:szCs w:val="22"/>
        </w:rPr>
      </w:pPr>
      <w:r w:rsidRPr="00AC6107">
        <w:rPr>
          <w:rFonts w:asciiTheme="minorHAnsi" w:hAnsiTheme="minorHAnsi" w:cstheme="minorHAnsi"/>
          <w:sz w:val="22"/>
          <w:szCs w:val="22"/>
        </w:rPr>
        <w:t xml:space="preserve">For necessary work-related trips, the use of the same vehicles by multiple </w:t>
      </w:r>
      <w:r>
        <w:rPr>
          <w:rFonts w:asciiTheme="minorHAnsi" w:hAnsiTheme="minorHAnsi" w:cstheme="minorHAnsi"/>
          <w:sz w:val="22"/>
          <w:szCs w:val="22"/>
        </w:rPr>
        <w:t>staff members</w:t>
      </w:r>
      <w:r w:rsidRPr="00AC6107">
        <w:rPr>
          <w:rFonts w:asciiTheme="minorHAnsi" w:hAnsiTheme="minorHAnsi" w:cstheme="minorHAnsi"/>
          <w:sz w:val="22"/>
          <w:szCs w:val="22"/>
        </w:rPr>
        <w:t xml:space="preserve"> is not encouraged. The number of </w:t>
      </w:r>
      <w:r>
        <w:rPr>
          <w:rFonts w:asciiTheme="minorHAnsi" w:hAnsiTheme="minorHAnsi" w:cstheme="minorHAnsi"/>
          <w:sz w:val="22"/>
          <w:szCs w:val="22"/>
        </w:rPr>
        <w:t xml:space="preserve">staff members who share a vehicle </w:t>
      </w:r>
      <w:r w:rsidRPr="00AC6107">
        <w:rPr>
          <w:rFonts w:asciiTheme="minorHAnsi" w:hAnsiTheme="minorHAnsi" w:cstheme="minorHAnsi"/>
          <w:sz w:val="22"/>
          <w:szCs w:val="22"/>
        </w:rPr>
        <w:t>si</w:t>
      </w:r>
      <w:r>
        <w:rPr>
          <w:rFonts w:asciiTheme="minorHAnsi" w:hAnsiTheme="minorHAnsi" w:cstheme="minorHAnsi"/>
          <w:sz w:val="22"/>
          <w:szCs w:val="22"/>
        </w:rPr>
        <w:t xml:space="preserve">multaneously or consecutively </w:t>
      </w:r>
      <w:r w:rsidRPr="00AC6107">
        <w:rPr>
          <w:rFonts w:asciiTheme="minorHAnsi" w:hAnsiTheme="minorHAnsi" w:cstheme="minorHAnsi"/>
          <w:sz w:val="22"/>
          <w:szCs w:val="22"/>
        </w:rPr>
        <w:t>should be kept to a minimum as far is as reasonably practicable, for example by assigning a vehicle to a fixed team.</w:t>
      </w:r>
      <w:r>
        <w:rPr>
          <w:rFonts w:asciiTheme="minorHAnsi" w:hAnsiTheme="minorHAnsi" w:cstheme="minorHAnsi"/>
          <w:sz w:val="22"/>
          <w:szCs w:val="22"/>
        </w:rPr>
        <w:t xml:space="preserve"> If a vehicle has to be shared, staff must be provided with face coverings.</w:t>
      </w:r>
    </w:p>
    <w:p w14:paraId="10BD0EC0" w14:textId="77777777" w:rsidR="0047588A" w:rsidRPr="0087197E" w:rsidRDefault="0047588A" w:rsidP="0047588A">
      <w:pPr>
        <w:pStyle w:val="NoSpacing"/>
        <w:rPr>
          <w:b/>
          <w:u w:val="single"/>
        </w:rPr>
      </w:pPr>
      <w:r w:rsidRPr="00F10B81">
        <w:rPr>
          <w:rFonts w:ascii="Calibri" w:eastAsia="Times New Roman" w:hAnsi="Calibri" w:cs="Calibri"/>
          <w:b/>
          <w:color w:val="000000"/>
        </w:rPr>
        <w:t>12.2</w:t>
      </w:r>
      <w:r w:rsidRPr="00F10B81">
        <w:rPr>
          <w:rFonts w:ascii="Calibri" w:eastAsia="Times New Roman" w:hAnsi="Calibri" w:cs="Calibri"/>
          <w:b/>
          <w:color w:val="000000"/>
        </w:rPr>
        <w:tab/>
      </w:r>
      <w:r w:rsidRPr="00EE46F2">
        <w:rPr>
          <w:rFonts w:ascii="Calibri" w:eastAsia="Times New Roman" w:hAnsi="Calibri" w:cs="Calibri"/>
          <w:b/>
          <w:color w:val="000000"/>
        </w:rPr>
        <w:t>University controlled vehicles</w:t>
      </w:r>
      <w:r w:rsidRPr="0087197E">
        <w:rPr>
          <w:b/>
          <w:u w:val="single"/>
        </w:rPr>
        <w:t xml:space="preserve"> </w:t>
      </w:r>
    </w:p>
    <w:p w14:paraId="3FEB9692" w14:textId="77777777" w:rsidR="0047588A" w:rsidRPr="00F10B81" w:rsidRDefault="0047588A" w:rsidP="0047588A">
      <w:pPr>
        <w:pStyle w:val="NoSpacing"/>
      </w:pPr>
      <w:r>
        <w:t>Heads of Departments/Schools/Divisions must</w:t>
      </w:r>
      <w:r w:rsidRPr="00F10B81">
        <w:t xml:space="preserve"> </w:t>
      </w:r>
      <w:r>
        <w:t>communicate</w:t>
      </w:r>
      <w:r w:rsidRPr="00F10B81">
        <w:t xml:space="preserve"> the following</w:t>
      </w:r>
      <w:r>
        <w:t xml:space="preserve"> to all drivers</w:t>
      </w:r>
      <w:r w:rsidRPr="00F10B81">
        <w:t>;</w:t>
      </w:r>
    </w:p>
    <w:p w14:paraId="4BFC2911" w14:textId="77777777" w:rsidR="0047588A" w:rsidRPr="00F10B81" w:rsidRDefault="0047588A" w:rsidP="00FF34C8">
      <w:pPr>
        <w:pStyle w:val="NoSpacing"/>
        <w:numPr>
          <w:ilvl w:val="0"/>
          <w:numId w:val="22"/>
        </w:numPr>
      </w:pPr>
      <w:r>
        <w:t>D</w:t>
      </w:r>
      <w:r w:rsidRPr="00F10B81">
        <w:t>isinfectant wipes</w:t>
      </w:r>
      <w:r>
        <w:t xml:space="preserve"> should be kept</w:t>
      </w:r>
      <w:r w:rsidRPr="00F10B81">
        <w:t xml:space="preserve"> in universi</w:t>
      </w:r>
      <w:r>
        <w:t xml:space="preserve">ty vehicle to ensure frequently </w:t>
      </w:r>
      <w:r w:rsidRPr="00F10B81">
        <w:t>contacted surfaces are regularly cleaned. These areas include:</w:t>
      </w:r>
    </w:p>
    <w:p w14:paraId="23C05CB3" w14:textId="77777777" w:rsidR="0047588A" w:rsidRPr="00F10B81" w:rsidRDefault="0047588A" w:rsidP="00FF34C8">
      <w:pPr>
        <w:pStyle w:val="NoSpacing"/>
        <w:numPr>
          <w:ilvl w:val="0"/>
          <w:numId w:val="23"/>
        </w:numPr>
      </w:pPr>
      <w:r w:rsidRPr="00F10B81">
        <w:t>door handle</w:t>
      </w:r>
    </w:p>
    <w:p w14:paraId="25B10B9B" w14:textId="77777777" w:rsidR="0047588A" w:rsidRPr="00F10B81" w:rsidRDefault="0047588A" w:rsidP="00FF34C8">
      <w:pPr>
        <w:pStyle w:val="NoSpacing"/>
        <w:numPr>
          <w:ilvl w:val="0"/>
          <w:numId w:val="23"/>
        </w:numPr>
      </w:pPr>
      <w:r w:rsidRPr="00F10B81">
        <w:t>key or fob</w:t>
      </w:r>
    </w:p>
    <w:p w14:paraId="14170537" w14:textId="77777777" w:rsidR="0047588A" w:rsidRPr="00F10B81" w:rsidRDefault="0047588A" w:rsidP="00FF34C8">
      <w:pPr>
        <w:pStyle w:val="NoSpacing"/>
        <w:numPr>
          <w:ilvl w:val="0"/>
          <w:numId w:val="23"/>
        </w:numPr>
      </w:pPr>
      <w:r w:rsidRPr="00F10B81">
        <w:t>steering wheel</w:t>
      </w:r>
    </w:p>
    <w:p w14:paraId="522FC288" w14:textId="77777777" w:rsidR="0047588A" w:rsidRPr="00F10B81" w:rsidRDefault="0047588A" w:rsidP="00FF34C8">
      <w:pPr>
        <w:pStyle w:val="NoSpacing"/>
        <w:numPr>
          <w:ilvl w:val="0"/>
          <w:numId w:val="23"/>
        </w:numPr>
      </w:pPr>
      <w:r w:rsidRPr="00F10B81">
        <w:t>dashboard</w:t>
      </w:r>
    </w:p>
    <w:p w14:paraId="0D46B40D" w14:textId="77777777" w:rsidR="0047588A" w:rsidRPr="00F10B81" w:rsidRDefault="0047588A" w:rsidP="00FF34C8">
      <w:pPr>
        <w:pStyle w:val="NoSpacing"/>
        <w:numPr>
          <w:ilvl w:val="0"/>
          <w:numId w:val="23"/>
        </w:numPr>
      </w:pPr>
      <w:r w:rsidRPr="00F10B81">
        <w:t>inside door buttons</w:t>
      </w:r>
    </w:p>
    <w:p w14:paraId="6C7605A0" w14:textId="77777777" w:rsidR="0047588A" w:rsidRPr="00F10B81" w:rsidRDefault="0047588A" w:rsidP="00FF34C8">
      <w:pPr>
        <w:pStyle w:val="NoSpacing"/>
        <w:numPr>
          <w:ilvl w:val="0"/>
          <w:numId w:val="23"/>
        </w:numPr>
      </w:pPr>
      <w:r w:rsidRPr="00F10B81">
        <w:t>seat belts</w:t>
      </w:r>
    </w:p>
    <w:p w14:paraId="06C2C018" w14:textId="77777777" w:rsidR="0047588A" w:rsidRPr="00F10B81" w:rsidRDefault="0047588A" w:rsidP="00FF34C8">
      <w:pPr>
        <w:pStyle w:val="NoSpacing"/>
        <w:numPr>
          <w:ilvl w:val="0"/>
          <w:numId w:val="23"/>
        </w:numPr>
      </w:pPr>
      <w:r w:rsidRPr="00F10B81">
        <w:t>gear stick</w:t>
      </w:r>
    </w:p>
    <w:p w14:paraId="784FFAA8" w14:textId="77777777" w:rsidR="0047588A" w:rsidRPr="00F10B81" w:rsidRDefault="0047588A" w:rsidP="00FF34C8">
      <w:pPr>
        <w:pStyle w:val="NoSpacing"/>
        <w:numPr>
          <w:ilvl w:val="0"/>
          <w:numId w:val="23"/>
        </w:numPr>
      </w:pPr>
      <w:r w:rsidRPr="00F10B81">
        <w:t xml:space="preserve">touchscreens </w:t>
      </w:r>
    </w:p>
    <w:p w14:paraId="2F500A19" w14:textId="77777777" w:rsidR="0047588A" w:rsidRDefault="0047588A" w:rsidP="00FF34C8">
      <w:pPr>
        <w:pStyle w:val="NoSpacing"/>
        <w:numPr>
          <w:ilvl w:val="0"/>
          <w:numId w:val="23"/>
        </w:numPr>
      </w:pPr>
      <w:r w:rsidRPr="00F10B81">
        <w:t>Radio controls</w:t>
      </w:r>
    </w:p>
    <w:p w14:paraId="2CA03FB8" w14:textId="77777777" w:rsidR="0047588A" w:rsidRPr="00F10B81" w:rsidRDefault="0047588A" w:rsidP="00FF34C8">
      <w:pPr>
        <w:pStyle w:val="NoSpacing"/>
        <w:numPr>
          <w:ilvl w:val="0"/>
          <w:numId w:val="23"/>
        </w:numPr>
      </w:pPr>
      <w:r>
        <w:t>Handbrake</w:t>
      </w:r>
    </w:p>
    <w:p w14:paraId="1AB93922" w14:textId="77777777" w:rsidR="0047588A" w:rsidRPr="00F10B81" w:rsidRDefault="0047588A" w:rsidP="00FF34C8">
      <w:pPr>
        <w:pStyle w:val="NoSpacing"/>
        <w:numPr>
          <w:ilvl w:val="0"/>
          <w:numId w:val="22"/>
        </w:numPr>
      </w:pPr>
      <w:r w:rsidRPr="00F10B81">
        <w:t xml:space="preserve">You should clean </w:t>
      </w:r>
      <w:r>
        <w:t xml:space="preserve">frequently </w:t>
      </w:r>
      <w:r w:rsidRPr="00F10B81">
        <w:t>contacted surfaces before and after your journey.</w:t>
      </w:r>
    </w:p>
    <w:p w14:paraId="4ED1852C" w14:textId="77777777" w:rsidR="0047588A" w:rsidRPr="00F10B81" w:rsidRDefault="0047588A" w:rsidP="00FF34C8">
      <w:pPr>
        <w:pStyle w:val="NoSpacing"/>
        <w:numPr>
          <w:ilvl w:val="0"/>
          <w:numId w:val="22"/>
        </w:numPr>
      </w:pPr>
      <w:r>
        <w:t xml:space="preserve">Ensure rubbish is kept in waste bags </w:t>
      </w:r>
      <w:r w:rsidRPr="00F10B81">
        <w:t xml:space="preserve">and </w:t>
      </w:r>
      <w:r>
        <w:t>removed</w:t>
      </w:r>
      <w:r w:rsidRPr="00F10B81">
        <w:t xml:space="preserve"> from the vehicle at the </w:t>
      </w:r>
      <w:r>
        <w:t>conclusion</w:t>
      </w:r>
      <w:r w:rsidRPr="00F10B81">
        <w:t xml:space="preserve"> of each journey.</w:t>
      </w:r>
    </w:p>
    <w:p w14:paraId="56EECF2F" w14:textId="77777777" w:rsidR="0047588A" w:rsidRPr="00F10B81" w:rsidRDefault="0047588A" w:rsidP="00FF34C8">
      <w:pPr>
        <w:pStyle w:val="NoSpacing"/>
        <w:numPr>
          <w:ilvl w:val="0"/>
          <w:numId w:val="22"/>
        </w:numPr>
      </w:pPr>
      <w:r>
        <w:t>Handwashing</w:t>
      </w:r>
      <w:r w:rsidRPr="00F10B81">
        <w:t xml:space="preserve"> before and after using your vehicle.</w:t>
      </w:r>
    </w:p>
    <w:p w14:paraId="228F34FD" w14:textId="77777777" w:rsidR="0047588A" w:rsidRPr="003020F6" w:rsidRDefault="0047588A" w:rsidP="0047588A"/>
    <w:p w14:paraId="6AF08B80" w14:textId="77777777" w:rsidR="0047588A" w:rsidRPr="003020F6" w:rsidRDefault="0047588A" w:rsidP="00FF34C8">
      <w:pPr>
        <w:pStyle w:val="Heading3"/>
        <w:numPr>
          <w:ilvl w:val="1"/>
          <w:numId w:val="25"/>
        </w:numPr>
        <w:shd w:val="clear" w:color="auto" w:fill="FFFFFF"/>
        <w:rPr>
          <w:rFonts w:asciiTheme="minorHAnsi" w:hAnsiTheme="minorHAnsi" w:cstheme="minorHAnsi"/>
          <w:b/>
          <w:color w:val="2B3238"/>
          <w:sz w:val="22"/>
          <w:szCs w:val="22"/>
        </w:rPr>
      </w:pPr>
      <w:r w:rsidRPr="003020F6">
        <w:rPr>
          <w:rFonts w:asciiTheme="minorHAnsi" w:hAnsiTheme="minorHAnsi" w:cstheme="minorHAnsi"/>
          <w:b/>
          <w:color w:val="2B3238"/>
          <w:sz w:val="22"/>
          <w:szCs w:val="22"/>
        </w:rPr>
        <w:t>Private use vehicles</w:t>
      </w:r>
    </w:p>
    <w:p w14:paraId="2924932E" w14:textId="77777777" w:rsidR="0047588A" w:rsidRDefault="0047588A" w:rsidP="00FF34C8">
      <w:pPr>
        <w:pStyle w:val="NormalWeb"/>
        <w:numPr>
          <w:ilvl w:val="0"/>
          <w:numId w:val="24"/>
        </w:numPr>
        <w:shd w:val="clear" w:color="auto" w:fill="FFFFFF"/>
        <w:rPr>
          <w:rFonts w:asciiTheme="minorHAnsi" w:hAnsiTheme="minorHAnsi" w:cstheme="minorHAnsi"/>
          <w:color w:val="2B3238"/>
          <w:sz w:val="22"/>
          <w:szCs w:val="22"/>
        </w:rPr>
      </w:pPr>
      <w:r w:rsidRPr="003020F6">
        <w:rPr>
          <w:rFonts w:asciiTheme="minorHAnsi" w:hAnsiTheme="minorHAnsi" w:cstheme="minorHAnsi"/>
          <w:color w:val="2B3238"/>
          <w:sz w:val="22"/>
          <w:szCs w:val="22"/>
        </w:rPr>
        <w:t>If you're using your own vehicle, you should travel on your own</w:t>
      </w:r>
      <w:r>
        <w:rPr>
          <w:rFonts w:asciiTheme="minorHAnsi" w:hAnsiTheme="minorHAnsi" w:cstheme="minorHAnsi"/>
          <w:color w:val="2B3238"/>
          <w:sz w:val="22"/>
          <w:szCs w:val="22"/>
        </w:rPr>
        <w:t xml:space="preserve"> where possible</w:t>
      </w:r>
      <w:r w:rsidRPr="003020F6">
        <w:rPr>
          <w:rFonts w:asciiTheme="minorHAnsi" w:hAnsiTheme="minorHAnsi" w:cstheme="minorHAnsi"/>
          <w:color w:val="2B3238"/>
          <w:sz w:val="22"/>
          <w:szCs w:val="22"/>
        </w:rPr>
        <w:t xml:space="preserve">. </w:t>
      </w:r>
      <w:r>
        <w:rPr>
          <w:rFonts w:asciiTheme="minorHAnsi" w:hAnsiTheme="minorHAnsi" w:cstheme="minorHAnsi"/>
          <w:color w:val="2B3238"/>
          <w:sz w:val="22"/>
          <w:szCs w:val="22"/>
        </w:rPr>
        <w:t>At a maximum you should be accompanied by one passenger who should be seated in adherence with physical distancing guidance.</w:t>
      </w:r>
    </w:p>
    <w:p w14:paraId="7B2F11EA" w14:textId="77777777" w:rsidR="0047588A" w:rsidRDefault="0047588A" w:rsidP="00FF34C8">
      <w:pPr>
        <w:pStyle w:val="NormalWeb"/>
        <w:numPr>
          <w:ilvl w:val="0"/>
          <w:numId w:val="24"/>
        </w:numPr>
        <w:shd w:val="clear" w:color="auto" w:fill="FFFFFF"/>
        <w:rPr>
          <w:rFonts w:asciiTheme="minorHAnsi" w:hAnsiTheme="minorHAnsi" w:cstheme="minorHAnsi"/>
          <w:color w:val="2B3238"/>
          <w:sz w:val="22"/>
          <w:szCs w:val="22"/>
        </w:rPr>
      </w:pPr>
      <w:r w:rsidRPr="007A77FF">
        <w:rPr>
          <w:rFonts w:asciiTheme="minorHAnsi" w:hAnsiTheme="minorHAnsi" w:cstheme="minorHAnsi"/>
          <w:color w:val="2B3238"/>
          <w:sz w:val="22"/>
          <w:szCs w:val="22"/>
        </w:rPr>
        <w:t xml:space="preserve">Make sure that your vehicle is roadworthy and if stopping for fuel </w:t>
      </w:r>
      <w:r>
        <w:rPr>
          <w:rFonts w:asciiTheme="minorHAnsi" w:hAnsiTheme="minorHAnsi" w:cstheme="minorHAnsi"/>
          <w:color w:val="2B3238"/>
          <w:sz w:val="22"/>
          <w:szCs w:val="22"/>
        </w:rPr>
        <w:t>it is recommended that you</w:t>
      </w:r>
      <w:r w:rsidRPr="007A77FF">
        <w:rPr>
          <w:rFonts w:asciiTheme="minorHAnsi" w:hAnsiTheme="minorHAnsi" w:cstheme="minorHAnsi"/>
          <w:color w:val="2B3238"/>
          <w:sz w:val="22"/>
          <w:szCs w:val="22"/>
        </w:rPr>
        <w:t xml:space="preserve"> fill the </w:t>
      </w:r>
      <w:r>
        <w:rPr>
          <w:rFonts w:asciiTheme="minorHAnsi" w:hAnsiTheme="minorHAnsi" w:cstheme="minorHAnsi"/>
          <w:color w:val="2B3238"/>
          <w:sz w:val="22"/>
          <w:szCs w:val="22"/>
        </w:rPr>
        <w:t xml:space="preserve">fuel </w:t>
      </w:r>
      <w:r w:rsidRPr="007A77FF">
        <w:rPr>
          <w:rFonts w:asciiTheme="minorHAnsi" w:hAnsiTheme="minorHAnsi" w:cstheme="minorHAnsi"/>
          <w:color w:val="2B3238"/>
          <w:sz w:val="22"/>
          <w:szCs w:val="22"/>
        </w:rPr>
        <w:t xml:space="preserve">tank to avoid unnecessary stops. </w:t>
      </w:r>
    </w:p>
    <w:p w14:paraId="57CF45C7" w14:textId="6FCF87F0" w:rsidR="0047588A" w:rsidRDefault="0047588A" w:rsidP="00FF34C8">
      <w:pPr>
        <w:pStyle w:val="NormalWeb"/>
        <w:numPr>
          <w:ilvl w:val="0"/>
          <w:numId w:val="24"/>
        </w:numPr>
        <w:shd w:val="clear" w:color="auto" w:fill="FFFFFF"/>
        <w:rPr>
          <w:rFonts w:asciiTheme="minorHAnsi" w:hAnsiTheme="minorHAnsi" w:cstheme="minorHAnsi"/>
          <w:color w:val="2B3238"/>
          <w:sz w:val="22"/>
          <w:szCs w:val="22"/>
        </w:rPr>
      </w:pPr>
      <w:r w:rsidRPr="007A77FF">
        <w:rPr>
          <w:rFonts w:asciiTheme="minorHAnsi" w:hAnsiTheme="minorHAnsi" w:cstheme="minorHAnsi"/>
          <w:color w:val="2B3238"/>
          <w:sz w:val="22"/>
          <w:szCs w:val="22"/>
        </w:rPr>
        <w:t xml:space="preserve">If you do have to refuel your vehicle, use a contactless service station if possible. </w:t>
      </w:r>
    </w:p>
    <w:p w14:paraId="079EF7FB" w14:textId="5A09F4A2" w:rsidR="00EE46F2" w:rsidRDefault="00EE46F2" w:rsidP="00FF34C8">
      <w:pPr>
        <w:pStyle w:val="NormalWeb"/>
        <w:numPr>
          <w:ilvl w:val="0"/>
          <w:numId w:val="24"/>
        </w:numPr>
        <w:shd w:val="clear" w:color="auto" w:fill="FFFFFF"/>
        <w:rPr>
          <w:rFonts w:asciiTheme="minorHAnsi" w:hAnsiTheme="minorHAnsi" w:cstheme="minorHAnsi"/>
          <w:color w:val="2B3238"/>
          <w:sz w:val="22"/>
          <w:szCs w:val="22"/>
        </w:rPr>
      </w:pPr>
      <w:r>
        <w:rPr>
          <w:rFonts w:asciiTheme="minorHAnsi" w:hAnsiTheme="minorHAnsi" w:cstheme="minorHAnsi"/>
          <w:color w:val="2B3238"/>
          <w:sz w:val="22"/>
          <w:szCs w:val="22"/>
        </w:rPr>
        <w:t>Use gloves when using the fuel pump and clean your hands when you are finished.</w:t>
      </w:r>
    </w:p>
    <w:p w14:paraId="15E0901B" w14:textId="5AC31D71" w:rsidR="00176D3E" w:rsidRDefault="00176D3E" w:rsidP="00B750AA">
      <w:pPr>
        <w:rPr>
          <w:b/>
          <w:color w:val="262626" w:themeColor="text1" w:themeTint="D9"/>
        </w:rPr>
      </w:pPr>
    </w:p>
    <w:p w14:paraId="0A4D5664" w14:textId="35C33454" w:rsidR="00075055" w:rsidRDefault="00075055" w:rsidP="00B750AA">
      <w:pPr>
        <w:rPr>
          <w:b/>
          <w:color w:val="262626" w:themeColor="text1" w:themeTint="D9"/>
        </w:rPr>
      </w:pPr>
    </w:p>
    <w:p w14:paraId="5B3B0AC5" w14:textId="4BAE11F9" w:rsidR="00D84DB9" w:rsidRDefault="00D84DB9" w:rsidP="00B750AA">
      <w:pPr>
        <w:rPr>
          <w:b/>
          <w:color w:val="262626" w:themeColor="text1" w:themeTint="D9"/>
        </w:rPr>
      </w:pPr>
    </w:p>
    <w:p w14:paraId="6FF457BE" w14:textId="77777777" w:rsidR="00D84DB9" w:rsidRDefault="00D84DB9" w:rsidP="00B750AA">
      <w:pPr>
        <w:rPr>
          <w:b/>
          <w:color w:val="262626" w:themeColor="text1" w:themeTint="D9"/>
        </w:rPr>
      </w:pPr>
    </w:p>
    <w:p w14:paraId="46E6B5D4" w14:textId="77777777" w:rsidR="001E71C1" w:rsidRDefault="001E71C1" w:rsidP="00F543D9">
      <w:pPr>
        <w:jc w:val="center"/>
        <w:rPr>
          <w:sz w:val="24"/>
          <w:szCs w:val="24"/>
        </w:rPr>
        <w:sectPr w:rsidR="001E71C1" w:rsidSect="00FF6E0D">
          <w:headerReference w:type="default" r:id="rId16"/>
          <w:footerReference w:type="default" r:id="rId17"/>
          <w:pgSz w:w="11906" w:h="16838"/>
          <w:pgMar w:top="1440" w:right="1440" w:bottom="1440" w:left="1440" w:header="709" w:footer="709" w:gutter="0"/>
          <w:cols w:space="708"/>
          <w:docGrid w:linePitch="360"/>
        </w:sectPr>
      </w:pPr>
    </w:p>
    <w:p w14:paraId="0C2E4D28" w14:textId="6A60CB10" w:rsidR="001E71C1" w:rsidRPr="00A3393C" w:rsidRDefault="001E71C1" w:rsidP="001E71C1">
      <w:pPr>
        <w:pStyle w:val="Heading1"/>
      </w:pPr>
      <w:bookmarkStart w:id="21" w:name="_Toc48726967"/>
      <w:r>
        <w:lastRenderedPageBreak/>
        <w:t xml:space="preserve">APPENDIX </w:t>
      </w:r>
      <w:r w:rsidR="008D6740">
        <w:t>1</w:t>
      </w:r>
      <w:bookmarkEnd w:id="21"/>
    </w:p>
    <w:p w14:paraId="6752A86B" w14:textId="77777777" w:rsidR="001E71C1" w:rsidRPr="00A3393C" w:rsidRDefault="001E71C1" w:rsidP="001E71C1">
      <w:pPr>
        <w:jc w:val="center"/>
      </w:pPr>
      <w:r w:rsidRPr="004D44F0">
        <w:t xml:space="preserve">GENERAL HEALTH &amp; SAFETY </w:t>
      </w:r>
      <w:r>
        <w:t>RISK ASSESSMENT SHEET</w:t>
      </w:r>
    </w:p>
    <w:tbl>
      <w:tblPr>
        <w:tblW w:w="0" w:type="auto"/>
        <w:tblLayout w:type="fixed"/>
        <w:tblLook w:val="0000" w:firstRow="0" w:lastRow="0" w:firstColumn="0" w:lastColumn="0" w:noHBand="0" w:noVBand="0"/>
      </w:tblPr>
      <w:tblGrid>
        <w:gridCol w:w="14283"/>
      </w:tblGrid>
      <w:tr w:rsidR="001E71C1" w:rsidRPr="004D44F0" w14:paraId="41FE062E" w14:textId="77777777" w:rsidTr="001E71C1">
        <w:tc>
          <w:tcPr>
            <w:tcW w:w="14283" w:type="dxa"/>
          </w:tcPr>
          <w:p w14:paraId="691411DC" w14:textId="77777777" w:rsidR="001E71C1" w:rsidRPr="004D44F0" w:rsidRDefault="001E71C1" w:rsidP="001E71C1">
            <w:pPr>
              <w:spacing w:after="0" w:line="240" w:lineRule="auto"/>
              <w:rPr>
                <w:rFonts w:ascii="Times New Roman" w:hAnsi="Times New Roman" w:cs="Times New Roman"/>
                <w:sz w:val="18"/>
                <w:szCs w:val="18"/>
              </w:rPr>
            </w:pPr>
            <w:r w:rsidRPr="004D44F0">
              <w:rPr>
                <w:rFonts w:ascii="Times New Roman" w:hAnsi="Times New Roman" w:cs="Times New Roman"/>
                <w:sz w:val="18"/>
                <w:szCs w:val="18"/>
              </w:rPr>
              <w:t xml:space="preserve">DIVN/DEPT: ABC Department                                                                                                                           LOCATION (Room No.):  Main Building, K2-123       </w:t>
            </w:r>
          </w:p>
        </w:tc>
      </w:tr>
    </w:tbl>
    <w:p w14:paraId="493FE3B5" w14:textId="77777777" w:rsidR="001E71C1" w:rsidRPr="004D44F0" w:rsidRDefault="001E71C1" w:rsidP="001E71C1">
      <w:pPr>
        <w:spacing w:after="0" w:line="240" w:lineRule="auto"/>
        <w:rPr>
          <w:rFonts w:ascii="Times New Roman" w:hAnsi="Times New Roman" w:cs="Times New Roman"/>
          <w:sz w:val="18"/>
          <w:szCs w:val="18"/>
        </w:rPr>
      </w:pPr>
    </w:p>
    <w:tbl>
      <w:tblPr>
        <w:tblW w:w="0" w:type="auto"/>
        <w:tblLayout w:type="fixed"/>
        <w:tblLook w:val="0000" w:firstRow="0" w:lastRow="0" w:firstColumn="0" w:lastColumn="0" w:noHBand="0" w:noVBand="0"/>
      </w:tblPr>
      <w:tblGrid>
        <w:gridCol w:w="7905"/>
        <w:gridCol w:w="2976"/>
      </w:tblGrid>
      <w:tr w:rsidR="001E71C1" w:rsidRPr="004D44F0" w14:paraId="44450A6D" w14:textId="77777777" w:rsidTr="001E71C1">
        <w:tc>
          <w:tcPr>
            <w:tcW w:w="7905" w:type="dxa"/>
          </w:tcPr>
          <w:p w14:paraId="330F7E28" w14:textId="77777777" w:rsidR="001E71C1" w:rsidRPr="004D44F0" w:rsidRDefault="001E71C1" w:rsidP="001E71C1">
            <w:pPr>
              <w:spacing w:after="0" w:line="240" w:lineRule="auto"/>
              <w:ind w:right="-675"/>
              <w:rPr>
                <w:rFonts w:ascii="Times New Roman" w:hAnsi="Times New Roman" w:cs="Times New Roman"/>
                <w:sz w:val="18"/>
                <w:szCs w:val="18"/>
              </w:rPr>
            </w:pPr>
            <w:r w:rsidRPr="004D44F0">
              <w:rPr>
                <w:rFonts w:ascii="Times New Roman" w:hAnsi="Times New Roman" w:cs="Times New Roman"/>
                <w:sz w:val="18"/>
                <w:szCs w:val="18"/>
              </w:rPr>
              <w:t xml:space="preserve">ACTIVITY: Driving for Work </w:t>
            </w:r>
          </w:p>
        </w:tc>
        <w:tc>
          <w:tcPr>
            <w:tcW w:w="2976" w:type="dxa"/>
          </w:tcPr>
          <w:p w14:paraId="7467917B" w14:textId="77777777" w:rsidR="001E71C1" w:rsidRPr="004D44F0" w:rsidRDefault="001E71C1" w:rsidP="001E71C1">
            <w:pPr>
              <w:spacing w:after="0" w:line="240" w:lineRule="auto"/>
              <w:rPr>
                <w:rFonts w:ascii="Times New Roman" w:hAnsi="Times New Roman" w:cs="Times New Roman"/>
                <w:sz w:val="18"/>
                <w:szCs w:val="18"/>
              </w:rPr>
            </w:pPr>
            <w:r w:rsidRPr="004D44F0">
              <w:rPr>
                <w:rFonts w:ascii="Times New Roman" w:hAnsi="Times New Roman" w:cs="Times New Roman"/>
                <w:sz w:val="18"/>
                <w:szCs w:val="18"/>
              </w:rPr>
              <w:t>NO.OF SHEETS: 3</w:t>
            </w:r>
          </w:p>
        </w:tc>
      </w:tr>
    </w:tbl>
    <w:p w14:paraId="27ADE36C" w14:textId="77777777" w:rsidR="001E71C1" w:rsidRPr="004D44F0" w:rsidRDefault="001E71C1" w:rsidP="001E71C1">
      <w:pPr>
        <w:spacing w:after="0" w:line="240" w:lineRule="auto"/>
        <w:rPr>
          <w:rFonts w:ascii="Times New Roman" w:hAnsi="Times New Roman" w:cs="Times New Roman"/>
          <w:sz w:val="18"/>
          <w:szCs w:val="18"/>
        </w:rPr>
      </w:pPr>
    </w:p>
    <w:tbl>
      <w:tblPr>
        <w:tblW w:w="0" w:type="auto"/>
        <w:tblLayout w:type="fixed"/>
        <w:tblLook w:val="0000" w:firstRow="0" w:lastRow="0" w:firstColumn="0" w:lastColumn="0" w:noHBand="0" w:noVBand="0"/>
      </w:tblPr>
      <w:tblGrid>
        <w:gridCol w:w="14283"/>
      </w:tblGrid>
      <w:tr w:rsidR="001E71C1" w:rsidRPr="004D44F0" w14:paraId="2580F393" w14:textId="77777777" w:rsidTr="001E71C1">
        <w:tc>
          <w:tcPr>
            <w:tcW w:w="14283" w:type="dxa"/>
          </w:tcPr>
          <w:p w14:paraId="54FA6852" w14:textId="77777777" w:rsidR="001E71C1" w:rsidRPr="004D44F0" w:rsidRDefault="001E71C1" w:rsidP="001E71C1">
            <w:pPr>
              <w:spacing w:after="0" w:line="240" w:lineRule="auto"/>
              <w:rPr>
                <w:rFonts w:ascii="Times New Roman" w:hAnsi="Times New Roman" w:cs="Times New Roman"/>
                <w:sz w:val="18"/>
                <w:szCs w:val="18"/>
              </w:rPr>
            </w:pPr>
            <w:r w:rsidRPr="004D44F0">
              <w:rPr>
                <w:rFonts w:ascii="Times New Roman" w:hAnsi="Times New Roman" w:cs="Times New Roman"/>
                <w:sz w:val="18"/>
                <w:szCs w:val="18"/>
              </w:rPr>
              <w:t>ASSESSMENT UNDERTAKEN BY: Jane Smith                                                                                                AS</w:t>
            </w:r>
            <w:r>
              <w:rPr>
                <w:rFonts w:ascii="Times New Roman" w:hAnsi="Times New Roman" w:cs="Times New Roman"/>
                <w:sz w:val="18"/>
                <w:szCs w:val="18"/>
              </w:rPr>
              <w:t>SESSMENT APPROVED BY: John Doe</w:t>
            </w:r>
          </w:p>
        </w:tc>
      </w:tr>
      <w:tr w:rsidR="001E71C1" w:rsidRPr="004D44F0" w14:paraId="114A43B3" w14:textId="77777777" w:rsidTr="001E71C1">
        <w:tc>
          <w:tcPr>
            <w:tcW w:w="14283" w:type="dxa"/>
          </w:tcPr>
          <w:p w14:paraId="5F0D0373" w14:textId="77777777" w:rsidR="001E71C1" w:rsidRPr="004D44F0" w:rsidRDefault="001E71C1" w:rsidP="001E71C1">
            <w:pPr>
              <w:spacing w:after="0" w:line="240" w:lineRule="auto"/>
              <w:rPr>
                <w:rFonts w:ascii="Times New Roman" w:hAnsi="Times New Roman" w:cs="Times New Roman"/>
                <w:sz w:val="18"/>
                <w:szCs w:val="18"/>
              </w:rPr>
            </w:pPr>
          </w:p>
        </w:tc>
      </w:tr>
    </w:tbl>
    <w:p w14:paraId="6913D33C" w14:textId="77777777" w:rsidR="001E71C1" w:rsidRPr="004D44F0" w:rsidRDefault="001E71C1" w:rsidP="001E71C1">
      <w:pPr>
        <w:spacing w:after="0" w:line="240" w:lineRule="auto"/>
        <w:rPr>
          <w:rFonts w:ascii="Times New Roman" w:hAnsi="Times New Roman" w:cs="Times New Roman"/>
          <w:sz w:val="18"/>
          <w:szCs w:val="18"/>
        </w:rPr>
      </w:pPr>
      <w:r w:rsidRPr="004D44F0">
        <w:rPr>
          <w:rFonts w:ascii="Times New Roman" w:hAnsi="Times New Roman" w:cs="Times New Roman"/>
          <w:sz w:val="18"/>
          <w:szCs w:val="18"/>
        </w:rPr>
        <w:t>ASSESSMENT DATE: 07/04/2020</w:t>
      </w:r>
      <w:r w:rsidRPr="004D44F0">
        <w:rPr>
          <w:rFonts w:ascii="Times New Roman" w:hAnsi="Times New Roman" w:cs="Times New Roman"/>
          <w:sz w:val="18"/>
          <w:szCs w:val="18"/>
        </w:rPr>
        <w:tab/>
      </w:r>
      <w:r w:rsidRPr="004D44F0">
        <w:rPr>
          <w:rFonts w:ascii="Times New Roman" w:hAnsi="Times New Roman" w:cs="Times New Roman"/>
          <w:sz w:val="18"/>
          <w:szCs w:val="18"/>
        </w:rPr>
        <w:tab/>
      </w:r>
      <w:r w:rsidRPr="004D44F0">
        <w:rPr>
          <w:rFonts w:ascii="Times New Roman" w:hAnsi="Times New Roman" w:cs="Times New Roman"/>
          <w:sz w:val="18"/>
          <w:szCs w:val="18"/>
        </w:rPr>
        <w:tab/>
      </w:r>
      <w:r w:rsidRPr="004D44F0">
        <w:rPr>
          <w:rFonts w:ascii="Times New Roman" w:hAnsi="Times New Roman" w:cs="Times New Roman"/>
          <w:sz w:val="18"/>
          <w:szCs w:val="18"/>
        </w:rPr>
        <w:tab/>
      </w:r>
      <w:r w:rsidRPr="004D44F0">
        <w:rPr>
          <w:rFonts w:ascii="Times New Roman" w:hAnsi="Times New Roman" w:cs="Times New Roman"/>
          <w:sz w:val="18"/>
          <w:szCs w:val="18"/>
        </w:rPr>
        <w:tab/>
      </w:r>
      <w:r w:rsidRPr="004D44F0">
        <w:rPr>
          <w:rFonts w:ascii="Times New Roman" w:hAnsi="Times New Roman" w:cs="Times New Roman"/>
          <w:sz w:val="18"/>
          <w:szCs w:val="18"/>
        </w:rPr>
        <w:tab/>
      </w:r>
      <w:r w:rsidRPr="004D44F0">
        <w:rPr>
          <w:rFonts w:ascii="Times New Roman" w:hAnsi="Times New Roman" w:cs="Times New Roman"/>
          <w:sz w:val="18"/>
          <w:szCs w:val="18"/>
        </w:rPr>
        <w:tab/>
      </w:r>
      <w:r w:rsidRPr="004D44F0">
        <w:rPr>
          <w:rFonts w:ascii="Times New Roman" w:hAnsi="Times New Roman" w:cs="Times New Roman"/>
          <w:sz w:val="18"/>
          <w:szCs w:val="18"/>
        </w:rPr>
        <w:tab/>
        <w:t>ASSESSMENT REVIEW DATE: 06/04/2021</w:t>
      </w:r>
    </w:p>
    <w:p w14:paraId="389BA141" w14:textId="77777777" w:rsidR="001E71C1" w:rsidRPr="004D44F0" w:rsidRDefault="001E71C1" w:rsidP="001E71C1">
      <w:pPr>
        <w:rPr>
          <w:rFonts w:ascii="Times New Roman" w:hAnsi="Times New Roman" w:cs="Times New Roman"/>
          <w:sz w:val="18"/>
          <w:szCs w:val="18"/>
        </w:rPr>
      </w:pPr>
      <w:r w:rsidRPr="004D44F0">
        <w:rPr>
          <w:rFonts w:ascii="Times New Roman" w:hAnsi="Times New Roman" w:cs="Times New Roman"/>
          <w:sz w:val="18"/>
          <w:szCs w:val="18"/>
        </w:rPr>
        <w:t xml:space="preserve">   </w:t>
      </w:r>
    </w:p>
    <w:tbl>
      <w:tblPr>
        <w:tblW w:w="1501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660"/>
        <w:gridCol w:w="1224"/>
        <w:gridCol w:w="2745"/>
        <w:gridCol w:w="992"/>
        <w:gridCol w:w="2429"/>
        <w:gridCol w:w="1842"/>
        <w:gridCol w:w="1560"/>
        <w:gridCol w:w="1559"/>
      </w:tblGrid>
      <w:tr w:rsidR="001E71C1" w:rsidRPr="004D44F0" w14:paraId="19A37AC5" w14:textId="77777777" w:rsidTr="001E71C1">
        <w:trPr>
          <w:trHeight w:val="739"/>
        </w:trPr>
        <w:tc>
          <w:tcPr>
            <w:tcW w:w="2660" w:type="dxa"/>
            <w:tcBorders>
              <w:top w:val="single" w:sz="12" w:space="0" w:color="auto"/>
            </w:tcBorders>
          </w:tcPr>
          <w:p w14:paraId="45860923" w14:textId="77777777" w:rsidR="001E71C1" w:rsidRPr="004D44F0" w:rsidRDefault="001E71C1" w:rsidP="001E71C1">
            <w:pPr>
              <w:jc w:val="center"/>
              <w:rPr>
                <w:rFonts w:ascii="Times New Roman" w:hAnsi="Times New Roman" w:cs="Times New Roman"/>
                <w:b/>
                <w:bCs/>
                <w:sz w:val="18"/>
                <w:szCs w:val="18"/>
              </w:rPr>
            </w:pPr>
          </w:p>
          <w:p w14:paraId="42196B57" w14:textId="77777777" w:rsidR="001E71C1" w:rsidRPr="004D44F0" w:rsidRDefault="001E71C1" w:rsidP="001E71C1">
            <w:pPr>
              <w:jc w:val="center"/>
              <w:rPr>
                <w:rFonts w:ascii="Times New Roman" w:hAnsi="Times New Roman" w:cs="Times New Roman"/>
                <w:b/>
                <w:bCs/>
                <w:sz w:val="18"/>
                <w:szCs w:val="18"/>
              </w:rPr>
            </w:pPr>
            <w:r w:rsidRPr="004D44F0">
              <w:rPr>
                <w:rFonts w:ascii="Times New Roman" w:hAnsi="Times New Roman" w:cs="Times New Roman"/>
                <w:b/>
                <w:bCs/>
                <w:sz w:val="18"/>
                <w:szCs w:val="18"/>
              </w:rPr>
              <w:t xml:space="preserve">LIST SIGNIFICANT HAZARDS &amp; RISKS HERE: </w:t>
            </w:r>
          </w:p>
        </w:tc>
        <w:tc>
          <w:tcPr>
            <w:tcW w:w="1224" w:type="dxa"/>
            <w:tcBorders>
              <w:top w:val="single" w:sz="12" w:space="0" w:color="auto"/>
            </w:tcBorders>
          </w:tcPr>
          <w:p w14:paraId="6437CA76" w14:textId="77777777" w:rsidR="001E71C1" w:rsidRPr="004D44F0" w:rsidRDefault="001E71C1" w:rsidP="001E71C1">
            <w:pPr>
              <w:jc w:val="center"/>
              <w:rPr>
                <w:rFonts w:ascii="Times New Roman" w:hAnsi="Times New Roman" w:cs="Times New Roman"/>
                <w:b/>
                <w:bCs/>
                <w:sz w:val="18"/>
                <w:szCs w:val="18"/>
              </w:rPr>
            </w:pPr>
          </w:p>
          <w:p w14:paraId="4B5EF33F" w14:textId="77777777" w:rsidR="001E71C1" w:rsidRPr="004D44F0" w:rsidRDefault="001E71C1" w:rsidP="001E71C1">
            <w:pPr>
              <w:jc w:val="center"/>
              <w:rPr>
                <w:rFonts w:ascii="Times New Roman" w:hAnsi="Times New Roman" w:cs="Times New Roman"/>
                <w:b/>
                <w:bCs/>
                <w:sz w:val="18"/>
                <w:szCs w:val="18"/>
              </w:rPr>
            </w:pPr>
            <w:r w:rsidRPr="004D44F0">
              <w:rPr>
                <w:rFonts w:ascii="Times New Roman" w:hAnsi="Times New Roman" w:cs="Times New Roman"/>
                <w:b/>
                <w:bCs/>
                <w:sz w:val="18"/>
                <w:szCs w:val="18"/>
              </w:rPr>
              <w:t xml:space="preserve">WHO IS AT RISK: </w:t>
            </w:r>
          </w:p>
        </w:tc>
        <w:tc>
          <w:tcPr>
            <w:tcW w:w="2745" w:type="dxa"/>
            <w:tcBorders>
              <w:top w:val="single" w:sz="12" w:space="0" w:color="auto"/>
            </w:tcBorders>
          </w:tcPr>
          <w:p w14:paraId="14A6A4B0" w14:textId="77777777" w:rsidR="001E71C1" w:rsidRPr="004D44F0" w:rsidRDefault="001E71C1" w:rsidP="001E71C1">
            <w:pPr>
              <w:jc w:val="center"/>
              <w:rPr>
                <w:rFonts w:ascii="Times New Roman" w:hAnsi="Times New Roman" w:cs="Times New Roman"/>
                <w:b/>
                <w:bCs/>
                <w:sz w:val="18"/>
                <w:szCs w:val="18"/>
              </w:rPr>
            </w:pPr>
          </w:p>
          <w:p w14:paraId="58089D86" w14:textId="77777777" w:rsidR="001E71C1" w:rsidRPr="004D44F0" w:rsidRDefault="001E71C1" w:rsidP="001E71C1">
            <w:pPr>
              <w:jc w:val="center"/>
              <w:rPr>
                <w:rFonts w:ascii="Times New Roman" w:hAnsi="Times New Roman" w:cs="Times New Roman"/>
                <w:b/>
                <w:bCs/>
                <w:sz w:val="18"/>
                <w:szCs w:val="18"/>
              </w:rPr>
            </w:pPr>
            <w:r w:rsidRPr="004D44F0">
              <w:rPr>
                <w:rFonts w:ascii="Times New Roman" w:hAnsi="Times New Roman" w:cs="Times New Roman"/>
                <w:b/>
                <w:bCs/>
                <w:sz w:val="18"/>
                <w:szCs w:val="18"/>
              </w:rPr>
              <w:t xml:space="preserve">EXISTING CONTROLS </w:t>
            </w:r>
          </w:p>
          <w:p w14:paraId="5D8FF040" w14:textId="77777777" w:rsidR="001E71C1" w:rsidRPr="004D44F0" w:rsidRDefault="001E71C1" w:rsidP="001E71C1">
            <w:pPr>
              <w:jc w:val="center"/>
              <w:rPr>
                <w:rFonts w:ascii="Times New Roman" w:hAnsi="Times New Roman" w:cs="Times New Roman"/>
                <w:b/>
                <w:bCs/>
                <w:sz w:val="18"/>
                <w:szCs w:val="18"/>
              </w:rPr>
            </w:pPr>
            <w:r w:rsidRPr="004D44F0">
              <w:rPr>
                <w:rFonts w:ascii="Times New Roman" w:hAnsi="Times New Roman" w:cs="Times New Roman"/>
                <w:b/>
                <w:bCs/>
                <w:sz w:val="18"/>
                <w:szCs w:val="18"/>
              </w:rPr>
              <w:t>(What are you doing already?)</w:t>
            </w:r>
          </w:p>
        </w:tc>
        <w:tc>
          <w:tcPr>
            <w:tcW w:w="992" w:type="dxa"/>
            <w:tcBorders>
              <w:top w:val="single" w:sz="12" w:space="0" w:color="auto"/>
            </w:tcBorders>
          </w:tcPr>
          <w:p w14:paraId="7600A788" w14:textId="77777777" w:rsidR="001E71C1" w:rsidRPr="004D44F0" w:rsidRDefault="001E71C1" w:rsidP="001E71C1">
            <w:pPr>
              <w:jc w:val="center"/>
              <w:rPr>
                <w:rFonts w:ascii="Times New Roman" w:hAnsi="Times New Roman" w:cs="Times New Roman"/>
                <w:b/>
                <w:bCs/>
                <w:sz w:val="18"/>
                <w:szCs w:val="18"/>
              </w:rPr>
            </w:pPr>
          </w:p>
          <w:p w14:paraId="1227F5E9" w14:textId="77777777" w:rsidR="001E71C1" w:rsidRPr="004D44F0" w:rsidRDefault="001E71C1" w:rsidP="001E71C1">
            <w:pPr>
              <w:jc w:val="center"/>
              <w:rPr>
                <w:rFonts w:ascii="Times New Roman" w:hAnsi="Times New Roman" w:cs="Times New Roman"/>
                <w:b/>
                <w:bCs/>
                <w:sz w:val="18"/>
                <w:szCs w:val="18"/>
              </w:rPr>
            </w:pPr>
            <w:r w:rsidRPr="004D44F0">
              <w:rPr>
                <w:rFonts w:ascii="Times New Roman" w:hAnsi="Times New Roman" w:cs="Times New Roman"/>
                <w:b/>
                <w:bCs/>
                <w:sz w:val="18"/>
                <w:szCs w:val="18"/>
              </w:rPr>
              <w:t xml:space="preserve">*RISK CLASS: </w:t>
            </w:r>
          </w:p>
        </w:tc>
        <w:tc>
          <w:tcPr>
            <w:tcW w:w="2429" w:type="dxa"/>
            <w:tcBorders>
              <w:top w:val="single" w:sz="12" w:space="0" w:color="auto"/>
            </w:tcBorders>
          </w:tcPr>
          <w:p w14:paraId="22119588" w14:textId="77777777" w:rsidR="001E71C1" w:rsidRPr="004D44F0" w:rsidRDefault="001E71C1" w:rsidP="001E71C1">
            <w:pPr>
              <w:jc w:val="center"/>
              <w:rPr>
                <w:rFonts w:ascii="Times New Roman" w:hAnsi="Times New Roman" w:cs="Times New Roman"/>
                <w:b/>
                <w:bCs/>
                <w:sz w:val="18"/>
                <w:szCs w:val="18"/>
              </w:rPr>
            </w:pPr>
          </w:p>
          <w:p w14:paraId="17A24A7D" w14:textId="77777777" w:rsidR="001E71C1" w:rsidRPr="004D44F0" w:rsidRDefault="001E71C1" w:rsidP="001E71C1">
            <w:pPr>
              <w:jc w:val="center"/>
              <w:rPr>
                <w:rFonts w:ascii="Times New Roman" w:hAnsi="Times New Roman" w:cs="Times New Roman"/>
                <w:b/>
                <w:bCs/>
                <w:sz w:val="18"/>
                <w:szCs w:val="18"/>
              </w:rPr>
            </w:pPr>
            <w:r w:rsidRPr="004D44F0">
              <w:rPr>
                <w:rFonts w:ascii="Times New Roman" w:hAnsi="Times New Roman" w:cs="Times New Roman"/>
                <w:b/>
                <w:bCs/>
                <w:sz w:val="18"/>
                <w:szCs w:val="18"/>
              </w:rPr>
              <w:t>FURTHER CONTROLS REQUIRED:</w:t>
            </w:r>
          </w:p>
          <w:p w14:paraId="48106D35" w14:textId="77777777" w:rsidR="001E71C1" w:rsidRPr="004D44F0" w:rsidRDefault="001E71C1" w:rsidP="001E71C1">
            <w:pPr>
              <w:jc w:val="center"/>
              <w:rPr>
                <w:rFonts w:ascii="Times New Roman" w:hAnsi="Times New Roman" w:cs="Times New Roman"/>
                <w:b/>
                <w:bCs/>
                <w:sz w:val="18"/>
                <w:szCs w:val="18"/>
              </w:rPr>
            </w:pPr>
            <w:r w:rsidRPr="004D44F0">
              <w:rPr>
                <w:rFonts w:ascii="Times New Roman" w:hAnsi="Times New Roman" w:cs="Times New Roman"/>
                <w:b/>
                <w:bCs/>
                <w:sz w:val="18"/>
                <w:szCs w:val="18"/>
              </w:rPr>
              <w:t>(to reduce the risk level to as low a level as possible)</w:t>
            </w:r>
          </w:p>
        </w:tc>
        <w:tc>
          <w:tcPr>
            <w:tcW w:w="1842" w:type="dxa"/>
            <w:tcBorders>
              <w:top w:val="single" w:sz="12" w:space="0" w:color="auto"/>
            </w:tcBorders>
          </w:tcPr>
          <w:p w14:paraId="393A7541" w14:textId="77777777" w:rsidR="001E71C1" w:rsidRPr="004D44F0" w:rsidRDefault="001E71C1" w:rsidP="001E71C1">
            <w:pPr>
              <w:jc w:val="center"/>
              <w:rPr>
                <w:rFonts w:ascii="Times New Roman" w:hAnsi="Times New Roman" w:cs="Times New Roman"/>
                <w:b/>
                <w:bCs/>
                <w:sz w:val="18"/>
                <w:szCs w:val="18"/>
              </w:rPr>
            </w:pPr>
          </w:p>
          <w:p w14:paraId="12B100C7" w14:textId="77777777" w:rsidR="001E71C1" w:rsidRPr="004D44F0" w:rsidRDefault="001E71C1" w:rsidP="001E71C1">
            <w:pPr>
              <w:jc w:val="center"/>
              <w:rPr>
                <w:rFonts w:ascii="Times New Roman" w:hAnsi="Times New Roman" w:cs="Times New Roman"/>
                <w:b/>
                <w:bCs/>
                <w:sz w:val="18"/>
                <w:szCs w:val="18"/>
              </w:rPr>
            </w:pPr>
            <w:r w:rsidRPr="004D44F0">
              <w:rPr>
                <w:rFonts w:ascii="Times New Roman" w:hAnsi="Times New Roman" w:cs="Times New Roman"/>
                <w:b/>
                <w:bCs/>
                <w:sz w:val="18"/>
                <w:szCs w:val="18"/>
              </w:rPr>
              <w:t>PERSONS</w:t>
            </w:r>
          </w:p>
          <w:p w14:paraId="2B7794AE" w14:textId="77777777" w:rsidR="001E71C1" w:rsidRPr="004D44F0" w:rsidRDefault="001E71C1" w:rsidP="001E71C1">
            <w:pPr>
              <w:jc w:val="center"/>
              <w:rPr>
                <w:rFonts w:ascii="Times New Roman" w:hAnsi="Times New Roman" w:cs="Times New Roman"/>
                <w:b/>
                <w:bCs/>
                <w:sz w:val="18"/>
                <w:szCs w:val="18"/>
              </w:rPr>
            </w:pPr>
            <w:r w:rsidRPr="004D44F0">
              <w:rPr>
                <w:rFonts w:ascii="Times New Roman" w:hAnsi="Times New Roman" w:cs="Times New Roman"/>
                <w:b/>
                <w:bCs/>
                <w:sz w:val="18"/>
                <w:szCs w:val="18"/>
              </w:rPr>
              <w:t xml:space="preserve">RESPONSIBLE: </w:t>
            </w:r>
          </w:p>
        </w:tc>
        <w:tc>
          <w:tcPr>
            <w:tcW w:w="1560" w:type="dxa"/>
            <w:tcBorders>
              <w:top w:val="single" w:sz="12" w:space="0" w:color="auto"/>
            </w:tcBorders>
          </w:tcPr>
          <w:p w14:paraId="258FAE81" w14:textId="77777777" w:rsidR="001E71C1" w:rsidRPr="004D44F0" w:rsidRDefault="001E71C1" w:rsidP="001E71C1">
            <w:pPr>
              <w:jc w:val="center"/>
              <w:rPr>
                <w:rFonts w:ascii="Times New Roman" w:hAnsi="Times New Roman" w:cs="Times New Roman"/>
                <w:b/>
                <w:bCs/>
                <w:sz w:val="18"/>
                <w:szCs w:val="18"/>
              </w:rPr>
            </w:pPr>
            <w:r w:rsidRPr="004D44F0">
              <w:rPr>
                <w:rFonts w:ascii="Times New Roman" w:hAnsi="Times New Roman" w:cs="Times New Roman"/>
                <w:b/>
                <w:bCs/>
                <w:sz w:val="18"/>
                <w:szCs w:val="18"/>
              </w:rPr>
              <w:t>TARGET COMPLETION</w:t>
            </w:r>
          </w:p>
          <w:p w14:paraId="142655CB" w14:textId="77777777" w:rsidR="001E71C1" w:rsidRPr="004D44F0" w:rsidRDefault="001E71C1" w:rsidP="001E71C1">
            <w:pPr>
              <w:jc w:val="center"/>
              <w:rPr>
                <w:rFonts w:ascii="Times New Roman" w:hAnsi="Times New Roman" w:cs="Times New Roman"/>
                <w:b/>
                <w:bCs/>
                <w:sz w:val="18"/>
                <w:szCs w:val="18"/>
              </w:rPr>
            </w:pPr>
            <w:r w:rsidRPr="004D44F0">
              <w:rPr>
                <w:rFonts w:ascii="Times New Roman" w:hAnsi="Times New Roman" w:cs="Times New Roman"/>
                <w:b/>
                <w:bCs/>
                <w:sz w:val="18"/>
                <w:szCs w:val="18"/>
              </w:rPr>
              <w:t xml:space="preserve">DATE: </w:t>
            </w:r>
          </w:p>
        </w:tc>
        <w:tc>
          <w:tcPr>
            <w:tcW w:w="1559" w:type="dxa"/>
            <w:tcBorders>
              <w:top w:val="single" w:sz="12" w:space="0" w:color="auto"/>
            </w:tcBorders>
          </w:tcPr>
          <w:p w14:paraId="1DB618CD" w14:textId="77777777" w:rsidR="001E71C1" w:rsidRPr="004D44F0" w:rsidRDefault="001E71C1" w:rsidP="001E71C1">
            <w:pPr>
              <w:jc w:val="center"/>
              <w:rPr>
                <w:rFonts w:ascii="Times New Roman" w:hAnsi="Times New Roman" w:cs="Times New Roman"/>
                <w:b/>
                <w:bCs/>
                <w:sz w:val="18"/>
                <w:szCs w:val="18"/>
              </w:rPr>
            </w:pPr>
            <w:r w:rsidRPr="004D44F0">
              <w:rPr>
                <w:rFonts w:ascii="Times New Roman" w:hAnsi="Times New Roman" w:cs="Times New Roman"/>
                <w:b/>
                <w:bCs/>
                <w:sz w:val="18"/>
                <w:szCs w:val="18"/>
              </w:rPr>
              <w:t>ACTUAL. COMPLETION</w:t>
            </w:r>
          </w:p>
          <w:p w14:paraId="6DE231F5" w14:textId="77777777" w:rsidR="001E71C1" w:rsidRPr="004D44F0" w:rsidRDefault="001E71C1" w:rsidP="001E71C1">
            <w:pPr>
              <w:jc w:val="center"/>
              <w:rPr>
                <w:rFonts w:ascii="Times New Roman" w:hAnsi="Times New Roman" w:cs="Times New Roman"/>
                <w:b/>
                <w:bCs/>
                <w:sz w:val="18"/>
                <w:szCs w:val="18"/>
              </w:rPr>
            </w:pPr>
            <w:r w:rsidRPr="004D44F0">
              <w:rPr>
                <w:rFonts w:ascii="Times New Roman" w:hAnsi="Times New Roman" w:cs="Times New Roman"/>
                <w:b/>
                <w:bCs/>
                <w:sz w:val="18"/>
                <w:szCs w:val="18"/>
              </w:rPr>
              <w:t xml:space="preserve">DATE: </w:t>
            </w:r>
          </w:p>
        </w:tc>
      </w:tr>
      <w:tr w:rsidR="001E71C1" w:rsidRPr="004D44F0" w14:paraId="5240D147" w14:textId="77777777" w:rsidTr="001E71C1">
        <w:trPr>
          <w:trHeight w:val="821"/>
        </w:trPr>
        <w:tc>
          <w:tcPr>
            <w:tcW w:w="2660" w:type="dxa"/>
            <w:tcBorders>
              <w:top w:val="nil"/>
            </w:tcBorders>
          </w:tcPr>
          <w:p w14:paraId="2FA9874C" w14:textId="77777777" w:rsidR="001E71C1" w:rsidRPr="004D44F0" w:rsidRDefault="001E71C1" w:rsidP="001E71C1">
            <w:pPr>
              <w:spacing w:line="360" w:lineRule="auto"/>
              <w:rPr>
                <w:rFonts w:ascii="Times New Roman" w:hAnsi="Times New Roman" w:cs="Times New Roman"/>
                <w:sz w:val="18"/>
                <w:szCs w:val="18"/>
              </w:rPr>
            </w:pPr>
            <w:r w:rsidRPr="004D44F0">
              <w:rPr>
                <w:rFonts w:ascii="Times New Roman" w:hAnsi="Times New Roman" w:cs="Times New Roman"/>
                <w:sz w:val="18"/>
                <w:szCs w:val="18"/>
              </w:rPr>
              <w:t>Distraction while driving- Collision/Personal injury.</w:t>
            </w:r>
          </w:p>
        </w:tc>
        <w:tc>
          <w:tcPr>
            <w:tcW w:w="1224" w:type="dxa"/>
          </w:tcPr>
          <w:p w14:paraId="15B83D23" w14:textId="77777777" w:rsidR="001E71C1" w:rsidRPr="004D44F0" w:rsidRDefault="001E71C1" w:rsidP="001E71C1">
            <w:pPr>
              <w:spacing w:line="360" w:lineRule="auto"/>
              <w:rPr>
                <w:rFonts w:ascii="Times New Roman" w:hAnsi="Times New Roman" w:cs="Times New Roman"/>
                <w:sz w:val="18"/>
                <w:szCs w:val="18"/>
              </w:rPr>
            </w:pPr>
            <w:r w:rsidRPr="004D44F0">
              <w:rPr>
                <w:rFonts w:ascii="Times New Roman" w:hAnsi="Times New Roman" w:cs="Times New Roman"/>
                <w:sz w:val="18"/>
                <w:szCs w:val="18"/>
              </w:rPr>
              <w:t>Staff and other road users</w:t>
            </w:r>
          </w:p>
        </w:tc>
        <w:tc>
          <w:tcPr>
            <w:tcW w:w="2745" w:type="dxa"/>
          </w:tcPr>
          <w:p w14:paraId="580E28FA" w14:textId="77777777" w:rsidR="001E71C1" w:rsidRPr="004D44F0" w:rsidRDefault="001E71C1" w:rsidP="001E71C1">
            <w:pPr>
              <w:spacing w:line="360" w:lineRule="auto"/>
              <w:rPr>
                <w:rFonts w:ascii="Times New Roman" w:hAnsi="Times New Roman" w:cs="Times New Roman"/>
                <w:sz w:val="18"/>
                <w:szCs w:val="18"/>
              </w:rPr>
            </w:pPr>
            <w:r w:rsidRPr="004D44F0">
              <w:rPr>
                <w:rFonts w:ascii="Times New Roman" w:hAnsi="Times New Roman" w:cs="Times New Roman"/>
                <w:sz w:val="18"/>
                <w:szCs w:val="18"/>
              </w:rPr>
              <w:t>Road Traffic Acts prohibit the use of mobile phones while in control of a vehicle.</w:t>
            </w:r>
          </w:p>
        </w:tc>
        <w:tc>
          <w:tcPr>
            <w:tcW w:w="992" w:type="dxa"/>
          </w:tcPr>
          <w:p w14:paraId="3246E0AE" w14:textId="77777777" w:rsidR="001E71C1" w:rsidRPr="004D44F0" w:rsidRDefault="001E71C1" w:rsidP="001E71C1">
            <w:pPr>
              <w:spacing w:line="360" w:lineRule="auto"/>
              <w:jc w:val="center"/>
              <w:rPr>
                <w:rFonts w:ascii="Times New Roman" w:hAnsi="Times New Roman" w:cs="Times New Roman"/>
                <w:sz w:val="18"/>
                <w:szCs w:val="18"/>
              </w:rPr>
            </w:pPr>
            <w:r w:rsidRPr="004D44F0">
              <w:rPr>
                <w:rFonts w:ascii="Times New Roman" w:hAnsi="Times New Roman" w:cs="Times New Roman"/>
                <w:sz w:val="18"/>
                <w:szCs w:val="18"/>
              </w:rPr>
              <w:t>M</w:t>
            </w:r>
          </w:p>
        </w:tc>
        <w:tc>
          <w:tcPr>
            <w:tcW w:w="2429" w:type="dxa"/>
          </w:tcPr>
          <w:p w14:paraId="64262F3A" w14:textId="77777777" w:rsidR="001E71C1" w:rsidRPr="004D44F0" w:rsidRDefault="001E71C1" w:rsidP="001E71C1">
            <w:pPr>
              <w:spacing w:line="360" w:lineRule="auto"/>
              <w:rPr>
                <w:rFonts w:ascii="Times New Roman" w:hAnsi="Times New Roman" w:cs="Times New Roman"/>
                <w:sz w:val="18"/>
                <w:szCs w:val="18"/>
              </w:rPr>
            </w:pPr>
            <w:r w:rsidRPr="004D44F0">
              <w:rPr>
                <w:rFonts w:ascii="Times New Roman" w:hAnsi="Times New Roman" w:cs="Times New Roman"/>
                <w:sz w:val="18"/>
                <w:szCs w:val="18"/>
              </w:rPr>
              <w:t>Use hand free devices where possible/available.</w:t>
            </w:r>
          </w:p>
          <w:p w14:paraId="27EEB0DE" w14:textId="77777777" w:rsidR="001E71C1" w:rsidRPr="004D44F0" w:rsidRDefault="001E71C1" w:rsidP="001E71C1">
            <w:pPr>
              <w:spacing w:line="360" w:lineRule="auto"/>
              <w:rPr>
                <w:rFonts w:ascii="Times New Roman" w:hAnsi="Times New Roman" w:cs="Times New Roman"/>
                <w:sz w:val="18"/>
                <w:szCs w:val="18"/>
              </w:rPr>
            </w:pPr>
            <w:r w:rsidRPr="004D44F0">
              <w:rPr>
                <w:rFonts w:ascii="Times New Roman" w:hAnsi="Times New Roman" w:cs="Times New Roman"/>
                <w:sz w:val="18"/>
                <w:szCs w:val="18"/>
              </w:rPr>
              <w:t xml:space="preserve">Plan phone calls during journey rest breaks while securely parked. </w:t>
            </w:r>
          </w:p>
        </w:tc>
        <w:tc>
          <w:tcPr>
            <w:tcW w:w="1842" w:type="dxa"/>
          </w:tcPr>
          <w:p w14:paraId="0B04049A" w14:textId="77777777" w:rsidR="001E71C1" w:rsidRPr="004D44F0" w:rsidRDefault="001E71C1" w:rsidP="001E71C1">
            <w:pPr>
              <w:spacing w:line="360" w:lineRule="auto"/>
              <w:jc w:val="center"/>
              <w:rPr>
                <w:rFonts w:ascii="Times New Roman" w:hAnsi="Times New Roman" w:cs="Times New Roman"/>
                <w:sz w:val="18"/>
                <w:szCs w:val="18"/>
              </w:rPr>
            </w:pPr>
            <w:r w:rsidRPr="004D44F0">
              <w:rPr>
                <w:rFonts w:ascii="Times New Roman" w:hAnsi="Times New Roman" w:cs="Times New Roman"/>
                <w:sz w:val="18"/>
                <w:szCs w:val="18"/>
              </w:rPr>
              <w:t>Staff</w:t>
            </w:r>
          </w:p>
        </w:tc>
        <w:tc>
          <w:tcPr>
            <w:tcW w:w="1560" w:type="dxa"/>
          </w:tcPr>
          <w:p w14:paraId="34313427" w14:textId="77777777" w:rsidR="001E71C1" w:rsidRPr="004D44F0" w:rsidRDefault="001E71C1" w:rsidP="001E71C1">
            <w:pPr>
              <w:spacing w:line="360" w:lineRule="auto"/>
              <w:jc w:val="center"/>
              <w:rPr>
                <w:rFonts w:ascii="Times New Roman" w:hAnsi="Times New Roman" w:cs="Times New Roman"/>
                <w:sz w:val="18"/>
                <w:szCs w:val="18"/>
              </w:rPr>
            </w:pPr>
            <w:r w:rsidRPr="004D44F0">
              <w:rPr>
                <w:rFonts w:ascii="Times New Roman" w:hAnsi="Times New Roman" w:cs="Times New Roman"/>
                <w:sz w:val="18"/>
                <w:szCs w:val="18"/>
              </w:rPr>
              <w:t>On-going</w:t>
            </w:r>
          </w:p>
        </w:tc>
        <w:tc>
          <w:tcPr>
            <w:tcW w:w="1559" w:type="dxa"/>
          </w:tcPr>
          <w:p w14:paraId="5EAA9C73" w14:textId="77777777" w:rsidR="001E71C1" w:rsidRPr="004D44F0" w:rsidRDefault="001E71C1" w:rsidP="001E71C1">
            <w:pPr>
              <w:spacing w:line="360" w:lineRule="auto"/>
              <w:jc w:val="center"/>
              <w:rPr>
                <w:rFonts w:ascii="Times New Roman" w:hAnsi="Times New Roman" w:cs="Times New Roman"/>
                <w:sz w:val="18"/>
                <w:szCs w:val="18"/>
              </w:rPr>
            </w:pPr>
            <w:r w:rsidRPr="004D44F0">
              <w:rPr>
                <w:rFonts w:ascii="Times New Roman" w:hAnsi="Times New Roman" w:cs="Times New Roman"/>
                <w:sz w:val="18"/>
                <w:szCs w:val="18"/>
              </w:rPr>
              <w:t>N/A</w:t>
            </w:r>
          </w:p>
        </w:tc>
      </w:tr>
      <w:tr w:rsidR="001E71C1" w:rsidRPr="004D44F0" w14:paraId="09DB4C80" w14:textId="77777777" w:rsidTr="001E71C1">
        <w:trPr>
          <w:trHeight w:val="821"/>
        </w:trPr>
        <w:tc>
          <w:tcPr>
            <w:tcW w:w="2660" w:type="dxa"/>
            <w:tcBorders>
              <w:top w:val="nil"/>
            </w:tcBorders>
          </w:tcPr>
          <w:p w14:paraId="1BA9610B" w14:textId="77777777" w:rsidR="001E71C1" w:rsidRPr="004D44F0" w:rsidRDefault="001E71C1" w:rsidP="001E71C1">
            <w:pPr>
              <w:spacing w:line="360" w:lineRule="auto"/>
              <w:rPr>
                <w:rFonts w:ascii="Times New Roman" w:hAnsi="Times New Roman" w:cs="Times New Roman"/>
                <w:sz w:val="18"/>
                <w:szCs w:val="18"/>
              </w:rPr>
            </w:pPr>
            <w:r w:rsidRPr="004D44F0">
              <w:rPr>
                <w:rFonts w:ascii="Times New Roman" w:hAnsi="Times New Roman" w:cs="Times New Roman"/>
                <w:sz w:val="18"/>
                <w:szCs w:val="18"/>
              </w:rPr>
              <w:t>Driving while intoxicated-Collision/Personal injury.</w:t>
            </w:r>
          </w:p>
          <w:p w14:paraId="4BFCAB14" w14:textId="77777777" w:rsidR="001E71C1" w:rsidRPr="004D44F0" w:rsidRDefault="001E71C1" w:rsidP="001E71C1">
            <w:pPr>
              <w:spacing w:line="360" w:lineRule="auto"/>
              <w:rPr>
                <w:rFonts w:ascii="Times New Roman" w:hAnsi="Times New Roman" w:cs="Times New Roman"/>
                <w:sz w:val="18"/>
                <w:szCs w:val="18"/>
              </w:rPr>
            </w:pPr>
          </w:p>
        </w:tc>
        <w:tc>
          <w:tcPr>
            <w:tcW w:w="1224" w:type="dxa"/>
          </w:tcPr>
          <w:p w14:paraId="373BEE11" w14:textId="77777777" w:rsidR="001E71C1" w:rsidRPr="004D44F0" w:rsidRDefault="001E71C1" w:rsidP="001E71C1">
            <w:pPr>
              <w:spacing w:line="360" w:lineRule="auto"/>
              <w:rPr>
                <w:rFonts w:ascii="Times New Roman" w:hAnsi="Times New Roman" w:cs="Times New Roman"/>
                <w:sz w:val="18"/>
                <w:szCs w:val="18"/>
              </w:rPr>
            </w:pPr>
            <w:r w:rsidRPr="004D44F0">
              <w:rPr>
                <w:rFonts w:ascii="Times New Roman" w:hAnsi="Times New Roman" w:cs="Times New Roman"/>
                <w:sz w:val="18"/>
                <w:szCs w:val="18"/>
              </w:rPr>
              <w:t>Staff and other road users</w:t>
            </w:r>
          </w:p>
          <w:p w14:paraId="1128C6D0" w14:textId="77777777" w:rsidR="001E71C1" w:rsidRPr="004D44F0" w:rsidRDefault="001E71C1" w:rsidP="001E71C1">
            <w:pPr>
              <w:spacing w:line="360" w:lineRule="auto"/>
              <w:rPr>
                <w:rFonts w:ascii="Times New Roman" w:hAnsi="Times New Roman" w:cs="Times New Roman"/>
                <w:sz w:val="18"/>
                <w:szCs w:val="18"/>
              </w:rPr>
            </w:pPr>
          </w:p>
        </w:tc>
        <w:tc>
          <w:tcPr>
            <w:tcW w:w="2745" w:type="dxa"/>
          </w:tcPr>
          <w:p w14:paraId="645FDBB9" w14:textId="77777777" w:rsidR="001E71C1" w:rsidRPr="004D44F0" w:rsidRDefault="001E71C1" w:rsidP="001E71C1">
            <w:pPr>
              <w:spacing w:line="360" w:lineRule="auto"/>
              <w:rPr>
                <w:rFonts w:ascii="Times New Roman" w:hAnsi="Times New Roman" w:cs="Times New Roman"/>
                <w:sz w:val="18"/>
                <w:szCs w:val="18"/>
              </w:rPr>
            </w:pPr>
            <w:r w:rsidRPr="004D44F0">
              <w:rPr>
                <w:rFonts w:ascii="Times New Roman" w:hAnsi="Times New Roman" w:cs="Times New Roman"/>
                <w:sz w:val="18"/>
                <w:szCs w:val="18"/>
              </w:rPr>
              <w:t>Road Traffic Acts prohibit operating a vehicle whilst intoxicated or under the influence of drugs while operating a vehicle. UL Alcohol Policy in place. Staff have access to the Employee Support Service.</w:t>
            </w:r>
          </w:p>
        </w:tc>
        <w:tc>
          <w:tcPr>
            <w:tcW w:w="992" w:type="dxa"/>
          </w:tcPr>
          <w:p w14:paraId="4C7D30F5" w14:textId="77777777" w:rsidR="001E71C1" w:rsidRPr="004D44F0" w:rsidRDefault="001E71C1" w:rsidP="001E71C1">
            <w:pPr>
              <w:spacing w:line="360" w:lineRule="auto"/>
              <w:jc w:val="center"/>
              <w:rPr>
                <w:rFonts w:ascii="Times New Roman" w:hAnsi="Times New Roman" w:cs="Times New Roman"/>
                <w:sz w:val="18"/>
                <w:szCs w:val="18"/>
              </w:rPr>
            </w:pPr>
            <w:r w:rsidRPr="004D44F0">
              <w:rPr>
                <w:rFonts w:ascii="Times New Roman" w:hAnsi="Times New Roman" w:cs="Times New Roman"/>
                <w:sz w:val="18"/>
                <w:szCs w:val="18"/>
              </w:rPr>
              <w:t>L</w:t>
            </w:r>
          </w:p>
        </w:tc>
        <w:tc>
          <w:tcPr>
            <w:tcW w:w="2429" w:type="dxa"/>
          </w:tcPr>
          <w:p w14:paraId="79CBFE4B" w14:textId="77777777" w:rsidR="001E71C1" w:rsidRPr="004D44F0" w:rsidRDefault="001E71C1" w:rsidP="001E71C1">
            <w:pPr>
              <w:spacing w:line="360" w:lineRule="auto"/>
              <w:rPr>
                <w:rFonts w:ascii="Times New Roman" w:hAnsi="Times New Roman" w:cs="Times New Roman"/>
                <w:sz w:val="18"/>
                <w:szCs w:val="18"/>
              </w:rPr>
            </w:pPr>
            <w:r w:rsidRPr="004D44F0">
              <w:rPr>
                <w:rFonts w:ascii="Times New Roman" w:hAnsi="Times New Roman" w:cs="Times New Roman"/>
                <w:sz w:val="18"/>
                <w:szCs w:val="18"/>
              </w:rPr>
              <w:t xml:space="preserve">Communicate any concerns to your Local Manager. </w:t>
            </w:r>
          </w:p>
        </w:tc>
        <w:tc>
          <w:tcPr>
            <w:tcW w:w="1842" w:type="dxa"/>
          </w:tcPr>
          <w:p w14:paraId="21E7748A" w14:textId="77777777" w:rsidR="001E71C1" w:rsidRPr="004D44F0" w:rsidRDefault="001E71C1" w:rsidP="001E71C1">
            <w:pPr>
              <w:spacing w:line="360" w:lineRule="auto"/>
              <w:jc w:val="center"/>
              <w:rPr>
                <w:rFonts w:ascii="Times New Roman" w:hAnsi="Times New Roman" w:cs="Times New Roman"/>
                <w:sz w:val="18"/>
                <w:szCs w:val="18"/>
              </w:rPr>
            </w:pPr>
            <w:r w:rsidRPr="004D44F0">
              <w:rPr>
                <w:rFonts w:ascii="Times New Roman" w:hAnsi="Times New Roman" w:cs="Times New Roman"/>
                <w:sz w:val="18"/>
                <w:szCs w:val="18"/>
              </w:rPr>
              <w:t>Staff</w:t>
            </w:r>
          </w:p>
        </w:tc>
        <w:tc>
          <w:tcPr>
            <w:tcW w:w="1560" w:type="dxa"/>
          </w:tcPr>
          <w:p w14:paraId="476E9E2F" w14:textId="77777777" w:rsidR="001E71C1" w:rsidRPr="004D44F0" w:rsidRDefault="001E71C1" w:rsidP="001E71C1">
            <w:pPr>
              <w:spacing w:line="360" w:lineRule="auto"/>
              <w:jc w:val="center"/>
              <w:rPr>
                <w:rFonts w:ascii="Times New Roman" w:hAnsi="Times New Roman" w:cs="Times New Roman"/>
                <w:sz w:val="18"/>
                <w:szCs w:val="18"/>
              </w:rPr>
            </w:pPr>
            <w:r w:rsidRPr="004D44F0">
              <w:rPr>
                <w:rFonts w:ascii="Times New Roman" w:hAnsi="Times New Roman" w:cs="Times New Roman"/>
                <w:sz w:val="18"/>
                <w:szCs w:val="18"/>
              </w:rPr>
              <w:t>As required.</w:t>
            </w:r>
          </w:p>
        </w:tc>
        <w:tc>
          <w:tcPr>
            <w:tcW w:w="1559" w:type="dxa"/>
          </w:tcPr>
          <w:p w14:paraId="79B758EC" w14:textId="77777777" w:rsidR="001E71C1" w:rsidRPr="004D44F0" w:rsidRDefault="001E71C1" w:rsidP="001E71C1">
            <w:pPr>
              <w:spacing w:line="360" w:lineRule="auto"/>
              <w:jc w:val="center"/>
              <w:rPr>
                <w:rFonts w:ascii="Times New Roman" w:hAnsi="Times New Roman" w:cs="Times New Roman"/>
                <w:sz w:val="18"/>
                <w:szCs w:val="18"/>
              </w:rPr>
            </w:pPr>
            <w:r w:rsidRPr="004D44F0">
              <w:rPr>
                <w:rFonts w:ascii="Times New Roman" w:hAnsi="Times New Roman" w:cs="Times New Roman"/>
                <w:sz w:val="18"/>
                <w:szCs w:val="18"/>
              </w:rPr>
              <w:t>N/A</w:t>
            </w:r>
          </w:p>
        </w:tc>
      </w:tr>
      <w:tr w:rsidR="001E71C1" w:rsidRPr="004D44F0" w14:paraId="40BEECA1" w14:textId="77777777" w:rsidTr="001E71C1">
        <w:trPr>
          <w:trHeight w:val="821"/>
        </w:trPr>
        <w:tc>
          <w:tcPr>
            <w:tcW w:w="2660" w:type="dxa"/>
          </w:tcPr>
          <w:p w14:paraId="3D127A3B" w14:textId="77777777" w:rsidR="001E71C1" w:rsidRPr="004D44F0" w:rsidRDefault="001E71C1" w:rsidP="001E71C1">
            <w:pPr>
              <w:spacing w:line="360" w:lineRule="auto"/>
              <w:rPr>
                <w:rFonts w:ascii="Times New Roman" w:hAnsi="Times New Roman" w:cs="Times New Roman"/>
                <w:sz w:val="18"/>
                <w:szCs w:val="18"/>
              </w:rPr>
            </w:pPr>
            <w:r w:rsidRPr="004D44F0">
              <w:rPr>
                <w:rFonts w:ascii="Times New Roman" w:hAnsi="Times New Roman" w:cs="Times New Roman"/>
                <w:sz w:val="18"/>
                <w:szCs w:val="18"/>
              </w:rPr>
              <w:lastRenderedPageBreak/>
              <w:t>Driver ill health-Failure to drive.</w:t>
            </w:r>
          </w:p>
        </w:tc>
        <w:tc>
          <w:tcPr>
            <w:tcW w:w="1224" w:type="dxa"/>
          </w:tcPr>
          <w:p w14:paraId="08E7F7F6" w14:textId="77777777" w:rsidR="001E71C1" w:rsidRPr="004D44F0" w:rsidRDefault="001E71C1" w:rsidP="001E71C1">
            <w:pPr>
              <w:spacing w:line="360" w:lineRule="auto"/>
              <w:rPr>
                <w:rFonts w:ascii="Times New Roman" w:hAnsi="Times New Roman" w:cs="Times New Roman"/>
                <w:sz w:val="18"/>
                <w:szCs w:val="18"/>
              </w:rPr>
            </w:pPr>
            <w:r w:rsidRPr="004D44F0">
              <w:rPr>
                <w:rFonts w:ascii="Times New Roman" w:hAnsi="Times New Roman" w:cs="Times New Roman"/>
                <w:sz w:val="18"/>
                <w:szCs w:val="18"/>
              </w:rPr>
              <w:t>Staff</w:t>
            </w:r>
          </w:p>
        </w:tc>
        <w:tc>
          <w:tcPr>
            <w:tcW w:w="2745" w:type="dxa"/>
          </w:tcPr>
          <w:p w14:paraId="462059A1" w14:textId="77777777" w:rsidR="001E71C1" w:rsidRPr="004D44F0" w:rsidRDefault="001E71C1" w:rsidP="001E71C1">
            <w:pPr>
              <w:spacing w:line="360" w:lineRule="auto"/>
              <w:rPr>
                <w:rFonts w:ascii="Times New Roman" w:hAnsi="Times New Roman" w:cs="Times New Roman"/>
                <w:sz w:val="18"/>
                <w:szCs w:val="18"/>
              </w:rPr>
            </w:pPr>
            <w:r w:rsidRPr="004D44F0">
              <w:rPr>
                <w:rFonts w:ascii="Times New Roman" w:hAnsi="Times New Roman" w:cs="Times New Roman"/>
                <w:color w:val="262626"/>
                <w:sz w:val="18"/>
                <w:szCs w:val="18"/>
              </w:rPr>
              <w:t>Staff are required to report any medical condition, to their Local Manager, which might impair their ability to drive.</w:t>
            </w:r>
          </w:p>
        </w:tc>
        <w:tc>
          <w:tcPr>
            <w:tcW w:w="992" w:type="dxa"/>
          </w:tcPr>
          <w:p w14:paraId="621B5758" w14:textId="77777777" w:rsidR="001E71C1" w:rsidRPr="004D44F0" w:rsidRDefault="001E71C1" w:rsidP="001E71C1">
            <w:pPr>
              <w:spacing w:line="360" w:lineRule="auto"/>
              <w:jc w:val="center"/>
              <w:rPr>
                <w:rFonts w:ascii="Times New Roman" w:hAnsi="Times New Roman" w:cs="Times New Roman"/>
                <w:sz w:val="18"/>
                <w:szCs w:val="18"/>
              </w:rPr>
            </w:pPr>
            <w:r w:rsidRPr="004D44F0">
              <w:rPr>
                <w:rFonts w:ascii="Times New Roman" w:hAnsi="Times New Roman" w:cs="Times New Roman"/>
                <w:sz w:val="18"/>
                <w:szCs w:val="18"/>
              </w:rPr>
              <w:t>L</w:t>
            </w:r>
          </w:p>
        </w:tc>
        <w:tc>
          <w:tcPr>
            <w:tcW w:w="2429" w:type="dxa"/>
          </w:tcPr>
          <w:p w14:paraId="4DF2AD59" w14:textId="77777777" w:rsidR="001E71C1" w:rsidRPr="004D44F0" w:rsidRDefault="001E71C1" w:rsidP="001E71C1">
            <w:pPr>
              <w:spacing w:line="360" w:lineRule="auto"/>
              <w:rPr>
                <w:rFonts w:ascii="Times New Roman" w:hAnsi="Times New Roman" w:cs="Times New Roman"/>
                <w:sz w:val="18"/>
                <w:szCs w:val="18"/>
              </w:rPr>
            </w:pPr>
            <w:r w:rsidRPr="004D44F0">
              <w:rPr>
                <w:rFonts w:ascii="Times New Roman" w:hAnsi="Times New Roman" w:cs="Times New Roman"/>
                <w:sz w:val="18"/>
                <w:szCs w:val="18"/>
              </w:rPr>
              <w:t xml:space="preserve">Make contact with your Local Manager to report any illness prior to driving. </w:t>
            </w:r>
          </w:p>
        </w:tc>
        <w:tc>
          <w:tcPr>
            <w:tcW w:w="1842" w:type="dxa"/>
          </w:tcPr>
          <w:p w14:paraId="71F11C20" w14:textId="77777777" w:rsidR="001E71C1" w:rsidRPr="004D44F0" w:rsidRDefault="001E71C1" w:rsidP="001E71C1">
            <w:pPr>
              <w:spacing w:line="360" w:lineRule="auto"/>
              <w:jc w:val="center"/>
              <w:rPr>
                <w:rFonts w:ascii="Times New Roman" w:hAnsi="Times New Roman" w:cs="Times New Roman"/>
                <w:sz w:val="18"/>
                <w:szCs w:val="18"/>
              </w:rPr>
            </w:pPr>
            <w:r w:rsidRPr="004D44F0">
              <w:rPr>
                <w:rFonts w:ascii="Times New Roman" w:hAnsi="Times New Roman" w:cs="Times New Roman"/>
                <w:sz w:val="18"/>
                <w:szCs w:val="18"/>
              </w:rPr>
              <w:t>Staff</w:t>
            </w:r>
          </w:p>
        </w:tc>
        <w:tc>
          <w:tcPr>
            <w:tcW w:w="1560" w:type="dxa"/>
          </w:tcPr>
          <w:p w14:paraId="49D0EDF0" w14:textId="77777777" w:rsidR="001E71C1" w:rsidRPr="004D44F0" w:rsidRDefault="001E71C1" w:rsidP="001E71C1">
            <w:pPr>
              <w:spacing w:line="360" w:lineRule="auto"/>
              <w:jc w:val="center"/>
              <w:rPr>
                <w:rFonts w:ascii="Times New Roman" w:hAnsi="Times New Roman" w:cs="Times New Roman"/>
                <w:sz w:val="18"/>
                <w:szCs w:val="18"/>
              </w:rPr>
            </w:pPr>
            <w:r w:rsidRPr="004D44F0">
              <w:rPr>
                <w:rFonts w:ascii="Times New Roman" w:hAnsi="Times New Roman" w:cs="Times New Roman"/>
                <w:sz w:val="18"/>
                <w:szCs w:val="18"/>
              </w:rPr>
              <w:t>As required.</w:t>
            </w:r>
          </w:p>
        </w:tc>
        <w:tc>
          <w:tcPr>
            <w:tcW w:w="1559" w:type="dxa"/>
          </w:tcPr>
          <w:p w14:paraId="6F44E2D5" w14:textId="77777777" w:rsidR="001E71C1" w:rsidRPr="004D44F0" w:rsidRDefault="001E71C1" w:rsidP="001E71C1">
            <w:pPr>
              <w:spacing w:line="360" w:lineRule="auto"/>
              <w:jc w:val="center"/>
              <w:rPr>
                <w:rFonts w:ascii="Times New Roman" w:hAnsi="Times New Roman" w:cs="Times New Roman"/>
                <w:sz w:val="18"/>
                <w:szCs w:val="18"/>
              </w:rPr>
            </w:pPr>
            <w:r w:rsidRPr="004D44F0">
              <w:rPr>
                <w:rFonts w:ascii="Times New Roman" w:hAnsi="Times New Roman" w:cs="Times New Roman"/>
                <w:sz w:val="18"/>
                <w:szCs w:val="18"/>
              </w:rPr>
              <w:t>N/A</w:t>
            </w:r>
          </w:p>
        </w:tc>
      </w:tr>
      <w:tr w:rsidR="001E71C1" w:rsidRPr="004D44F0" w14:paraId="103EEE10" w14:textId="77777777" w:rsidTr="001E71C1">
        <w:trPr>
          <w:trHeight w:val="821"/>
        </w:trPr>
        <w:tc>
          <w:tcPr>
            <w:tcW w:w="2660" w:type="dxa"/>
          </w:tcPr>
          <w:p w14:paraId="7788C203" w14:textId="77777777" w:rsidR="001E71C1" w:rsidRPr="004D44F0" w:rsidRDefault="001E71C1" w:rsidP="001E71C1">
            <w:pPr>
              <w:spacing w:line="360" w:lineRule="auto"/>
              <w:rPr>
                <w:rFonts w:ascii="Times New Roman" w:hAnsi="Times New Roman" w:cs="Times New Roman"/>
                <w:sz w:val="18"/>
                <w:szCs w:val="18"/>
              </w:rPr>
            </w:pPr>
            <w:r w:rsidRPr="004D44F0">
              <w:rPr>
                <w:rFonts w:ascii="Times New Roman" w:hAnsi="Times New Roman" w:cs="Times New Roman"/>
                <w:sz w:val="18"/>
                <w:szCs w:val="18"/>
              </w:rPr>
              <w:t>Inadequate Scheduling-Driver Fatigue/Stress/Collision/</w:t>
            </w:r>
          </w:p>
          <w:p w14:paraId="5487F203" w14:textId="77777777" w:rsidR="001E71C1" w:rsidRPr="004D44F0" w:rsidRDefault="001E71C1" w:rsidP="001E71C1">
            <w:pPr>
              <w:spacing w:line="360" w:lineRule="auto"/>
              <w:rPr>
                <w:rFonts w:ascii="Times New Roman" w:hAnsi="Times New Roman" w:cs="Times New Roman"/>
                <w:sz w:val="18"/>
                <w:szCs w:val="18"/>
              </w:rPr>
            </w:pPr>
            <w:r w:rsidRPr="004D44F0">
              <w:rPr>
                <w:rFonts w:ascii="Times New Roman" w:hAnsi="Times New Roman" w:cs="Times New Roman"/>
                <w:sz w:val="18"/>
                <w:szCs w:val="18"/>
              </w:rPr>
              <w:t xml:space="preserve">Personal injury. </w:t>
            </w:r>
          </w:p>
        </w:tc>
        <w:tc>
          <w:tcPr>
            <w:tcW w:w="1224" w:type="dxa"/>
          </w:tcPr>
          <w:p w14:paraId="7E5C3FEB" w14:textId="77777777" w:rsidR="001E71C1" w:rsidRPr="004D44F0" w:rsidRDefault="001E71C1" w:rsidP="001E71C1">
            <w:pPr>
              <w:spacing w:line="360" w:lineRule="auto"/>
              <w:rPr>
                <w:rFonts w:ascii="Times New Roman" w:hAnsi="Times New Roman" w:cs="Times New Roman"/>
                <w:sz w:val="18"/>
                <w:szCs w:val="18"/>
              </w:rPr>
            </w:pPr>
            <w:r w:rsidRPr="004D44F0">
              <w:rPr>
                <w:rFonts w:ascii="Times New Roman" w:hAnsi="Times New Roman" w:cs="Times New Roman"/>
                <w:sz w:val="18"/>
                <w:szCs w:val="18"/>
              </w:rPr>
              <w:t>Staff and other road users</w:t>
            </w:r>
          </w:p>
          <w:p w14:paraId="340D0A9D" w14:textId="77777777" w:rsidR="001E71C1" w:rsidRPr="004D44F0" w:rsidRDefault="001E71C1" w:rsidP="001E71C1">
            <w:pPr>
              <w:spacing w:line="360" w:lineRule="auto"/>
              <w:rPr>
                <w:rFonts w:ascii="Times New Roman" w:hAnsi="Times New Roman" w:cs="Times New Roman"/>
                <w:sz w:val="18"/>
                <w:szCs w:val="18"/>
              </w:rPr>
            </w:pPr>
          </w:p>
        </w:tc>
        <w:tc>
          <w:tcPr>
            <w:tcW w:w="2745" w:type="dxa"/>
          </w:tcPr>
          <w:p w14:paraId="735D06C5" w14:textId="77777777" w:rsidR="001E71C1" w:rsidRPr="004D44F0" w:rsidRDefault="001E71C1" w:rsidP="001E71C1">
            <w:pPr>
              <w:spacing w:line="360" w:lineRule="auto"/>
              <w:rPr>
                <w:rFonts w:ascii="Times New Roman" w:hAnsi="Times New Roman" w:cs="Times New Roman"/>
                <w:sz w:val="18"/>
                <w:szCs w:val="18"/>
              </w:rPr>
            </w:pPr>
            <w:r w:rsidRPr="004D44F0">
              <w:rPr>
                <w:rFonts w:ascii="Times New Roman" w:hAnsi="Times New Roman" w:cs="Times New Roman"/>
                <w:sz w:val="18"/>
                <w:szCs w:val="18"/>
              </w:rPr>
              <w:t>Driving for Work policy issued to staff.  Policy provides guidance on Driver fatigue.  Weekly planning department meetings take place. Work schedule is issued to staff in advance to enable personal journey planning. Employee Support Service provided for staff use.</w:t>
            </w:r>
          </w:p>
        </w:tc>
        <w:tc>
          <w:tcPr>
            <w:tcW w:w="992" w:type="dxa"/>
          </w:tcPr>
          <w:p w14:paraId="52D99652" w14:textId="77777777" w:rsidR="001E71C1" w:rsidRPr="004D44F0" w:rsidRDefault="001E71C1" w:rsidP="001E71C1">
            <w:pPr>
              <w:spacing w:line="360" w:lineRule="auto"/>
              <w:jc w:val="center"/>
              <w:rPr>
                <w:rFonts w:ascii="Times New Roman" w:hAnsi="Times New Roman" w:cs="Times New Roman"/>
                <w:sz w:val="18"/>
                <w:szCs w:val="18"/>
              </w:rPr>
            </w:pPr>
            <w:r w:rsidRPr="004D44F0">
              <w:rPr>
                <w:rFonts w:ascii="Times New Roman" w:hAnsi="Times New Roman" w:cs="Times New Roman"/>
                <w:sz w:val="18"/>
                <w:szCs w:val="18"/>
              </w:rPr>
              <w:t>L</w:t>
            </w:r>
          </w:p>
        </w:tc>
        <w:tc>
          <w:tcPr>
            <w:tcW w:w="2429" w:type="dxa"/>
          </w:tcPr>
          <w:p w14:paraId="0068B138" w14:textId="77777777" w:rsidR="001E71C1" w:rsidRPr="004D44F0" w:rsidRDefault="001E71C1" w:rsidP="001E71C1">
            <w:pPr>
              <w:spacing w:line="360" w:lineRule="auto"/>
              <w:rPr>
                <w:rFonts w:ascii="Times New Roman" w:hAnsi="Times New Roman" w:cs="Times New Roman"/>
                <w:sz w:val="18"/>
                <w:szCs w:val="18"/>
              </w:rPr>
            </w:pPr>
            <w:r w:rsidRPr="004D44F0">
              <w:rPr>
                <w:rFonts w:ascii="Times New Roman" w:hAnsi="Times New Roman" w:cs="Times New Roman"/>
                <w:sz w:val="18"/>
                <w:szCs w:val="18"/>
              </w:rPr>
              <w:t xml:space="preserve">Report occupational stress to your Local Manager. </w:t>
            </w:r>
          </w:p>
        </w:tc>
        <w:tc>
          <w:tcPr>
            <w:tcW w:w="1842" w:type="dxa"/>
          </w:tcPr>
          <w:p w14:paraId="4B635443" w14:textId="77777777" w:rsidR="001E71C1" w:rsidRPr="004D44F0" w:rsidRDefault="001E71C1" w:rsidP="001E71C1">
            <w:pPr>
              <w:spacing w:line="360" w:lineRule="auto"/>
              <w:jc w:val="center"/>
              <w:rPr>
                <w:rFonts w:ascii="Times New Roman" w:hAnsi="Times New Roman" w:cs="Times New Roman"/>
                <w:sz w:val="18"/>
                <w:szCs w:val="18"/>
              </w:rPr>
            </w:pPr>
            <w:r w:rsidRPr="004D44F0">
              <w:rPr>
                <w:rFonts w:ascii="Times New Roman" w:hAnsi="Times New Roman" w:cs="Times New Roman"/>
                <w:sz w:val="18"/>
                <w:szCs w:val="18"/>
              </w:rPr>
              <w:t>Staff</w:t>
            </w:r>
          </w:p>
        </w:tc>
        <w:tc>
          <w:tcPr>
            <w:tcW w:w="1560" w:type="dxa"/>
          </w:tcPr>
          <w:p w14:paraId="3CA45A8B" w14:textId="77777777" w:rsidR="001E71C1" w:rsidRPr="004D44F0" w:rsidRDefault="001E71C1" w:rsidP="001E71C1">
            <w:pPr>
              <w:spacing w:line="360" w:lineRule="auto"/>
              <w:jc w:val="center"/>
              <w:rPr>
                <w:rFonts w:ascii="Times New Roman" w:hAnsi="Times New Roman" w:cs="Times New Roman"/>
                <w:sz w:val="18"/>
                <w:szCs w:val="18"/>
              </w:rPr>
            </w:pPr>
            <w:r w:rsidRPr="004D44F0">
              <w:rPr>
                <w:rFonts w:ascii="Times New Roman" w:hAnsi="Times New Roman" w:cs="Times New Roman"/>
                <w:sz w:val="18"/>
                <w:szCs w:val="18"/>
              </w:rPr>
              <w:t>As required</w:t>
            </w:r>
          </w:p>
        </w:tc>
        <w:tc>
          <w:tcPr>
            <w:tcW w:w="1559" w:type="dxa"/>
          </w:tcPr>
          <w:p w14:paraId="0832644F" w14:textId="77777777" w:rsidR="001E71C1" w:rsidRPr="004D44F0" w:rsidRDefault="001E71C1" w:rsidP="001E71C1">
            <w:pPr>
              <w:spacing w:line="360" w:lineRule="auto"/>
              <w:jc w:val="center"/>
              <w:rPr>
                <w:rFonts w:ascii="Times New Roman" w:hAnsi="Times New Roman" w:cs="Times New Roman"/>
                <w:sz w:val="18"/>
                <w:szCs w:val="18"/>
              </w:rPr>
            </w:pPr>
            <w:r w:rsidRPr="004D44F0">
              <w:rPr>
                <w:rFonts w:ascii="Times New Roman" w:hAnsi="Times New Roman" w:cs="Times New Roman"/>
                <w:sz w:val="18"/>
                <w:szCs w:val="18"/>
              </w:rPr>
              <w:t>N/A</w:t>
            </w:r>
          </w:p>
        </w:tc>
      </w:tr>
      <w:tr w:rsidR="001E71C1" w:rsidRPr="004D44F0" w14:paraId="6C92A57B" w14:textId="77777777" w:rsidTr="001E71C1">
        <w:trPr>
          <w:trHeight w:val="821"/>
        </w:trPr>
        <w:tc>
          <w:tcPr>
            <w:tcW w:w="2660" w:type="dxa"/>
          </w:tcPr>
          <w:p w14:paraId="593F9A9A" w14:textId="77777777" w:rsidR="001E71C1" w:rsidRPr="004D44F0" w:rsidRDefault="001E71C1" w:rsidP="001E71C1">
            <w:pPr>
              <w:spacing w:line="360" w:lineRule="auto"/>
              <w:rPr>
                <w:rFonts w:ascii="Times New Roman" w:hAnsi="Times New Roman" w:cs="Times New Roman"/>
                <w:sz w:val="18"/>
                <w:szCs w:val="18"/>
              </w:rPr>
            </w:pPr>
            <w:r w:rsidRPr="004D44F0">
              <w:rPr>
                <w:rFonts w:ascii="Times New Roman" w:hAnsi="Times New Roman" w:cs="Times New Roman"/>
                <w:sz w:val="18"/>
                <w:szCs w:val="18"/>
              </w:rPr>
              <w:t>Unfamiliar route- Stress/Collision/ Personal injury.</w:t>
            </w:r>
          </w:p>
          <w:p w14:paraId="781AE806" w14:textId="77777777" w:rsidR="001E71C1" w:rsidRPr="004D44F0" w:rsidRDefault="001E71C1" w:rsidP="001E71C1">
            <w:pPr>
              <w:spacing w:line="360" w:lineRule="auto"/>
              <w:rPr>
                <w:rFonts w:ascii="Times New Roman" w:hAnsi="Times New Roman" w:cs="Times New Roman"/>
                <w:sz w:val="18"/>
                <w:szCs w:val="18"/>
              </w:rPr>
            </w:pPr>
          </w:p>
        </w:tc>
        <w:tc>
          <w:tcPr>
            <w:tcW w:w="1224" w:type="dxa"/>
          </w:tcPr>
          <w:p w14:paraId="3B442577" w14:textId="77777777" w:rsidR="001E71C1" w:rsidRPr="004D44F0" w:rsidRDefault="001E71C1" w:rsidP="001E71C1">
            <w:pPr>
              <w:spacing w:line="360" w:lineRule="auto"/>
              <w:rPr>
                <w:rFonts w:ascii="Times New Roman" w:hAnsi="Times New Roman" w:cs="Times New Roman"/>
                <w:sz w:val="18"/>
                <w:szCs w:val="18"/>
              </w:rPr>
            </w:pPr>
            <w:r w:rsidRPr="004D44F0">
              <w:rPr>
                <w:rFonts w:ascii="Times New Roman" w:hAnsi="Times New Roman" w:cs="Times New Roman"/>
                <w:sz w:val="18"/>
                <w:szCs w:val="18"/>
              </w:rPr>
              <w:t>Staff and other road users</w:t>
            </w:r>
          </w:p>
          <w:p w14:paraId="405E26AA" w14:textId="77777777" w:rsidR="001E71C1" w:rsidRPr="004D44F0" w:rsidRDefault="001E71C1" w:rsidP="001E71C1">
            <w:pPr>
              <w:spacing w:line="360" w:lineRule="auto"/>
              <w:rPr>
                <w:rFonts w:ascii="Times New Roman" w:hAnsi="Times New Roman" w:cs="Times New Roman"/>
                <w:sz w:val="18"/>
                <w:szCs w:val="18"/>
              </w:rPr>
            </w:pPr>
          </w:p>
        </w:tc>
        <w:tc>
          <w:tcPr>
            <w:tcW w:w="2745" w:type="dxa"/>
          </w:tcPr>
          <w:p w14:paraId="76FE18D4" w14:textId="77777777" w:rsidR="001E71C1" w:rsidRPr="004D44F0" w:rsidRDefault="001E71C1" w:rsidP="001E71C1">
            <w:pPr>
              <w:spacing w:line="360" w:lineRule="auto"/>
              <w:rPr>
                <w:rFonts w:ascii="Times New Roman" w:hAnsi="Times New Roman" w:cs="Times New Roman"/>
                <w:sz w:val="18"/>
                <w:szCs w:val="18"/>
              </w:rPr>
            </w:pPr>
            <w:r w:rsidRPr="004D44F0">
              <w:rPr>
                <w:rFonts w:ascii="Times New Roman" w:hAnsi="Times New Roman" w:cs="Times New Roman"/>
                <w:sz w:val="18"/>
                <w:szCs w:val="18"/>
              </w:rPr>
              <w:t xml:space="preserve">Work schedule issued in advance to staff members to enable journey planning. Staff have access to route planning aides including AA Route planning and Google Maps to aid office based journey planning. </w:t>
            </w:r>
          </w:p>
        </w:tc>
        <w:tc>
          <w:tcPr>
            <w:tcW w:w="992" w:type="dxa"/>
          </w:tcPr>
          <w:p w14:paraId="0D0B6B63" w14:textId="77777777" w:rsidR="001E71C1" w:rsidRPr="004D44F0" w:rsidRDefault="001E71C1" w:rsidP="001E71C1">
            <w:pPr>
              <w:spacing w:line="360" w:lineRule="auto"/>
              <w:jc w:val="center"/>
              <w:rPr>
                <w:rFonts w:ascii="Times New Roman" w:hAnsi="Times New Roman" w:cs="Times New Roman"/>
                <w:sz w:val="18"/>
                <w:szCs w:val="18"/>
              </w:rPr>
            </w:pPr>
            <w:r w:rsidRPr="004D44F0">
              <w:rPr>
                <w:rFonts w:ascii="Times New Roman" w:hAnsi="Times New Roman" w:cs="Times New Roman"/>
                <w:sz w:val="18"/>
                <w:szCs w:val="18"/>
              </w:rPr>
              <w:t>L</w:t>
            </w:r>
          </w:p>
        </w:tc>
        <w:tc>
          <w:tcPr>
            <w:tcW w:w="2429" w:type="dxa"/>
          </w:tcPr>
          <w:p w14:paraId="0A237DE0" w14:textId="77777777" w:rsidR="001E71C1" w:rsidRPr="004D44F0" w:rsidRDefault="001E71C1" w:rsidP="001E71C1">
            <w:pPr>
              <w:spacing w:line="360" w:lineRule="auto"/>
              <w:rPr>
                <w:rFonts w:ascii="Times New Roman" w:hAnsi="Times New Roman" w:cs="Times New Roman"/>
                <w:sz w:val="18"/>
                <w:szCs w:val="18"/>
              </w:rPr>
            </w:pPr>
            <w:r w:rsidRPr="004D44F0">
              <w:rPr>
                <w:rFonts w:ascii="Times New Roman" w:hAnsi="Times New Roman" w:cs="Times New Roman"/>
                <w:sz w:val="18"/>
                <w:szCs w:val="18"/>
              </w:rPr>
              <w:t xml:space="preserve">Report route concerns to your Local Manager. </w:t>
            </w:r>
          </w:p>
        </w:tc>
        <w:tc>
          <w:tcPr>
            <w:tcW w:w="1842" w:type="dxa"/>
          </w:tcPr>
          <w:p w14:paraId="0EA0A3BD" w14:textId="77777777" w:rsidR="001E71C1" w:rsidRPr="004D44F0" w:rsidRDefault="001E71C1" w:rsidP="001E71C1">
            <w:pPr>
              <w:spacing w:line="360" w:lineRule="auto"/>
              <w:jc w:val="center"/>
              <w:rPr>
                <w:rFonts w:ascii="Times New Roman" w:hAnsi="Times New Roman" w:cs="Times New Roman"/>
                <w:sz w:val="18"/>
                <w:szCs w:val="18"/>
              </w:rPr>
            </w:pPr>
            <w:r w:rsidRPr="004D44F0">
              <w:rPr>
                <w:rFonts w:ascii="Times New Roman" w:hAnsi="Times New Roman" w:cs="Times New Roman"/>
                <w:sz w:val="18"/>
                <w:szCs w:val="18"/>
              </w:rPr>
              <w:t>Staff</w:t>
            </w:r>
          </w:p>
        </w:tc>
        <w:tc>
          <w:tcPr>
            <w:tcW w:w="1560" w:type="dxa"/>
          </w:tcPr>
          <w:p w14:paraId="43B64754" w14:textId="77777777" w:rsidR="001E71C1" w:rsidRPr="004D44F0" w:rsidRDefault="001E71C1" w:rsidP="001E71C1">
            <w:pPr>
              <w:spacing w:line="360" w:lineRule="auto"/>
              <w:jc w:val="center"/>
              <w:rPr>
                <w:rFonts w:ascii="Times New Roman" w:hAnsi="Times New Roman" w:cs="Times New Roman"/>
                <w:sz w:val="18"/>
                <w:szCs w:val="18"/>
              </w:rPr>
            </w:pPr>
            <w:r w:rsidRPr="004D44F0">
              <w:rPr>
                <w:rFonts w:ascii="Times New Roman" w:hAnsi="Times New Roman" w:cs="Times New Roman"/>
                <w:sz w:val="18"/>
                <w:szCs w:val="18"/>
              </w:rPr>
              <w:t>As required</w:t>
            </w:r>
          </w:p>
        </w:tc>
        <w:tc>
          <w:tcPr>
            <w:tcW w:w="1559" w:type="dxa"/>
          </w:tcPr>
          <w:p w14:paraId="42DB27CC" w14:textId="77777777" w:rsidR="001E71C1" w:rsidRPr="004D44F0" w:rsidRDefault="001E71C1" w:rsidP="001E71C1">
            <w:pPr>
              <w:spacing w:line="360" w:lineRule="auto"/>
              <w:jc w:val="center"/>
              <w:rPr>
                <w:rFonts w:ascii="Times New Roman" w:hAnsi="Times New Roman" w:cs="Times New Roman"/>
                <w:sz w:val="18"/>
                <w:szCs w:val="18"/>
              </w:rPr>
            </w:pPr>
            <w:r w:rsidRPr="004D44F0">
              <w:rPr>
                <w:rFonts w:ascii="Times New Roman" w:hAnsi="Times New Roman" w:cs="Times New Roman"/>
                <w:sz w:val="18"/>
                <w:szCs w:val="18"/>
              </w:rPr>
              <w:t>N/A</w:t>
            </w:r>
          </w:p>
        </w:tc>
      </w:tr>
      <w:tr w:rsidR="001E71C1" w:rsidRPr="004D44F0" w14:paraId="2F8DB949" w14:textId="77777777" w:rsidTr="001E71C1">
        <w:trPr>
          <w:trHeight w:val="821"/>
        </w:trPr>
        <w:tc>
          <w:tcPr>
            <w:tcW w:w="2660" w:type="dxa"/>
          </w:tcPr>
          <w:p w14:paraId="50E360DC" w14:textId="77777777" w:rsidR="001E71C1" w:rsidRPr="004D44F0" w:rsidRDefault="001E71C1" w:rsidP="001E71C1">
            <w:pPr>
              <w:spacing w:line="360" w:lineRule="auto"/>
              <w:rPr>
                <w:rFonts w:ascii="Times New Roman" w:hAnsi="Times New Roman" w:cs="Times New Roman"/>
                <w:sz w:val="18"/>
                <w:szCs w:val="18"/>
              </w:rPr>
            </w:pPr>
            <w:r w:rsidRPr="004D44F0">
              <w:rPr>
                <w:rFonts w:ascii="Times New Roman" w:hAnsi="Times New Roman" w:cs="Times New Roman"/>
                <w:sz w:val="18"/>
                <w:szCs w:val="18"/>
              </w:rPr>
              <w:t>Use of Excessive Speed-Collision/Legal Implications.</w:t>
            </w:r>
          </w:p>
        </w:tc>
        <w:tc>
          <w:tcPr>
            <w:tcW w:w="1224" w:type="dxa"/>
          </w:tcPr>
          <w:p w14:paraId="3E07B775" w14:textId="77777777" w:rsidR="001E71C1" w:rsidRPr="004D44F0" w:rsidRDefault="001E71C1" w:rsidP="001E71C1">
            <w:pPr>
              <w:spacing w:line="360" w:lineRule="auto"/>
              <w:rPr>
                <w:rFonts w:ascii="Times New Roman" w:hAnsi="Times New Roman" w:cs="Times New Roman"/>
                <w:sz w:val="18"/>
                <w:szCs w:val="18"/>
              </w:rPr>
            </w:pPr>
            <w:r w:rsidRPr="004D44F0">
              <w:rPr>
                <w:rFonts w:ascii="Times New Roman" w:hAnsi="Times New Roman" w:cs="Times New Roman"/>
                <w:sz w:val="18"/>
                <w:szCs w:val="18"/>
              </w:rPr>
              <w:t>Staff and other road users</w:t>
            </w:r>
          </w:p>
          <w:p w14:paraId="4915CDAF" w14:textId="77777777" w:rsidR="001E71C1" w:rsidRPr="004D44F0" w:rsidRDefault="001E71C1" w:rsidP="001E71C1">
            <w:pPr>
              <w:spacing w:line="360" w:lineRule="auto"/>
              <w:rPr>
                <w:rFonts w:ascii="Times New Roman" w:hAnsi="Times New Roman" w:cs="Times New Roman"/>
                <w:sz w:val="18"/>
                <w:szCs w:val="18"/>
              </w:rPr>
            </w:pPr>
          </w:p>
        </w:tc>
        <w:tc>
          <w:tcPr>
            <w:tcW w:w="2745" w:type="dxa"/>
          </w:tcPr>
          <w:p w14:paraId="648085AB" w14:textId="77777777" w:rsidR="001E71C1" w:rsidRPr="004D44F0" w:rsidRDefault="001E71C1" w:rsidP="001E71C1">
            <w:pPr>
              <w:pStyle w:val="ListParagraph"/>
              <w:spacing w:after="0" w:line="360" w:lineRule="auto"/>
              <w:ind w:left="0"/>
              <w:rPr>
                <w:rFonts w:ascii="Times New Roman" w:hAnsi="Times New Roman" w:cs="Times New Roman"/>
                <w:sz w:val="18"/>
                <w:szCs w:val="18"/>
              </w:rPr>
            </w:pPr>
            <w:r w:rsidRPr="004D44F0">
              <w:rPr>
                <w:rFonts w:ascii="Times New Roman" w:hAnsi="Times New Roman" w:cs="Times New Roman"/>
                <w:sz w:val="18"/>
                <w:szCs w:val="18"/>
              </w:rPr>
              <w:t xml:space="preserve">Route planning is required for all journeys. </w:t>
            </w:r>
          </w:p>
          <w:p w14:paraId="3194DBD2" w14:textId="77777777" w:rsidR="001E71C1" w:rsidRPr="004D44F0" w:rsidRDefault="001E71C1" w:rsidP="001E71C1">
            <w:pPr>
              <w:pStyle w:val="ListParagraph"/>
              <w:spacing w:after="0" w:line="360" w:lineRule="auto"/>
              <w:ind w:left="0"/>
              <w:rPr>
                <w:rFonts w:ascii="Times New Roman" w:hAnsi="Times New Roman" w:cs="Times New Roman"/>
                <w:sz w:val="18"/>
                <w:szCs w:val="18"/>
              </w:rPr>
            </w:pPr>
            <w:r w:rsidRPr="004D44F0">
              <w:rPr>
                <w:rFonts w:ascii="Times New Roman" w:hAnsi="Times New Roman" w:cs="Times New Roman"/>
                <w:sz w:val="18"/>
                <w:szCs w:val="18"/>
              </w:rPr>
              <w:t>Staff are compelled to drive with due regard to the Rules of the Road.</w:t>
            </w:r>
          </w:p>
          <w:p w14:paraId="36C1D3F1" w14:textId="77777777" w:rsidR="001E71C1" w:rsidRPr="004D44F0" w:rsidRDefault="001E71C1" w:rsidP="001E71C1">
            <w:pPr>
              <w:pStyle w:val="ListParagraph"/>
              <w:spacing w:after="0" w:line="360" w:lineRule="auto"/>
              <w:ind w:left="0"/>
              <w:rPr>
                <w:rFonts w:ascii="Times New Roman" w:hAnsi="Times New Roman" w:cs="Times New Roman"/>
                <w:sz w:val="18"/>
                <w:szCs w:val="18"/>
              </w:rPr>
            </w:pPr>
            <w:r w:rsidRPr="004D44F0">
              <w:rPr>
                <w:rFonts w:ascii="Times New Roman" w:hAnsi="Times New Roman" w:cs="Times New Roman"/>
                <w:sz w:val="18"/>
                <w:szCs w:val="18"/>
              </w:rPr>
              <w:lastRenderedPageBreak/>
              <w:t>Signage is erected to alert of permitted speed limits.</w:t>
            </w:r>
          </w:p>
        </w:tc>
        <w:tc>
          <w:tcPr>
            <w:tcW w:w="992" w:type="dxa"/>
          </w:tcPr>
          <w:p w14:paraId="44EC976C" w14:textId="77777777" w:rsidR="001E71C1" w:rsidRPr="004D44F0" w:rsidRDefault="001E71C1" w:rsidP="001E71C1">
            <w:pPr>
              <w:spacing w:line="360" w:lineRule="auto"/>
              <w:jc w:val="center"/>
              <w:rPr>
                <w:rFonts w:ascii="Times New Roman" w:hAnsi="Times New Roman" w:cs="Times New Roman"/>
                <w:sz w:val="18"/>
                <w:szCs w:val="18"/>
              </w:rPr>
            </w:pPr>
            <w:r w:rsidRPr="004D44F0">
              <w:rPr>
                <w:rFonts w:ascii="Times New Roman" w:hAnsi="Times New Roman" w:cs="Times New Roman"/>
                <w:sz w:val="18"/>
                <w:szCs w:val="18"/>
              </w:rPr>
              <w:lastRenderedPageBreak/>
              <w:t>L</w:t>
            </w:r>
          </w:p>
        </w:tc>
        <w:tc>
          <w:tcPr>
            <w:tcW w:w="2429" w:type="dxa"/>
          </w:tcPr>
          <w:p w14:paraId="4379E007" w14:textId="77777777" w:rsidR="001E71C1" w:rsidRPr="004D44F0" w:rsidRDefault="001E71C1" w:rsidP="001E71C1">
            <w:pPr>
              <w:spacing w:line="360" w:lineRule="auto"/>
              <w:rPr>
                <w:rFonts w:ascii="Times New Roman" w:hAnsi="Times New Roman" w:cs="Times New Roman"/>
                <w:sz w:val="18"/>
                <w:szCs w:val="18"/>
              </w:rPr>
            </w:pPr>
            <w:r w:rsidRPr="004D44F0">
              <w:rPr>
                <w:rFonts w:ascii="Times New Roman" w:hAnsi="Times New Roman" w:cs="Times New Roman"/>
                <w:sz w:val="18"/>
                <w:szCs w:val="18"/>
              </w:rPr>
              <w:t xml:space="preserve">Report all accidents and incidents to your Local Manager </w:t>
            </w:r>
          </w:p>
        </w:tc>
        <w:tc>
          <w:tcPr>
            <w:tcW w:w="1842" w:type="dxa"/>
          </w:tcPr>
          <w:p w14:paraId="3594458F" w14:textId="77777777" w:rsidR="001E71C1" w:rsidRPr="004D44F0" w:rsidRDefault="001E71C1" w:rsidP="001E71C1">
            <w:pPr>
              <w:spacing w:line="360" w:lineRule="auto"/>
              <w:jc w:val="center"/>
              <w:rPr>
                <w:rFonts w:ascii="Times New Roman" w:hAnsi="Times New Roman" w:cs="Times New Roman"/>
                <w:sz w:val="18"/>
                <w:szCs w:val="18"/>
              </w:rPr>
            </w:pPr>
            <w:r w:rsidRPr="004D44F0">
              <w:rPr>
                <w:rFonts w:ascii="Times New Roman" w:hAnsi="Times New Roman" w:cs="Times New Roman"/>
                <w:sz w:val="18"/>
                <w:szCs w:val="18"/>
              </w:rPr>
              <w:t>Staff</w:t>
            </w:r>
          </w:p>
        </w:tc>
        <w:tc>
          <w:tcPr>
            <w:tcW w:w="1560" w:type="dxa"/>
          </w:tcPr>
          <w:p w14:paraId="143D50B3" w14:textId="77777777" w:rsidR="001E71C1" w:rsidRPr="004D44F0" w:rsidRDefault="001E71C1" w:rsidP="001E71C1">
            <w:pPr>
              <w:spacing w:line="360" w:lineRule="auto"/>
              <w:jc w:val="center"/>
              <w:rPr>
                <w:rFonts w:ascii="Times New Roman" w:hAnsi="Times New Roman" w:cs="Times New Roman"/>
                <w:sz w:val="18"/>
                <w:szCs w:val="18"/>
              </w:rPr>
            </w:pPr>
            <w:r w:rsidRPr="004D44F0">
              <w:rPr>
                <w:rFonts w:ascii="Times New Roman" w:hAnsi="Times New Roman" w:cs="Times New Roman"/>
                <w:sz w:val="18"/>
                <w:szCs w:val="18"/>
              </w:rPr>
              <w:t>As required</w:t>
            </w:r>
          </w:p>
        </w:tc>
        <w:tc>
          <w:tcPr>
            <w:tcW w:w="1559" w:type="dxa"/>
          </w:tcPr>
          <w:p w14:paraId="0F4D9D06" w14:textId="77777777" w:rsidR="001E71C1" w:rsidRPr="004D44F0" w:rsidRDefault="001E71C1" w:rsidP="001E71C1">
            <w:pPr>
              <w:spacing w:line="360" w:lineRule="auto"/>
              <w:jc w:val="center"/>
              <w:rPr>
                <w:rFonts w:ascii="Times New Roman" w:hAnsi="Times New Roman" w:cs="Times New Roman"/>
                <w:sz w:val="18"/>
                <w:szCs w:val="18"/>
              </w:rPr>
            </w:pPr>
            <w:r w:rsidRPr="004D44F0">
              <w:rPr>
                <w:rFonts w:ascii="Times New Roman" w:hAnsi="Times New Roman" w:cs="Times New Roman"/>
                <w:sz w:val="18"/>
                <w:szCs w:val="18"/>
              </w:rPr>
              <w:t>N/A</w:t>
            </w:r>
          </w:p>
        </w:tc>
      </w:tr>
      <w:tr w:rsidR="001E71C1" w:rsidRPr="004D44F0" w14:paraId="02E436E2" w14:textId="77777777" w:rsidTr="001E71C1">
        <w:trPr>
          <w:trHeight w:val="821"/>
        </w:trPr>
        <w:tc>
          <w:tcPr>
            <w:tcW w:w="2660" w:type="dxa"/>
          </w:tcPr>
          <w:p w14:paraId="6B09F1A5" w14:textId="77777777" w:rsidR="001E71C1" w:rsidRPr="004D44F0" w:rsidRDefault="001E71C1" w:rsidP="001E71C1">
            <w:pPr>
              <w:spacing w:line="360" w:lineRule="auto"/>
              <w:rPr>
                <w:rFonts w:ascii="Times New Roman" w:hAnsi="Times New Roman" w:cs="Times New Roman"/>
                <w:sz w:val="18"/>
                <w:szCs w:val="18"/>
              </w:rPr>
            </w:pPr>
            <w:r w:rsidRPr="004D44F0">
              <w:rPr>
                <w:rFonts w:ascii="Times New Roman" w:hAnsi="Times New Roman" w:cs="Times New Roman"/>
                <w:sz w:val="18"/>
                <w:szCs w:val="18"/>
              </w:rPr>
              <w:t>Adverse weather conditions-Stress/Collision/Personal Injury.</w:t>
            </w:r>
          </w:p>
        </w:tc>
        <w:tc>
          <w:tcPr>
            <w:tcW w:w="1224" w:type="dxa"/>
          </w:tcPr>
          <w:p w14:paraId="778835C2" w14:textId="77777777" w:rsidR="001E71C1" w:rsidRPr="004D44F0" w:rsidRDefault="001E71C1" w:rsidP="001E71C1">
            <w:pPr>
              <w:spacing w:line="360" w:lineRule="auto"/>
              <w:rPr>
                <w:rFonts w:ascii="Times New Roman" w:hAnsi="Times New Roman" w:cs="Times New Roman"/>
                <w:sz w:val="18"/>
                <w:szCs w:val="18"/>
              </w:rPr>
            </w:pPr>
            <w:r w:rsidRPr="004D44F0">
              <w:rPr>
                <w:rFonts w:ascii="Times New Roman" w:hAnsi="Times New Roman" w:cs="Times New Roman"/>
                <w:sz w:val="18"/>
                <w:szCs w:val="18"/>
              </w:rPr>
              <w:t>Staff and other road users</w:t>
            </w:r>
          </w:p>
          <w:p w14:paraId="3F834631" w14:textId="77777777" w:rsidR="001E71C1" w:rsidRPr="004D44F0" w:rsidRDefault="001E71C1" w:rsidP="001E71C1">
            <w:pPr>
              <w:spacing w:line="360" w:lineRule="auto"/>
              <w:rPr>
                <w:rFonts w:ascii="Times New Roman" w:hAnsi="Times New Roman" w:cs="Times New Roman"/>
                <w:sz w:val="18"/>
                <w:szCs w:val="18"/>
              </w:rPr>
            </w:pPr>
          </w:p>
        </w:tc>
        <w:tc>
          <w:tcPr>
            <w:tcW w:w="2745" w:type="dxa"/>
          </w:tcPr>
          <w:p w14:paraId="2A28A33D" w14:textId="77777777" w:rsidR="001E71C1" w:rsidRPr="004D44F0" w:rsidRDefault="001E71C1" w:rsidP="001E71C1">
            <w:pPr>
              <w:spacing w:line="360" w:lineRule="auto"/>
              <w:rPr>
                <w:rFonts w:ascii="Times New Roman" w:hAnsi="Times New Roman" w:cs="Times New Roman"/>
                <w:sz w:val="18"/>
                <w:szCs w:val="18"/>
              </w:rPr>
            </w:pPr>
            <w:r w:rsidRPr="004D44F0">
              <w:rPr>
                <w:rFonts w:ascii="Times New Roman" w:hAnsi="Times New Roman" w:cs="Times New Roman"/>
                <w:sz w:val="18"/>
                <w:szCs w:val="18"/>
              </w:rPr>
              <w:t>Weather forecast information is available for staff reference during the journey planning process.</w:t>
            </w:r>
          </w:p>
        </w:tc>
        <w:tc>
          <w:tcPr>
            <w:tcW w:w="992" w:type="dxa"/>
          </w:tcPr>
          <w:p w14:paraId="740B220A" w14:textId="77777777" w:rsidR="001E71C1" w:rsidRPr="004D44F0" w:rsidRDefault="001E71C1" w:rsidP="001E71C1">
            <w:pPr>
              <w:spacing w:line="360" w:lineRule="auto"/>
              <w:jc w:val="center"/>
              <w:rPr>
                <w:rFonts w:ascii="Times New Roman" w:hAnsi="Times New Roman" w:cs="Times New Roman"/>
                <w:sz w:val="18"/>
                <w:szCs w:val="18"/>
              </w:rPr>
            </w:pPr>
            <w:r w:rsidRPr="004D44F0">
              <w:rPr>
                <w:rFonts w:ascii="Times New Roman" w:hAnsi="Times New Roman" w:cs="Times New Roman"/>
                <w:sz w:val="18"/>
                <w:szCs w:val="18"/>
              </w:rPr>
              <w:t>L</w:t>
            </w:r>
          </w:p>
        </w:tc>
        <w:tc>
          <w:tcPr>
            <w:tcW w:w="2429" w:type="dxa"/>
          </w:tcPr>
          <w:p w14:paraId="6A25D364" w14:textId="77777777" w:rsidR="001E71C1" w:rsidRPr="004D44F0" w:rsidRDefault="001E71C1" w:rsidP="001E71C1">
            <w:pPr>
              <w:spacing w:line="360" w:lineRule="auto"/>
              <w:rPr>
                <w:rFonts w:ascii="Times New Roman" w:hAnsi="Times New Roman" w:cs="Times New Roman"/>
                <w:sz w:val="18"/>
                <w:szCs w:val="18"/>
              </w:rPr>
            </w:pPr>
            <w:r w:rsidRPr="004D44F0">
              <w:rPr>
                <w:rFonts w:ascii="Times New Roman" w:hAnsi="Times New Roman" w:cs="Times New Roman"/>
                <w:sz w:val="18"/>
                <w:szCs w:val="18"/>
              </w:rPr>
              <w:t xml:space="preserve">Contact your Local Manager in the event of adverse weather conditions impacting on driving for work duties. </w:t>
            </w:r>
          </w:p>
        </w:tc>
        <w:tc>
          <w:tcPr>
            <w:tcW w:w="1842" w:type="dxa"/>
          </w:tcPr>
          <w:p w14:paraId="482B839C" w14:textId="77777777" w:rsidR="001E71C1" w:rsidRPr="004D44F0" w:rsidRDefault="001E71C1" w:rsidP="001E71C1">
            <w:pPr>
              <w:spacing w:line="360" w:lineRule="auto"/>
              <w:jc w:val="center"/>
              <w:rPr>
                <w:rFonts w:ascii="Times New Roman" w:hAnsi="Times New Roman" w:cs="Times New Roman"/>
                <w:sz w:val="18"/>
                <w:szCs w:val="18"/>
              </w:rPr>
            </w:pPr>
            <w:r w:rsidRPr="004D44F0">
              <w:rPr>
                <w:rFonts w:ascii="Times New Roman" w:hAnsi="Times New Roman" w:cs="Times New Roman"/>
                <w:sz w:val="18"/>
                <w:szCs w:val="18"/>
              </w:rPr>
              <w:t>Staff</w:t>
            </w:r>
          </w:p>
        </w:tc>
        <w:tc>
          <w:tcPr>
            <w:tcW w:w="1560" w:type="dxa"/>
          </w:tcPr>
          <w:p w14:paraId="4864E12C" w14:textId="77777777" w:rsidR="001E71C1" w:rsidRPr="004D44F0" w:rsidRDefault="001E71C1" w:rsidP="001E71C1">
            <w:pPr>
              <w:spacing w:line="360" w:lineRule="auto"/>
              <w:jc w:val="center"/>
              <w:rPr>
                <w:rFonts w:ascii="Times New Roman" w:hAnsi="Times New Roman" w:cs="Times New Roman"/>
                <w:sz w:val="18"/>
                <w:szCs w:val="18"/>
              </w:rPr>
            </w:pPr>
            <w:r w:rsidRPr="004D44F0">
              <w:rPr>
                <w:rFonts w:ascii="Times New Roman" w:hAnsi="Times New Roman" w:cs="Times New Roman"/>
                <w:sz w:val="18"/>
                <w:szCs w:val="18"/>
              </w:rPr>
              <w:t>As required</w:t>
            </w:r>
          </w:p>
        </w:tc>
        <w:tc>
          <w:tcPr>
            <w:tcW w:w="1559" w:type="dxa"/>
          </w:tcPr>
          <w:p w14:paraId="611F253B" w14:textId="77777777" w:rsidR="001E71C1" w:rsidRPr="004D44F0" w:rsidRDefault="001E71C1" w:rsidP="001E71C1">
            <w:pPr>
              <w:spacing w:line="360" w:lineRule="auto"/>
              <w:jc w:val="center"/>
              <w:rPr>
                <w:rFonts w:ascii="Times New Roman" w:hAnsi="Times New Roman" w:cs="Times New Roman"/>
                <w:sz w:val="18"/>
                <w:szCs w:val="18"/>
              </w:rPr>
            </w:pPr>
            <w:r w:rsidRPr="004D44F0">
              <w:rPr>
                <w:rFonts w:ascii="Times New Roman" w:hAnsi="Times New Roman" w:cs="Times New Roman"/>
                <w:sz w:val="18"/>
                <w:szCs w:val="18"/>
              </w:rPr>
              <w:t>N/A</w:t>
            </w:r>
          </w:p>
        </w:tc>
      </w:tr>
      <w:tr w:rsidR="001E71C1" w:rsidRPr="004D44F0" w14:paraId="39049396" w14:textId="77777777" w:rsidTr="001E71C1">
        <w:trPr>
          <w:trHeight w:val="821"/>
        </w:trPr>
        <w:tc>
          <w:tcPr>
            <w:tcW w:w="2660" w:type="dxa"/>
          </w:tcPr>
          <w:p w14:paraId="081A258A" w14:textId="77777777" w:rsidR="001E71C1" w:rsidRPr="004D44F0" w:rsidRDefault="001E71C1" w:rsidP="001E71C1">
            <w:pPr>
              <w:spacing w:line="360" w:lineRule="auto"/>
              <w:rPr>
                <w:rFonts w:ascii="Times New Roman" w:hAnsi="Times New Roman" w:cs="Times New Roman"/>
                <w:sz w:val="18"/>
                <w:szCs w:val="18"/>
              </w:rPr>
            </w:pPr>
            <w:r w:rsidRPr="004D44F0">
              <w:rPr>
                <w:rFonts w:ascii="Times New Roman" w:hAnsi="Times New Roman" w:cs="Times New Roman"/>
                <w:sz w:val="18"/>
                <w:szCs w:val="18"/>
              </w:rPr>
              <w:t>Inadequate vehicle maintenance- Breakdown/ Stress.</w:t>
            </w:r>
          </w:p>
          <w:p w14:paraId="6E1EE3C4" w14:textId="77777777" w:rsidR="001E71C1" w:rsidRPr="004D44F0" w:rsidRDefault="001E71C1" w:rsidP="001E71C1">
            <w:pPr>
              <w:spacing w:line="360" w:lineRule="auto"/>
              <w:jc w:val="center"/>
              <w:rPr>
                <w:rFonts w:ascii="Times New Roman" w:hAnsi="Times New Roman" w:cs="Times New Roman"/>
                <w:sz w:val="18"/>
                <w:szCs w:val="18"/>
              </w:rPr>
            </w:pPr>
          </w:p>
        </w:tc>
        <w:tc>
          <w:tcPr>
            <w:tcW w:w="1224" w:type="dxa"/>
          </w:tcPr>
          <w:p w14:paraId="3214D5B9" w14:textId="77777777" w:rsidR="001E71C1" w:rsidRPr="004D44F0" w:rsidRDefault="001E71C1" w:rsidP="001E71C1">
            <w:pPr>
              <w:spacing w:line="360" w:lineRule="auto"/>
              <w:rPr>
                <w:rFonts w:ascii="Times New Roman" w:hAnsi="Times New Roman" w:cs="Times New Roman"/>
                <w:sz w:val="18"/>
                <w:szCs w:val="18"/>
              </w:rPr>
            </w:pPr>
            <w:r w:rsidRPr="004D44F0">
              <w:rPr>
                <w:rFonts w:ascii="Times New Roman" w:hAnsi="Times New Roman" w:cs="Times New Roman"/>
                <w:sz w:val="18"/>
                <w:szCs w:val="18"/>
              </w:rPr>
              <w:t>Staff and other road users</w:t>
            </w:r>
          </w:p>
          <w:p w14:paraId="6457EAC1" w14:textId="77777777" w:rsidR="001E71C1" w:rsidRPr="004D44F0" w:rsidRDefault="001E71C1" w:rsidP="001E71C1">
            <w:pPr>
              <w:spacing w:line="360" w:lineRule="auto"/>
              <w:rPr>
                <w:rFonts w:ascii="Times New Roman" w:hAnsi="Times New Roman" w:cs="Times New Roman"/>
                <w:sz w:val="18"/>
                <w:szCs w:val="18"/>
              </w:rPr>
            </w:pPr>
          </w:p>
        </w:tc>
        <w:tc>
          <w:tcPr>
            <w:tcW w:w="2745" w:type="dxa"/>
          </w:tcPr>
          <w:p w14:paraId="1BD5D212" w14:textId="77777777" w:rsidR="001E71C1" w:rsidRPr="004D44F0" w:rsidRDefault="001E71C1" w:rsidP="001E71C1">
            <w:pPr>
              <w:spacing w:line="360" w:lineRule="auto"/>
              <w:rPr>
                <w:rFonts w:ascii="Times New Roman" w:hAnsi="Times New Roman" w:cs="Times New Roman"/>
                <w:sz w:val="18"/>
                <w:szCs w:val="18"/>
              </w:rPr>
            </w:pPr>
            <w:r w:rsidRPr="004D44F0">
              <w:rPr>
                <w:rFonts w:ascii="Times New Roman" w:hAnsi="Times New Roman" w:cs="Times New Roman"/>
                <w:sz w:val="18"/>
                <w:szCs w:val="18"/>
              </w:rPr>
              <w:t xml:space="preserve">Staff using their own vehicles are responsible for vehicle upkeep and maintenance. </w:t>
            </w:r>
          </w:p>
          <w:p w14:paraId="74E8BBDA" w14:textId="77777777" w:rsidR="001E71C1" w:rsidRPr="004D44F0" w:rsidRDefault="001E71C1" w:rsidP="001E71C1">
            <w:pPr>
              <w:spacing w:line="360" w:lineRule="auto"/>
              <w:rPr>
                <w:rFonts w:ascii="Times New Roman" w:hAnsi="Times New Roman" w:cs="Times New Roman"/>
                <w:sz w:val="18"/>
                <w:szCs w:val="18"/>
              </w:rPr>
            </w:pPr>
            <w:r w:rsidRPr="004D44F0">
              <w:rPr>
                <w:rFonts w:ascii="Times New Roman" w:hAnsi="Times New Roman" w:cs="Times New Roman"/>
                <w:sz w:val="18"/>
                <w:szCs w:val="18"/>
              </w:rPr>
              <w:t xml:space="preserve">Driving for Work Policy in </w:t>
            </w:r>
            <w:proofErr w:type="spellStart"/>
            <w:r w:rsidRPr="004D44F0">
              <w:rPr>
                <w:rFonts w:ascii="Times New Roman" w:hAnsi="Times New Roman" w:cs="Times New Roman"/>
                <w:sz w:val="18"/>
                <w:szCs w:val="18"/>
              </w:rPr>
              <w:t>place.Policy</w:t>
            </w:r>
            <w:proofErr w:type="spellEnd"/>
            <w:r w:rsidRPr="004D44F0">
              <w:rPr>
                <w:rFonts w:ascii="Times New Roman" w:hAnsi="Times New Roman" w:cs="Times New Roman"/>
                <w:sz w:val="18"/>
                <w:szCs w:val="18"/>
              </w:rPr>
              <w:t xml:space="preserve"> includes guidance in the event of a breakdown. </w:t>
            </w:r>
          </w:p>
          <w:p w14:paraId="1F7B86B2" w14:textId="77777777" w:rsidR="001E71C1" w:rsidRPr="004D44F0" w:rsidRDefault="001E71C1" w:rsidP="001E71C1">
            <w:pPr>
              <w:spacing w:line="360" w:lineRule="auto"/>
              <w:rPr>
                <w:rFonts w:ascii="Times New Roman" w:hAnsi="Times New Roman" w:cs="Times New Roman"/>
                <w:sz w:val="18"/>
                <w:szCs w:val="18"/>
              </w:rPr>
            </w:pPr>
            <w:r w:rsidRPr="004D44F0">
              <w:rPr>
                <w:rFonts w:ascii="Times New Roman" w:hAnsi="Times New Roman" w:cs="Times New Roman"/>
                <w:sz w:val="18"/>
                <w:szCs w:val="18"/>
              </w:rPr>
              <w:t>Driver Vehicle Check programme in operation.</w:t>
            </w:r>
          </w:p>
        </w:tc>
        <w:tc>
          <w:tcPr>
            <w:tcW w:w="992" w:type="dxa"/>
          </w:tcPr>
          <w:p w14:paraId="60EB0EBD" w14:textId="77777777" w:rsidR="001E71C1" w:rsidRPr="004D44F0" w:rsidRDefault="001E71C1" w:rsidP="001E71C1">
            <w:pPr>
              <w:spacing w:line="360" w:lineRule="auto"/>
              <w:jc w:val="center"/>
              <w:rPr>
                <w:rFonts w:ascii="Times New Roman" w:hAnsi="Times New Roman" w:cs="Times New Roman"/>
                <w:sz w:val="18"/>
                <w:szCs w:val="18"/>
              </w:rPr>
            </w:pPr>
            <w:r w:rsidRPr="004D44F0">
              <w:rPr>
                <w:rFonts w:ascii="Times New Roman" w:hAnsi="Times New Roman" w:cs="Times New Roman"/>
                <w:sz w:val="18"/>
                <w:szCs w:val="18"/>
              </w:rPr>
              <w:t>L</w:t>
            </w:r>
          </w:p>
        </w:tc>
        <w:tc>
          <w:tcPr>
            <w:tcW w:w="2429" w:type="dxa"/>
          </w:tcPr>
          <w:p w14:paraId="34A14BB7" w14:textId="77777777" w:rsidR="001E71C1" w:rsidRPr="004D44F0" w:rsidRDefault="001E71C1" w:rsidP="001E71C1">
            <w:pPr>
              <w:spacing w:line="360" w:lineRule="auto"/>
              <w:rPr>
                <w:rFonts w:ascii="Times New Roman" w:hAnsi="Times New Roman" w:cs="Times New Roman"/>
                <w:sz w:val="18"/>
                <w:szCs w:val="18"/>
              </w:rPr>
            </w:pPr>
            <w:r w:rsidRPr="004D44F0">
              <w:rPr>
                <w:rFonts w:ascii="Times New Roman" w:hAnsi="Times New Roman" w:cs="Times New Roman"/>
                <w:sz w:val="18"/>
                <w:szCs w:val="18"/>
              </w:rPr>
              <w:t>Submit completed Self Vehicle checklist to your Local Manager.</w:t>
            </w:r>
          </w:p>
        </w:tc>
        <w:tc>
          <w:tcPr>
            <w:tcW w:w="1842" w:type="dxa"/>
          </w:tcPr>
          <w:p w14:paraId="2AE28A44" w14:textId="77777777" w:rsidR="001E71C1" w:rsidRPr="004D44F0" w:rsidRDefault="001E71C1" w:rsidP="001E71C1">
            <w:pPr>
              <w:spacing w:line="360" w:lineRule="auto"/>
              <w:jc w:val="center"/>
              <w:rPr>
                <w:rFonts w:ascii="Times New Roman" w:hAnsi="Times New Roman" w:cs="Times New Roman"/>
                <w:sz w:val="18"/>
                <w:szCs w:val="18"/>
              </w:rPr>
            </w:pPr>
            <w:r w:rsidRPr="004D44F0">
              <w:rPr>
                <w:rFonts w:ascii="Times New Roman" w:hAnsi="Times New Roman" w:cs="Times New Roman"/>
                <w:sz w:val="18"/>
                <w:szCs w:val="18"/>
              </w:rPr>
              <w:t>Staff</w:t>
            </w:r>
          </w:p>
        </w:tc>
        <w:tc>
          <w:tcPr>
            <w:tcW w:w="1560" w:type="dxa"/>
          </w:tcPr>
          <w:p w14:paraId="4FDF23ED" w14:textId="77777777" w:rsidR="001E71C1" w:rsidRPr="004D44F0" w:rsidRDefault="001E71C1" w:rsidP="001E71C1">
            <w:pPr>
              <w:spacing w:line="360" w:lineRule="auto"/>
              <w:jc w:val="center"/>
              <w:rPr>
                <w:rFonts w:ascii="Times New Roman" w:hAnsi="Times New Roman" w:cs="Times New Roman"/>
                <w:sz w:val="18"/>
                <w:szCs w:val="18"/>
              </w:rPr>
            </w:pPr>
            <w:r w:rsidRPr="004D44F0">
              <w:rPr>
                <w:rFonts w:ascii="Times New Roman" w:hAnsi="Times New Roman" w:cs="Times New Roman"/>
                <w:sz w:val="18"/>
                <w:szCs w:val="18"/>
              </w:rPr>
              <w:t>On-going</w:t>
            </w:r>
          </w:p>
        </w:tc>
        <w:tc>
          <w:tcPr>
            <w:tcW w:w="1559" w:type="dxa"/>
          </w:tcPr>
          <w:p w14:paraId="3E72110A" w14:textId="77777777" w:rsidR="001E71C1" w:rsidRPr="004D44F0" w:rsidRDefault="001E71C1" w:rsidP="001E71C1">
            <w:pPr>
              <w:spacing w:line="360" w:lineRule="auto"/>
              <w:jc w:val="center"/>
              <w:rPr>
                <w:rFonts w:ascii="Times New Roman" w:hAnsi="Times New Roman" w:cs="Times New Roman"/>
                <w:sz w:val="18"/>
                <w:szCs w:val="18"/>
              </w:rPr>
            </w:pPr>
            <w:r w:rsidRPr="004D44F0">
              <w:rPr>
                <w:rFonts w:ascii="Times New Roman" w:hAnsi="Times New Roman" w:cs="Times New Roman"/>
                <w:sz w:val="18"/>
                <w:szCs w:val="18"/>
              </w:rPr>
              <w:t>N/A</w:t>
            </w:r>
          </w:p>
        </w:tc>
      </w:tr>
      <w:tr w:rsidR="001E71C1" w:rsidRPr="004D44F0" w14:paraId="1872BCE9" w14:textId="77777777" w:rsidTr="001E71C1">
        <w:trPr>
          <w:trHeight w:val="821"/>
        </w:trPr>
        <w:tc>
          <w:tcPr>
            <w:tcW w:w="2660" w:type="dxa"/>
          </w:tcPr>
          <w:p w14:paraId="7F9EAAFE" w14:textId="77777777" w:rsidR="001E71C1" w:rsidRPr="004D44F0" w:rsidRDefault="001E71C1" w:rsidP="001E71C1">
            <w:pPr>
              <w:spacing w:line="360" w:lineRule="auto"/>
              <w:rPr>
                <w:rFonts w:ascii="Times New Roman" w:hAnsi="Times New Roman" w:cs="Times New Roman"/>
                <w:sz w:val="18"/>
                <w:szCs w:val="18"/>
              </w:rPr>
            </w:pPr>
            <w:r w:rsidRPr="004D44F0">
              <w:rPr>
                <w:rFonts w:ascii="Times New Roman" w:hAnsi="Times New Roman" w:cs="Times New Roman"/>
                <w:sz w:val="18"/>
                <w:szCs w:val="18"/>
              </w:rPr>
              <w:t>Unsecured loads-Personal Injury/Collision</w:t>
            </w:r>
          </w:p>
          <w:p w14:paraId="0512D9BF" w14:textId="77777777" w:rsidR="001E71C1" w:rsidRPr="004D44F0" w:rsidRDefault="001E71C1" w:rsidP="001E71C1">
            <w:pPr>
              <w:spacing w:line="360" w:lineRule="auto"/>
              <w:rPr>
                <w:rFonts w:ascii="Times New Roman" w:hAnsi="Times New Roman" w:cs="Times New Roman"/>
                <w:sz w:val="18"/>
                <w:szCs w:val="18"/>
              </w:rPr>
            </w:pPr>
          </w:p>
        </w:tc>
        <w:tc>
          <w:tcPr>
            <w:tcW w:w="1224" w:type="dxa"/>
          </w:tcPr>
          <w:p w14:paraId="3F383773" w14:textId="77777777" w:rsidR="001E71C1" w:rsidRPr="004D44F0" w:rsidRDefault="001E71C1" w:rsidP="001E71C1">
            <w:pPr>
              <w:spacing w:line="360" w:lineRule="auto"/>
              <w:rPr>
                <w:rFonts w:ascii="Times New Roman" w:hAnsi="Times New Roman" w:cs="Times New Roman"/>
                <w:sz w:val="18"/>
                <w:szCs w:val="18"/>
              </w:rPr>
            </w:pPr>
            <w:r w:rsidRPr="004D44F0">
              <w:rPr>
                <w:rFonts w:ascii="Times New Roman" w:hAnsi="Times New Roman" w:cs="Times New Roman"/>
                <w:sz w:val="18"/>
                <w:szCs w:val="18"/>
              </w:rPr>
              <w:t>Staff and other road users.</w:t>
            </w:r>
          </w:p>
          <w:p w14:paraId="6AB4000E" w14:textId="77777777" w:rsidR="001E71C1" w:rsidRPr="004D44F0" w:rsidRDefault="001E71C1" w:rsidP="001E71C1">
            <w:pPr>
              <w:spacing w:line="360" w:lineRule="auto"/>
              <w:rPr>
                <w:rFonts w:ascii="Times New Roman" w:hAnsi="Times New Roman" w:cs="Times New Roman"/>
                <w:sz w:val="18"/>
                <w:szCs w:val="18"/>
              </w:rPr>
            </w:pPr>
          </w:p>
        </w:tc>
        <w:tc>
          <w:tcPr>
            <w:tcW w:w="2745" w:type="dxa"/>
          </w:tcPr>
          <w:p w14:paraId="16730BA7" w14:textId="77777777" w:rsidR="001E71C1" w:rsidRPr="004D44F0" w:rsidRDefault="001E71C1" w:rsidP="001E71C1">
            <w:pPr>
              <w:spacing w:line="360" w:lineRule="auto"/>
              <w:rPr>
                <w:rFonts w:ascii="Times New Roman" w:hAnsi="Times New Roman" w:cs="Times New Roman"/>
                <w:sz w:val="18"/>
                <w:szCs w:val="18"/>
              </w:rPr>
            </w:pPr>
            <w:r w:rsidRPr="004D44F0">
              <w:rPr>
                <w:rFonts w:ascii="Times New Roman" w:hAnsi="Times New Roman" w:cs="Times New Roman"/>
                <w:sz w:val="18"/>
                <w:szCs w:val="18"/>
              </w:rPr>
              <w:t xml:space="preserve">Couriers are used where possible to transport equipment. </w:t>
            </w:r>
          </w:p>
          <w:p w14:paraId="5692D517" w14:textId="77777777" w:rsidR="001E71C1" w:rsidRPr="004D44F0" w:rsidRDefault="001E71C1" w:rsidP="001E71C1">
            <w:pPr>
              <w:spacing w:line="360" w:lineRule="auto"/>
              <w:rPr>
                <w:rFonts w:ascii="Times New Roman" w:hAnsi="Times New Roman" w:cs="Times New Roman"/>
                <w:sz w:val="18"/>
                <w:szCs w:val="18"/>
              </w:rPr>
            </w:pPr>
            <w:r w:rsidRPr="004D44F0">
              <w:rPr>
                <w:rFonts w:ascii="Times New Roman" w:hAnsi="Times New Roman" w:cs="Times New Roman"/>
                <w:sz w:val="18"/>
                <w:szCs w:val="18"/>
              </w:rPr>
              <w:t xml:space="preserve">Driving for Work policy in place. Policy provides guidance on load securing. </w:t>
            </w:r>
          </w:p>
          <w:p w14:paraId="5A05C1E0" w14:textId="77777777" w:rsidR="001E71C1" w:rsidRPr="004D44F0" w:rsidRDefault="001E71C1" w:rsidP="001E71C1">
            <w:pPr>
              <w:spacing w:line="360" w:lineRule="auto"/>
              <w:rPr>
                <w:rFonts w:ascii="Times New Roman" w:hAnsi="Times New Roman" w:cs="Times New Roman"/>
                <w:sz w:val="18"/>
                <w:szCs w:val="18"/>
              </w:rPr>
            </w:pPr>
            <w:r w:rsidRPr="004D44F0">
              <w:rPr>
                <w:rFonts w:ascii="Times New Roman" w:hAnsi="Times New Roman" w:cs="Times New Roman"/>
                <w:sz w:val="18"/>
                <w:szCs w:val="18"/>
              </w:rPr>
              <w:t xml:space="preserve">Dangerous goods cannot be transported without the mandatory </w:t>
            </w:r>
            <w:r w:rsidRPr="004D44F0">
              <w:rPr>
                <w:rFonts w:ascii="Times New Roman" w:hAnsi="Times New Roman" w:cs="Times New Roman"/>
                <w:sz w:val="18"/>
                <w:szCs w:val="18"/>
              </w:rPr>
              <w:lastRenderedPageBreak/>
              <w:t xml:space="preserve">consultation with the UL Health and Safety Unit. </w:t>
            </w:r>
          </w:p>
        </w:tc>
        <w:tc>
          <w:tcPr>
            <w:tcW w:w="992" w:type="dxa"/>
          </w:tcPr>
          <w:p w14:paraId="29EB8525" w14:textId="77777777" w:rsidR="001E71C1" w:rsidRPr="004D44F0" w:rsidRDefault="001E71C1" w:rsidP="001E71C1">
            <w:pPr>
              <w:spacing w:line="360" w:lineRule="auto"/>
              <w:jc w:val="center"/>
              <w:rPr>
                <w:rFonts w:ascii="Times New Roman" w:hAnsi="Times New Roman" w:cs="Times New Roman"/>
                <w:sz w:val="18"/>
                <w:szCs w:val="18"/>
              </w:rPr>
            </w:pPr>
            <w:r w:rsidRPr="004D44F0">
              <w:rPr>
                <w:rFonts w:ascii="Times New Roman" w:hAnsi="Times New Roman" w:cs="Times New Roman"/>
                <w:sz w:val="18"/>
                <w:szCs w:val="18"/>
              </w:rPr>
              <w:lastRenderedPageBreak/>
              <w:t>L</w:t>
            </w:r>
          </w:p>
        </w:tc>
        <w:tc>
          <w:tcPr>
            <w:tcW w:w="2429" w:type="dxa"/>
          </w:tcPr>
          <w:p w14:paraId="4B5F9CF4" w14:textId="77777777" w:rsidR="001E71C1" w:rsidRPr="004D44F0" w:rsidRDefault="001E71C1" w:rsidP="001E71C1">
            <w:pPr>
              <w:spacing w:line="360" w:lineRule="auto"/>
              <w:rPr>
                <w:rFonts w:ascii="Times New Roman" w:hAnsi="Times New Roman" w:cs="Times New Roman"/>
                <w:sz w:val="18"/>
                <w:szCs w:val="18"/>
              </w:rPr>
            </w:pPr>
            <w:r w:rsidRPr="004D44F0">
              <w:rPr>
                <w:rFonts w:ascii="Times New Roman" w:hAnsi="Times New Roman" w:cs="Times New Roman"/>
                <w:sz w:val="18"/>
                <w:szCs w:val="18"/>
              </w:rPr>
              <w:t>Contact your Local Manager to obtain secondary containers/securing mechanisms as required.</w:t>
            </w:r>
          </w:p>
        </w:tc>
        <w:tc>
          <w:tcPr>
            <w:tcW w:w="1842" w:type="dxa"/>
          </w:tcPr>
          <w:p w14:paraId="2E15258B" w14:textId="77777777" w:rsidR="001E71C1" w:rsidRPr="004D44F0" w:rsidRDefault="001E71C1" w:rsidP="001E71C1">
            <w:pPr>
              <w:spacing w:line="360" w:lineRule="auto"/>
              <w:jc w:val="center"/>
              <w:rPr>
                <w:rFonts w:ascii="Times New Roman" w:hAnsi="Times New Roman" w:cs="Times New Roman"/>
                <w:sz w:val="18"/>
                <w:szCs w:val="18"/>
              </w:rPr>
            </w:pPr>
            <w:r w:rsidRPr="004D44F0">
              <w:rPr>
                <w:rFonts w:ascii="Times New Roman" w:hAnsi="Times New Roman" w:cs="Times New Roman"/>
                <w:sz w:val="18"/>
                <w:szCs w:val="18"/>
              </w:rPr>
              <w:t>Staff</w:t>
            </w:r>
          </w:p>
        </w:tc>
        <w:tc>
          <w:tcPr>
            <w:tcW w:w="1560" w:type="dxa"/>
          </w:tcPr>
          <w:p w14:paraId="7C4E045C" w14:textId="77777777" w:rsidR="001E71C1" w:rsidRPr="004D44F0" w:rsidRDefault="001E71C1" w:rsidP="001E71C1">
            <w:pPr>
              <w:spacing w:line="360" w:lineRule="auto"/>
              <w:jc w:val="center"/>
              <w:rPr>
                <w:rFonts w:ascii="Times New Roman" w:hAnsi="Times New Roman" w:cs="Times New Roman"/>
                <w:sz w:val="18"/>
                <w:szCs w:val="18"/>
              </w:rPr>
            </w:pPr>
            <w:r w:rsidRPr="004D44F0">
              <w:rPr>
                <w:rFonts w:ascii="Times New Roman" w:hAnsi="Times New Roman" w:cs="Times New Roman"/>
                <w:sz w:val="18"/>
                <w:szCs w:val="18"/>
              </w:rPr>
              <w:t>As required</w:t>
            </w:r>
          </w:p>
        </w:tc>
        <w:tc>
          <w:tcPr>
            <w:tcW w:w="1559" w:type="dxa"/>
          </w:tcPr>
          <w:p w14:paraId="580A2678" w14:textId="77777777" w:rsidR="001E71C1" w:rsidRPr="004D44F0" w:rsidRDefault="001E71C1" w:rsidP="001E71C1">
            <w:pPr>
              <w:spacing w:line="360" w:lineRule="auto"/>
              <w:jc w:val="center"/>
              <w:rPr>
                <w:rFonts w:ascii="Times New Roman" w:hAnsi="Times New Roman" w:cs="Times New Roman"/>
                <w:sz w:val="18"/>
                <w:szCs w:val="18"/>
              </w:rPr>
            </w:pPr>
            <w:r w:rsidRPr="004D44F0">
              <w:rPr>
                <w:rFonts w:ascii="Times New Roman" w:hAnsi="Times New Roman" w:cs="Times New Roman"/>
                <w:sz w:val="18"/>
                <w:szCs w:val="18"/>
              </w:rPr>
              <w:t>N/A</w:t>
            </w:r>
          </w:p>
        </w:tc>
      </w:tr>
      <w:tr w:rsidR="001E71C1" w:rsidRPr="004D44F0" w14:paraId="27E7C653" w14:textId="77777777" w:rsidTr="001E71C1">
        <w:trPr>
          <w:trHeight w:val="821"/>
        </w:trPr>
        <w:tc>
          <w:tcPr>
            <w:tcW w:w="2660" w:type="dxa"/>
          </w:tcPr>
          <w:p w14:paraId="04C5FF07" w14:textId="77777777" w:rsidR="001E71C1" w:rsidRPr="004D44F0" w:rsidRDefault="001E71C1" w:rsidP="001E71C1">
            <w:pPr>
              <w:spacing w:line="360" w:lineRule="auto"/>
              <w:rPr>
                <w:rFonts w:ascii="Times New Roman" w:hAnsi="Times New Roman" w:cs="Times New Roman"/>
                <w:sz w:val="18"/>
                <w:szCs w:val="18"/>
              </w:rPr>
            </w:pPr>
            <w:r w:rsidRPr="004D44F0">
              <w:rPr>
                <w:rFonts w:ascii="Times New Roman" w:hAnsi="Times New Roman" w:cs="Times New Roman"/>
                <w:sz w:val="18"/>
                <w:szCs w:val="18"/>
              </w:rPr>
              <w:t>Driving for long periods/musculoskeletal injuries</w:t>
            </w:r>
          </w:p>
        </w:tc>
        <w:tc>
          <w:tcPr>
            <w:tcW w:w="1224" w:type="dxa"/>
          </w:tcPr>
          <w:p w14:paraId="3AD574DA" w14:textId="77777777" w:rsidR="001E71C1" w:rsidRPr="004D44F0" w:rsidRDefault="001E71C1" w:rsidP="001E71C1">
            <w:pPr>
              <w:spacing w:line="360" w:lineRule="auto"/>
              <w:rPr>
                <w:rFonts w:ascii="Times New Roman" w:hAnsi="Times New Roman" w:cs="Times New Roman"/>
                <w:sz w:val="18"/>
                <w:szCs w:val="18"/>
              </w:rPr>
            </w:pPr>
            <w:r w:rsidRPr="004D44F0">
              <w:rPr>
                <w:rFonts w:ascii="Times New Roman" w:hAnsi="Times New Roman" w:cs="Times New Roman"/>
                <w:sz w:val="18"/>
                <w:szCs w:val="18"/>
              </w:rPr>
              <w:t>Staff</w:t>
            </w:r>
          </w:p>
        </w:tc>
        <w:tc>
          <w:tcPr>
            <w:tcW w:w="2745" w:type="dxa"/>
          </w:tcPr>
          <w:p w14:paraId="29F0A9B6" w14:textId="77777777" w:rsidR="001E71C1" w:rsidRPr="004D44F0" w:rsidRDefault="001E71C1" w:rsidP="001E71C1">
            <w:pPr>
              <w:spacing w:line="360" w:lineRule="auto"/>
              <w:rPr>
                <w:rFonts w:ascii="Times New Roman" w:hAnsi="Times New Roman" w:cs="Times New Roman"/>
                <w:sz w:val="18"/>
                <w:szCs w:val="18"/>
              </w:rPr>
            </w:pPr>
            <w:r w:rsidRPr="004D44F0">
              <w:rPr>
                <w:rFonts w:ascii="Times New Roman" w:hAnsi="Times New Roman" w:cs="Times New Roman"/>
                <w:sz w:val="18"/>
                <w:szCs w:val="18"/>
              </w:rPr>
              <w:t>Staff route planning is conducted prior to journey commencement.</w:t>
            </w:r>
          </w:p>
          <w:p w14:paraId="10AB6EC8" w14:textId="77777777" w:rsidR="001E71C1" w:rsidRPr="004D44F0" w:rsidRDefault="001E71C1" w:rsidP="001E71C1">
            <w:pPr>
              <w:spacing w:line="360" w:lineRule="auto"/>
              <w:rPr>
                <w:rFonts w:ascii="Times New Roman" w:hAnsi="Times New Roman" w:cs="Times New Roman"/>
                <w:sz w:val="18"/>
                <w:szCs w:val="18"/>
              </w:rPr>
            </w:pPr>
            <w:r w:rsidRPr="004D44F0">
              <w:rPr>
                <w:rFonts w:ascii="Times New Roman" w:hAnsi="Times New Roman" w:cs="Times New Roman"/>
                <w:sz w:val="18"/>
                <w:szCs w:val="18"/>
              </w:rPr>
              <w:t>Staff can adjust their car seat position as required. Driving for Work policy provides guidance on seating posture and breaks.</w:t>
            </w:r>
          </w:p>
        </w:tc>
        <w:tc>
          <w:tcPr>
            <w:tcW w:w="992" w:type="dxa"/>
          </w:tcPr>
          <w:p w14:paraId="1BC5A2F5" w14:textId="77777777" w:rsidR="001E71C1" w:rsidRPr="004D44F0" w:rsidRDefault="001E71C1" w:rsidP="001E71C1">
            <w:pPr>
              <w:spacing w:line="360" w:lineRule="auto"/>
              <w:jc w:val="center"/>
              <w:rPr>
                <w:rFonts w:ascii="Times New Roman" w:hAnsi="Times New Roman" w:cs="Times New Roman"/>
                <w:sz w:val="18"/>
                <w:szCs w:val="18"/>
              </w:rPr>
            </w:pPr>
            <w:r w:rsidRPr="004D44F0">
              <w:rPr>
                <w:rFonts w:ascii="Times New Roman" w:hAnsi="Times New Roman" w:cs="Times New Roman"/>
                <w:sz w:val="18"/>
                <w:szCs w:val="18"/>
              </w:rPr>
              <w:t>L</w:t>
            </w:r>
          </w:p>
        </w:tc>
        <w:tc>
          <w:tcPr>
            <w:tcW w:w="2429" w:type="dxa"/>
          </w:tcPr>
          <w:p w14:paraId="0809629B" w14:textId="77777777" w:rsidR="001E71C1" w:rsidRPr="004D44F0" w:rsidRDefault="001E71C1" w:rsidP="001E71C1">
            <w:pPr>
              <w:spacing w:line="360" w:lineRule="auto"/>
              <w:rPr>
                <w:rFonts w:ascii="Times New Roman" w:hAnsi="Times New Roman" w:cs="Times New Roman"/>
                <w:sz w:val="18"/>
                <w:szCs w:val="18"/>
              </w:rPr>
            </w:pPr>
            <w:r w:rsidRPr="004D44F0">
              <w:rPr>
                <w:rFonts w:ascii="Times New Roman" w:hAnsi="Times New Roman" w:cs="Times New Roman"/>
                <w:sz w:val="18"/>
                <w:szCs w:val="18"/>
              </w:rPr>
              <w:t xml:space="preserve">Report any adverse symptoms immediately upon detection to your Local Manager. </w:t>
            </w:r>
          </w:p>
        </w:tc>
        <w:tc>
          <w:tcPr>
            <w:tcW w:w="1842" w:type="dxa"/>
          </w:tcPr>
          <w:p w14:paraId="6B18805D" w14:textId="77777777" w:rsidR="001E71C1" w:rsidRPr="004D44F0" w:rsidRDefault="001E71C1" w:rsidP="001E71C1">
            <w:pPr>
              <w:spacing w:line="360" w:lineRule="auto"/>
              <w:jc w:val="center"/>
              <w:rPr>
                <w:rFonts w:ascii="Times New Roman" w:hAnsi="Times New Roman" w:cs="Times New Roman"/>
                <w:sz w:val="18"/>
                <w:szCs w:val="18"/>
              </w:rPr>
            </w:pPr>
            <w:r w:rsidRPr="004D44F0">
              <w:rPr>
                <w:rFonts w:ascii="Times New Roman" w:hAnsi="Times New Roman" w:cs="Times New Roman"/>
                <w:sz w:val="18"/>
                <w:szCs w:val="18"/>
              </w:rPr>
              <w:t>Staff</w:t>
            </w:r>
          </w:p>
        </w:tc>
        <w:tc>
          <w:tcPr>
            <w:tcW w:w="1560" w:type="dxa"/>
          </w:tcPr>
          <w:p w14:paraId="2601687F" w14:textId="77777777" w:rsidR="001E71C1" w:rsidRPr="004D44F0" w:rsidRDefault="001E71C1" w:rsidP="001E71C1">
            <w:pPr>
              <w:spacing w:line="360" w:lineRule="auto"/>
              <w:jc w:val="center"/>
              <w:rPr>
                <w:rFonts w:ascii="Times New Roman" w:hAnsi="Times New Roman" w:cs="Times New Roman"/>
                <w:sz w:val="18"/>
                <w:szCs w:val="18"/>
              </w:rPr>
            </w:pPr>
            <w:r w:rsidRPr="004D44F0">
              <w:rPr>
                <w:rFonts w:ascii="Times New Roman" w:hAnsi="Times New Roman" w:cs="Times New Roman"/>
                <w:sz w:val="18"/>
                <w:szCs w:val="18"/>
              </w:rPr>
              <w:t>As required</w:t>
            </w:r>
          </w:p>
        </w:tc>
        <w:tc>
          <w:tcPr>
            <w:tcW w:w="1559" w:type="dxa"/>
          </w:tcPr>
          <w:p w14:paraId="1F129B98" w14:textId="77777777" w:rsidR="001E71C1" w:rsidRPr="004D44F0" w:rsidRDefault="001E71C1" w:rsidP="001E71C1">
            <w:pPr>
              <w:spacing w:line="360" w:lineRule="auto"/>
              <w:jc w:val="center"/>
              <w:rPr>
                <w:rFonts w:ascii="Times New Roman" w:hAnsi="Times New Roman" w:cs="Times New Roman"/>
                <w:sz w:val="18"/>
                <w:szCs w:val="18"/>
              </w:rPr>
            </w:pPr>
            <w:r w:rsidRPr="004D44F0">
              <w:rPr>
                <w:rFonts w:ascii="Times New Roman" w:hAnsi="Times New Roman" w:cs="Times New Roman"/>
                <w:sz w:val="18"/>
                <w:szCs w:val="18"/>
              </w:rPr>
              <w:t>N/A</w:t>
            </w:r>
          </w:p>
        </w:tc>
      </w:tr>
    </w:tbl>
    <w:p w14:paraId="01B02929" w14:textId="77777777" w:rsidR="001E71C1" w:rsidRPr="004D44F0" w:rsidRDefault="001E71C1" w:rsidP="001E71C1">
      <w:pPr>
        <w:rPr>
          <w:rFonts w:ascii="Times New Roman" w:hAnsi="Times New Roman" w:cs="Times New Roman"/>
          <w:b/>
          <w:bCs/>
          <w:sz w:val="18"/>
          <w:szCs w:val="18"/>
        </w:rPr>
      </w:pPr>
    </w:p>
    <w:p w14:paraId="5E27B68D" w14:textId="77777777" w:rsidR="001E71C1" w:rsidRPr="004D44F0" w:rsidRDefault="001E71C1" w:rsidP="001E71C1">
      <w:pPr>
        <w:rPr>
          <w:rFonts w:ascii="Times New Roman" w:hAnsi="Times New Roman" w:cs="Times New Roman"/>
          <w:sz w:val="18"/>
          <w:szCs w:val="18"/>
        </w:rPr>
      </w:pPr>
      <w:r w:rsidRPr="004D44F0">
        <w:rPr>
          <w:rFonts w:ascii="Times New Roman" w:hAnsi="Times New Roman" w:cs="Times New Roman"/>
          <w:b/>
          <w:bCs/>
          <w:sz w:val="18"/>
          <w:szCs w:val="18"/>
        </w:rPr>
        <w:t>*RISK CLASS</w:t>
      </w:r>
      <w:r w:rsidRPr="004D44F0">
        <w:rPr>
          <w:rFonts w:ascii="Times New Roman" w:hAnsi="Times New Roman" w:cs="Times New Roman"/>
          <w:sz w:val="18"/>
          <w:szCs w:val="18"/>
        </w:rPr>
        <w:tab/>
        <w:t xml:space="preserve">(at this stage of the risk assessment, look at the existing controls, and now estimate the REMAINING risk level/class as either </w:t>
      </w:r>
      <w:r w:rsidRPr="004D44F0">
        <w:rPr>
          <w:rFonts w:ascii="Times New Roman" w:hAnsi="Times New Roman" w:cs="Times New Roman"/>
          <w:b/>
          <w:color w:val="FF0000"/>
          <w:sz w:val="18"/>
          <w:szCs w:val="18"/>
        </w:rPr>
        <w:t>LOW, MEDIUM or HIGH</w:t>
      </w:r>
      <w:r w:rsidRPr="004D44F0" w:rsidDel="000F7C40">
        <w:rPr>
          <w:rFonts w:ascii="Times New Roman" w:hAnsi="Times New Roman" w:cs="Times New Roman"/>
          <w:sz w:val="18"/>
          <w:szCs w:val="18"/>
        </w:rPr>
        <w:t xml:space="preserve"> </w:t>
      </w:r>
      <w:r w:rsidRPr="004D44F0">
        <w:rPr>
          <w:rFonts w:ascii="Times New Roman" w:hAnsi="Times New Roman" w:cs="Times New Roman"/>
          <w:sz w:val="18"/>
          <w:szCs w:val="18"/>
        </w:rPr>
        <w:t>)</w:t>
      </w:r>
    </w:p>
    <w:p w14:paraId="349322F5" w14:textId="77777777" w:rsidR="001E71C1" w:rsidRPr="004D44F0" w:rsidRDefault="001E71C1" w:rsidP="001E71C1">
      <w:pPr>
        <w:ind w:left="1440" w:hanging="1440"/>
        <w:jc w:val="both"/>
        <w:rPr>
          <w:rFonts w:ascii="Times New Roman" w:hAnsi="Times New Roman" w:cs="Times New Roman"/>
          <w:sz w:val="18"/>
          <w:szCs w:val="18"/>
        </w:rPr>
      </w:pPr>
      <w:r w:rsidRPr="004D44F0">
        <w:rPr>
          <w:rFonts w:ascii="Times New Roman" w:hAnsi="Times New Roman" w:cs="Times New Roman"/>
          <w:sz w:val="18"/>
          <w:szCs w:val="18"/>
        </w:rPr>
        <w:t xml:space="preserve">  High (H)</w:t>
      </w:r>
      <w:r w:rsidRPr="004D44F0">
        <w:rPr>
          <w:rFonts w:ascii="Times New Roman" w:hAnsi="Times New Roman" w:cs="Times New Roman"/>
          <w:sz w:val="18"/>
          <w:szCs w:val="18"/>
        </w:rPr>
        <w:tab/>
        <w:t xml:space="preserve">(Probability of fatality, serious injury or significant loss, possibility of minor injury to a number of people.) </w:t>
      </w:r>
    </w:p>
    <w:p w14:paraId="0BB0D26B" w14:textId="77777777" w:rsidR="001E71C1" w:rsidRPr="004D44F0" w:rsidRDefault="001E71C1" w:rsidP="001E71C1">
      <w:pPr>
        <w:pStyle w:val="BodyText2"/>
      </w:pPr>
      <w:r w:rsidRPr="004D44F0">
        <w:t xml:space="preserve">  Medium (M)</w:t>
      </w:r>
      <w:r w:rsidRPr="004D44F0">
        <w:tab/>
        <w:t>(Unlikely possibility of fatality, serious injury or significant material loss, possibility of minor injury to a small number of people.)</w:t>
      </w:r>
    </w:p>
    <w:p w14:paraId="19851C4E" w14:textId="77777777" w:rsidR="001E71C1" w:rsidRPr="004D44F0" w:rsidRDefault="001E71C1" w:rsidP="001E71C1">
      <w:pPr>
        <w:pStyle w:val="BodyText2"/>
      </w:pPr>
      <w:r w:rsidRPr="004D44F0">
        <w:t xml:space="preserve">  Low (L)</w:t>
      </w:r>
      <w:r w:rsidRPr="004D44F0">
        <w:tab/>
        <w:t>(Injury or material loss unlikely though conceivable.)</w:t>
      </w:r>
    </w:p>
    <w:p w14:paraId="229B901D" w14:textId="77777777" w:rsidR="001E71C1" w:rsidRDefault="001E71C1" w:rsidP="001E71C1">
      <w:pPr>
        <w:jc w:val="center"/>
        <w:rPr>
          <w:sz w:val="28"/>
          <w:szCs w:val="28"/>
        </w:rPr>
      </w:pPr>
    </w:p>
    <w:p w14:paraId="508BADA8" w14:textId="17CA4C88" w:rsidR="001E71C1" w:rsidRDefault="001E71C1" w:rsidP="00F543D9">
      <w:pPr>
        <w:jc w:val="center"/>
        <w:rPr>
          <w:sz w:val="24"/>
          <w:szCs w:val="24"/>
        </w:rPr>
      </w:pPr>
    </w:p>
    <w:p w14:paraId="426F7D6B" w14:textId="77777777" w:rsidR="001E71C1" w:rsidRDefault="001E71C1" w:rsidP="00F543D9">
      <w:pPr>
        <w:jc w:val="center"/>
        <w:rPr>
          <w:sz w:val="24"/>
          <w:szCs w:val="24"/>
        </w:rPr>
      </w:pPr>
    </w:p>
    <w:p w14:paraId="0455ED23" w14:textId="77777777" w:rsidR="001E71C1" w:rsidRDefault="001E71C1" w:rsidP="00F543D9">
      <w:pPr>
        <w:jc w:val="center"/>
        <w:rPr>
          <w:sz w:val="24"/>
          <w:szCs w:val="24"/>
        </w:rPr>
      </w:pPr>
    </w:p>
    <w:p w14:paraId="4AAB4268" w14:textId="77777777" w:rsidR="001E71C1" w:rsidRDefault="001E71C1" w:rsidP="00F543D9">
      <w:pPr>
        <w:jc w:val="center"/>
        <w:rPr>
          <w:sz w:val="24"/>
          <w:szCs w:val="24"/>
        </w:rPr>
      </w:pPr>
    </w:p>
    <w:p w14:paraId="55F7FFAC" w14:textId="77777777" w:rsidR="001E71C1" w:rsidRDefault="001E71C1" w:rsidP="00F543D9">
      <w:pPr>
        <w:jc w:val="center"/>
        <w:rPr>
          <w:sz w:val="24"/>
          <w:szCs w:val="24"/>
        </w:rPr>
      </w:pPr>
    </w:p>
    <w:p w14:paraId="38917286" w14:textId="77777777" w:rsidR="001E71C1" w:rsidRDefault="001E71C1" w:rsidP="00F543D9">
      <w:pPr>
        <w:jc w:val="center"/>
        <w:rPr>
          <w:sz w:val="24"/>
          <w:szCs w:val="24"/>
        </w:rPr>
      </w:pPr>
    </w:p>
    <w:p w14:paraId="119B4E3A" w14:textId="77777777" w:rsidR="001E71C1" w:rsidRDefault="001E71C1" w:rsidP="00F543D9">
      <w:pPr>
        <w:jc w:val="center"/>
        <w:rPr>
          <w:sz w:val="24"/>
          <w:szCs w:val="24"/>
        </w:rPr>
      </w:pPr>
    </w:p>
    <w:p w14:paraId="54BAEB60" w14:textId="77777777" w:rsidR="001E71C1" w:rsidRDefault="001E71C1" w:rsidP="001E71C1">
      <w:pPr>
        <w:rPr>
          <w:sz w:val="24"/>
          <w:szCs w:val="24"/>
        </w:rPr>
        <w:sectPr w:rsidR="001E71C1" w:rsidSect="001E71C1">
          <w:pgSz w:w="16838" w:h="11906" w:orient="landscape"/>
          <w:pgMar w:top="1440" w:right="1440" w:bottom="1440" w:left="1440" w:header="709" w:footer="709" w:gutter="0"/>
          <w:cols w:space="708"/>
          <w:docGrid w:linePitch="360"/>
        </w:sectPr>
      </w:pPr>
    </w:p>
    <w:p w14:paraId="2EBE689C" w14:textId="0AE5B541" w:rsidR="00F543D9" w:rsidRPr="00075055" w:rsidRDefault="00F543D9" w:rsidP="001E71C1">
      <w:pPr>
        <w:pStyle w:val="Heading1"/>
      </w:pPr>
      <w:bookmarkStart w:id="22" w:name="_Toc48726968"/>
      <w:r w:rsidRPr="00075055">
        <w:lastRenderedPageBreak/>
        <w:t xml:space="preserve">APPENDIX </w:t>
      </w:r>
      <w:r w:rsidR="008D6740">
        <w:t>2</w:t>
      </w:r>
      <w:bookmarkEnd w:id="22"/>
    </w:p>
    <w:tbl>
      <w:tblPr>
        <w:tblStyle w:val="TableGrid"/>
        <w:tblW w:w="0" w:type="auto"/>
        <w:tblLook w:val="04A0" w:firstRow="1" w:lastRow="0" w:firstColumn="1" w:lastColumn="0" w:noHBand="0" w:noVBand="1"/>
      </w:tblPr>
      <w:tblGrid>
        <w:gridCol w:w="2254"/>
        <w:gridCol w:w="2254"/>
        <w:gridCol w:w="2254"/>
        <w:gridCol w:w="2254"/>
      </w:tblGrid>
      <w:tr w:rsidR="00F543D9" w14:paraId="34D43CC8" w14:textId="77777777" w:rsidTr="001E71C1">
        <w:tc>
          <w:tcPr>
            <w:tcW w:w="9016" w:type="dxa"/>
            <w:gridSpan w:val="4"/>
          </w:tcPr>
          <w:p w14:paraId="59BFF985" w14:textId="77777777" w:rsidR="00F543D9" w:rsidRPr="00005F59" w:rsidRDefault="00F543D9" w:rsidP="001E71C1">
            <w:pPr>
              <w:jc w:val="center"/>
              <w:rPr>
                <w:b/>
                <w:sz w:val="24"/>
                <w:szCs w:val="24"/>
              </w:rPr>
            </w:pPr>
            <w:r w:rsidRPr="00005F59">
              <w:rPr>
                <w:b/>
                <w:sz w:val="24"/>
                <w:szCs w:val="24"/>
              </w:rPr>
              <w:t>DRIVING FOR WORK – DRIVER DECLARATION (Personal Vehicle)</w:t>
            </w:r>
          </w:p>
        </w:tc>
      </w:tr>
      <w:tr w:rsidR="00F543D9" w14:paraId="65941C5E" w14:textId="77777777" w:rsidTr="001E71C1">
        <w:tc>
          <w:tcPr>
            <w:tcW w:w="4508" w:type="dxa"/>
            <w:gridSpan w:val="2"/>
          </w:tcPr>
          <w:p w14:paraId="4D2C99D9" w14:textId="77777777" w:rsidR="00F543D9" w:rsidRPr="005605A2" w:rsidRDefault="00F543D9" w:rsidP="001E71C1">
            <w:pPr>
              <w:rPr>
                <w:b/>
                <w:sz w:val="20"/>
                <w:szCs w:val="20"/>
              </w:rPr>
            </w:pPr>
            <w:r w:rsidRPr="005605A2">
              <w:rPr>
                <w:b/>
                <w:sz w:val="20"/>
                <w:szCs w:val="20"/>
              </w:rPr>
              <w:t>Driver Name:</w:t>
            </w:r>
          </w:p>
        </w:tc>
        <w:tc>
          <w:tcPr>
            <w:tcW w:w="4508" w:type="dxa"/>
            <w:gridSpan w:val="2"/>
          </w:tcPr>
          <w:p w14:paraId="431707D4" w14:textId="77777777" w:rsidR="00F543D9" w:rsidRDefault="00F543D9" w:rsidP="001E71C1">
            <w:pPr>
              <w:rPr>
                <w:b/>
                <w:sz w:val="28"/>
                <w:szCs w:val="28"/>
              </w:rPr>
            </w:pPr>
          </w:p>
        </w:tc>
      </w:tr>
      <w:tr w:rsidR="00F543D9" w14:paraId="049DC075" w14:textId="77777777" w:rsidTr="001E71C1">
        <w:tc>
          <w:tcPr>
            <w:tcW w:w="4508" w:type="dxa"/>
            <w:gridSpan w:val="2"/>
          </w:tcPr>
          <w:p w14:paraId="7E111F81" w14:textId="77777777" w:rsidR="00F543D9" w:rsidRPr="005605A2" w:rsidRDefault="00F543D9" w:rsidP="001E71C1">
            <w:pPr>
              <w:rPr>
                <w:b/>
                <w:sz w:val="20"/>
                <w:szCs w:val="20"/>
              </w:rPr>
            </w:pPr>
            <w:r w:rsidRPr="005605A2">
              <w:rPr>
                <w:b/>
                <w:sz w:val="20"/>
                <w:szCs w:val="20"/>
              </w:rPr>
              <w:t>Licence Number:</w:t>
            </w:r>
          </w:p>
        </w:tc>
        <w:tc>
          <w:tcPr>
            <w:tcW w:w="4508" w:type="dxa"/>
            <w:gridSpan w:val="2"/>
          </w:tcPr>
          <w:p w14:paraId="71F2A480" w14:textId="77777777" w:rsidR="00F543D9" w:rsidRDefault="00F543D9" w:rsidP="001E71C1">
            <w:pPr>
              <w:rPr>
                <w:b/>
                <w:sz w:val="28"/>
                <w:szCs w:val="28"/>
              </w:rPr>
            </w:pPr>
          </w:p>
        </w:tc>
      </w:tr>
      <w:tr w:rsidR="00F543D9" w14:paraId="230FACED" w14:textId="77777777" w:rsidTr="001E71C1">
        <w:tc>
          <w:tcPr>
            <w:tcW w:w="4508" w:type="dxa"/>
            <w:gridSpan w:val="2"/>
          </w:tcPr>
          <w:p w14:paraId="32ED0905" w14:textId="77777777" w:rsidR="00F543D9" w:rsidRPr="005605A2" w:rsidRDefault="00F543D9" w:rsidP="001E71C1">
            <w:pPr>
              <w:rPr>
                <w:b/>
                <w:sz w:val="20"/>
                <w:szCs w:val="20"/>
              </w:rPr>
            </w:pPr>
            <w:r w:rsidRPr="005605A2">
              <w:rPr>
                <w:b/>
                <w:sz w:val="20"/>
                <w:szCs w:val="20"/>
              </w:rPr>
              <w:t>Licence Expiry Date:</w:t>
            </w:r>
          </w:p>
        </w:tc>
        <w:tc>
          <w:tcPr>
            <w:tcW w:w="4508" w:type="dxa"/>
            <w:gridSpan w:val="2"/>
          </w:tcPr>
          <w:p w14:paraId="4A7FC75A" w14:textId="77777777" w:rsidR="00F543D9" w:rsidRDefault="00F543D9" w:rsidP="001E71C1">
            <w:pPr>
              <w:rPr>
                <w:b/>
                <w:sz w:val="28"/>
                <w:szCs w:val="28"/>
              </w:rPr>
            </w:pPr>
          </w:p>
        </w:tc>
      </w:tr>
      <w:tr w:rsidR="00F543D9" w14:paraId="40E90A19" w14:textId="77777777" w:rsidTr="001E71C1">
        <w:tc>
          <w:tcPr>
            <w:tcW w:w="4508" w:type="dxa"/>
            <w:gridSpan w:val="2"/>
          </w:tcPr>
          <w:p w14:paraId="2B69C2C9" w14:textId="77777777" w:rsidR="00F543D9" w:rsidRPr="005605A2" w:rsidRDefault="00F543D9" w:rsidP="001E71C1">
            <w:pPr>
              <w:rPr>
                <w:b/>
                <w:sz w:val="20"/>
                <w:szCs w:val="20"/>
              </w:rPr>
            </w:pPr>
            <w:r w:rsidRPr="005605A2">
              <w:rPr>
                <w:b/>
                <w:sz w:val="20"/>
                <w:szCs w:val="20"/>
              </w:rPr>
              <w:t>Contact Number:</w:t>
            </w:r>
          </w:p>
        </w:tc>
        <w:tc>
          <w:tcPr>
            <w:tcW w:w="4508" w:type="dxa"/>
            <w:gridSpan w:val="2"/>
          </w:tcPr>
          <w:p w14:paraId="136265D3" w14:textId="77777777" w:rsidR="00F543D9" w:rsidRDefault="00F543D9" w:rsidP="001E71C1">
            <w:pPr>
              <w:rPr>
                <w:b/>
                <w:sz w:val="28"/>
                <w:szCs w:val="28"/>
              </w:rPr>
            </w:pPr>
          </w:p>
        </w:tc>
      </w:tr>
      <w:tr w:rsidR="00F543D9" w14:paraId="78183619" w14:textId="77777777" w:rsidTr="001E71C1">
        <w:tc>
          <w:tcPr>
            <w:tcW w:w="4508" w:type="dxa"/>
            <w:gridSpan w:val="2"/>
          </w:tcPr>
          <w:p w14:paraId="47352EA2" w14:textId="77777777" w:rsidR="00F543D9" w:rsidRPr="005605A2" w:rsidRDefault="00F543D9" w:rsidP="001E71C1">
            <w:pPr>
              <w:rPr>
                <w:b/>
                <w:sz w:val="20"/>
                <w:szCs w:val="20"/>
              </w:rPr>
            </w:pPr>
            <w:r w:rsidRPr="005605A2">
              <w:rPr>
                <w:b/>
                <w:sz w:val="20"/>
                <w:szCs w:val="20"/>
              </w:rPr>
              <w:t>E-Mail Address:</w:t>
            </w:r>
          </w:p>
        </w:tc>
        <w:tc>
          <w:tcPr>
            <w:tcW w:w="4508" w:type="dxa"/>
            <w:gridSpan w:val="2"/>
          </w:tcPr>
          <w:p w14:paraId="5E4AD69D" w14:textId="77777777" w:rsidR="00F543D9" w:rsidRDefault="00F543D9" w:rsidP="001E71C1">
            <w:pPr>
              <w:rPr>
                <w:b/>
                <w:sz w:val="28"/>
                <w:szCs w:val="28"/>
              </w:rPr>
            </w:pPr>
          </w:p>
        </w:tc>
      </w:tr>
      <w:tr w:rsidR="00F543D9" w14:paraId="77CDF4D4" w14:textId="77777777" w:rsidTr="001E71C1">
        <w:tc>
          <w:tcPr>
            <w:tcW w:w="4508" w:type="dxa"/>
            <w:gridSpan w:val="2"/>
          </w:tcPr>
          <w:p w14:paraId="53E060F4" w14:textId="77777777" w:rsidR="00F543D9" w:rsidRPr="005605A2" w:rsidRDefault="00F543D9" w:rsidP="001E71C1">
            <w:pPr>
              <w:rPr>
                <w:b/>
                <w:sz w:val="20"/>
                <w:szCs w:val="20"/>
              </w:rPr>
            </w:pPr>
            <w:r w:rsidRPr="005605A2">
              <w:rPr>
                <w:b/>
                <w:sz w:val="20"/>
                <w:szCs w:val="20"/>
              </w:rPr>
              <w:t>Manager’s Name:</w:t>
            </w:r>
          </w:p>
        </w:tc>
        <w:tc>
          <w:tcPr>
            <w:tcW w:w="4508" w:type="dxa"/>
            <w:gridSpan w:val="2"/>
          </w:tcPr>
          <w:p w14:paraId="61F464DA" w14:textId="77777777" w:rsidR="00F543D9" w:rsidRDefault="00F543D9" w:rsidP="001E71C1">
            <w:pPr>
              <w:rPr>
                <w:b/>
                <w:sz w:val="28"/>
                <w:szCs w:val="28"/>
              </w:rPr>
            </w:pPr>
          </w:p>
        </w:tc>
      </w:tr>
      <w:tr w:rsidR="00F543D9" w14:paraId="4A720F73" w14:textId="77777777" w:rsidTr="001E71C1">
        <w:tc>
          <w:tcPr>
            <w:tcW w:w="9016" w:type="dxa"/>
            <w:gridSpan w:val="4"/>
          </w:tcPr>
          <w:p w14:paraId="33366FF6" w14:textId="77777777" w:rsidR="00F543D9" w:rsidRPr="005605A2" w:rsidRDefault="00F543D9" w:rsidP="001E71C1">
            <w:pPr>
              <w:jc w:val="center"/>
              <w:rPr>
                <w:b/>
                <w:sz w:val="20"/>
                <w:szCs w:val="20"/>
              </w:rPr>
            </w:pPr>
            <w:r w:rsidRPr="005605A2">
              <w:rPr>
                <w:b/>
                <w:sz w:val="20"/>
                <w:szCs w:val="20"/>
              </w:rPr>
              <w:t>Vehicle Details</w:t>
            </w:r>
          </w:p>
        </w:tc>
      </w:tr>
      <w:tr w:rsidR="00F543D9" w14:paraId="396A9F86" w14:textId="77777777" w:rsidTr="001E71C1">
        <w:tc>
          <w:tcPr>
            <w:tcW w:w="2254" w:type="dxa"/>
          </w:tcPr>
          <w:p w14:paraId="14C79BE0" w14:textId="77777777" w:rsidR="00F543D9" w:rsidRPr="005605A2" w:rsidRDefault="00F543D9" w:rsidP="001E71C1">
            <w:pPr>
              <w:rPr>
                <w:b/>
                <w:sz w:val="20"/>
                <w:szCs w:val="20"/>
              </w:rPr>
            </w:pPr>
            <w:r w:rsidRPr="005605A2">
              <w:rPr>
                <w:b/>
                <w:sz w:val="20"/>
                <w:szCs w:val="20"/>
              </w:rPr>
              <w:t>Vehicle Registration No:</w:t>
            </w:r>
          </w:p>
        </w:tc>
        <w:tc>
          <w:tcPr>
            <w:tcW w:w="2254" w:type="dxa"/>
          </w:tcPr>
          <w:p w14:paraId="48B3A5D5" w14:textId="77777777" w:rsidR="00F543D9" w:rsidRPr="005605A2" w:rsidRDefault="00F543D9" w:rsidP="001E71C1">
            <w:pPr>
              <w:rPr>
                <w:b/>
                <w:sz w:val="20"/>
                <w:szCs w:val="20"/>
              </w:rPr>
            </w:pPr>
          </w:p>
        </w:tc>
        <w:tc>
          <w:tcPr>
            <w:tcW w:w="2254" w:type="dxa"/>
          </w:tcPr>
          <w:p w14:paraId="2EEDC4D5" w14:textId="77777777" w:rsidR="00F543D9" w:rsidRPr="00D8732D" w:rsidRDefault="00F543D9" w:rsidP="001E71C1">
            <w:pPr>
              <w:rPr>
                <w:b/>
                <w:sz w:val="20"/>
                <w:szCs w:val="20"/>
              </w:rPr>
            </w:pPr>
            <w:r w:rsidRPr="00D8732D">
              <w:rPr>
                <w:b/>
                <w:sz w:val="20"/>
                <w:szCs w:val="20"/>
              </w:rPr>
              <w:t>Year of Manufacture:</w:t>
            </w:r>
          </w:p>
        </w:tc>
        <w:tc>
          <w:tcPr>
            <w:tcW w:w="2254" w:type="dxa"/>
          </w:tcPr>
          <w:p w14:paraId="72A4DACB" w14:textId="77777777" w:rsidR="00F543D9" w:rsidRDefault="00F543D9" w:rsidP="001E71C1">
            <w:pPr>
              <w:rPr>
                <w:b/>
                <w:sz w:val="28"/>
                <w:szCs w:val="28"/>
              </w:rPr>
            </w:pPr>
          </w:p>
        </w:tc>
      </w:tr>
      <w:tr w:rsidR="00F543D9" w14:paraId="4F9C2001" w14:textId="77777777" w:rsidTr="001E71C1">
        <w:tc>
          <w:tcPr>
            <w:tcW w:w="2254" w:type="dxa"/>
          </w:tcPr>
          <w:p w14:paraId="4A76A23C" w14:textId="77777777" w:rsidR="00F543D9" w:rsidRPr="005605A2" w:rsidRDefault="00F543D9" w:rsidP="001E71C1">
            <w:pPr>
              <w:rPr>
                <w:b/>
                <w:sz w:val="20"/>
                <w:szCs w:val="20"/>
              </w:rPr>
            </w:pPr>
            <w:r w:rsidRPr="005605A2">
              <w:rPr>
                <w:b/>
                <w:sz w:val="20"/>
                <w:szCs w:val="20"/>
              </w:rPr>
              <w:t>Make:</w:t>
            </w:r>
          </w:p>
        </w:tc>
        <w:tc>
          <w:tcPr>
            <w:tcW w:w="2254" w:type="dxa"/>
          </w:tcPr>
          <w:p w14:paraId="443AA75F" w14:textId="77777777" w:rsidR="00F543D9" w:rsidRPr="005605A2" w:rsidRDefault="00F543D9" w:rsidP="001E71C1">
            <w:pPr>
              <w:rPr>
                <w:b/>
                <w:sz w:val="20"/>
                <w:szCs w:val="20"/>
              </w:rPr>
            </w:pPr>
          </w:p>
        </w:tc>
        <w:tc>
          <w:tcPr>
            <w:tcW w:w="2254" w:type="dxa"/>
          </w:tcPr>
          <w:p w14:paraId="1933BD9B" w14:textId="77777777" w:rsidR="00F543D9" w:rsidRPr="00D8732D" w:rsidRDefault="00F543D9" w:rsidP="001E71C1">
            <w:pPr>
              <w:rPr>
                <w:b/>
                <w:sz w:val="20"/>
                <w:szCs w:val="20"/>
              </w:rPr>
            </w:pPr>
            <w:r w:rsidRPr="00D8732D">
              <w:rPr>
                <w:b/>
                <w:sz w:val="20"/>
                <w:szCs w:val="20"/>
              </w:rPr>
              <w:t>Model:</w:t>
            </w:r>
          </w:p>
        </w:tc>
        <w:tc>
          <w:tcPr>
            <w:tcW w:w="2254" w:type="dxa"/>
          </w:tcPr>
          <w:p w14:paraId="70FDB1D5" w14:textId="77777777" w:rsidR="00F543D9" w:rsidRDefault="00F543D9" w:rsidP="001E71C1">
            <w:pPr>
              <w:rPr>
                <w:b/>
                <w:sz w:val="28"/>
                <w:szCs w:val="28"/>
              </w:rPr>
            </w:pPr>
          </w:p>
        </w:tc>
      </w:tr>
      <w:tr w:rsidR="00F543D9" w14:paraId="586AF801" w14:textId="77777777" w:rsidTr="001E71C1">
        <w:tc>
          <w:tcPr>
            <w:tcW w:w="2254" w:type="dxa"/>
          </w:tcPr>
          <w:p w14:paraId="3384A84C" w14:textId="77777777" w:rsidR="00F543D9" w:rsidRPr="005605A2" w:rsidRDefault="00F543D9" w:rsidP="001E71C1">
            <w:pPr>
              <w:rPr>
                <w:b/>
                <w:sz w:val="20"/>
                <w:szCs w:val="20"/>
              </w:rPr>
            </w:pPr>
            <w:r w:rsidRPr="005605A2">
              <w:rPr>
                <w:b/>
                <w:sz w:val="20"/>
                <w:szCs w:val="20"/>
              </w:rPr>
              <w:t>Engine CC:</w:t>
            </w:r>
          </w:p>
        </w:tc>
        <w:tc>
          <w:tcPr>
            <w:tcW w:w="2254" w:type="dxa"/>
          </w:tcPr>
          <w:p w14:paraId="03392E99" w14:textId="77777777" w:rsidR="00F543D9" w:rsidRPr="005605A2" w:rsidRDefault="00F543D9" w:rsidP="001E71C1">
            <w:pPr>
              <w:rPr>
                <w:b/>
                <w:sz w:val="20"/>
                <w:szCs w:val="20"/>
              </w:rPr>
            </w:pPr>
          </w:p>
        </w:tc>
        <w:tc>
          <w:tcPr>
            <w:tcW w:w="2254" w:type="dxa"/>
          </w:tcPr>
          <w:p w14:paraId="43BD65E5" w14:textId="77777777" w:rsidR="00F543D9" w:rsidRPr="00D8732D" w:rsidRDefault="00F543D9" w:rsidP="001E71C1">
            <w:pPr>
              <w:rPr>
                <w:b/>
                <w:sz w:val="20"/>
                <w:szCs w:val="20"/>
              </w:rPr>
            </w:pPr>
            <w:r w:rsidRPr="00D8732D">
              <w:rPr>
                <w:b/>
                <w:sz w:val="20"/>
                <w:szCs w:val="20"/>
              </w:rPr>
              <w:t>Fuel Type:</w:t>
            </w:r>
          </w:p>
        </w:tc>
        <w:tc>
          <w:tcPr>
            <w:tcW w:w="2254" w:type="dxa"/>
          </w:tcPr>
          <w:p w14:paraId="53FAD284" w14:textId="77777777" w:rsidR="00F543D9" w:rsidRDefault="00F543D9" w:rsidP="001E71C1">
            <w:pPr>
              <w:rPr>
                <w:b/>
                <w:sz w:val="28"/>
                <w:szCs w:val="28"/>
              </w:rPr>
            </w:pPr>
          </w:p>
        </w:tc>
      </w:tr>
      <w:tr w:rsidR="00F543D9" w14:paraId="2597EDB1" w14:textId="77777777" w:rsidTr="001E71C1">
        <w:tc>
          <w:tcPr>
            <w:tcW w:w="2254" w:type="dxa"/>
          </w:tcPr>
          <w:p w14:paraId="1AB92757" w14:textId="77777777" w:rsidR="00F543D9" w:rsidRPr="005605A2" w:rsidRDefault="00F543D9" w:rsidP="001E71C1">
            <w:pPr>
              <w:rPr>
                <w:b/>
                <w:sz w:val="20"/>
                <w:szCs w:val="20"/>
              </w:rPr>
            </w:pPr>
            <w:r w:rsidRPr="005605A2">
              <w:rPr>
                <w:b/>
                <w:sz w:val="20"/>
                <w:szCs w:val="20"/>
              </w:rPr>
              <w:t>Last Service Date:</w:t>
            </w:r>
          </w:p>
        </w:tc>
        <w:tc>
          <w:tcPr>
            <w:tcW w:w="2254" w:type="dxa"/>
          </w:tcPr>
          <w:p w14:paraId="4C26FA70" w14:textId="77777777" w:rsidR="00F543D9" w:rsidRPr="005605A2" w:rsidRDefault="00F543D9" w:rsidP="001E71C1">
            <w:pPr>
              <w:rPr>
                <w:b/>
                <w:sz w:val="20"/>
                <w:szCs w:val="20"/>
              </w:rPr>
            </w:pPr>
          </w:p>
        </w:tc>
        <w:tc>
          <w:tcPr>
            <w:tcW w:w="2254" w:type="dxa"/>
          </w:tcPr>
          <w:p w14:paraId="0E627F9F" w14:textId="77777777" w:rsidR="00F543D9" w:rsidRPr="00D8732D" w:rsidRDefault="00F543D9" w:rsidP="001E71C1">
            <w:pPr>
              <w:rPr>
                <w:b/>
                <w:sz w:val="20"/>
                <w:szCs w:val="20"/>
              </w:rPr>
            </w:pPr>
            <w:r w:rsidRPr="00D8732D">
              <w:rPr>
                <w:b/>
                <w:sz w:val="20"/>
                <w:szCs w:val="20"/>
              </w:rPr>
              <w:t>Odometer reading:</w:t>
            </w:r>
          </w:p>
        </w:tc>
        <w:tc>
          <w:tcPr>
            <w:tcW w:w="2254" w:type="dxa"/>
          </w:tcPr>
          <w:p w14:paraId="73C69D92" w14:textId="77777777" w:rsidR="00F543D9" w:rsidRDefault="00F543D9" w:rsidP="001E71C1">
            <w:pPr>
              <w:rPr>
                <w:b/>
                <w:sz w:val="28"/>
                <w:szCs w:val="28"/>
              </w:rPr>
            </w:pPr>
          </w:p>
        </w:tc>
      </w:tr>
      <w:tr w:rsidR="00F543D9" w14:paraId="5B8C807D" w14:textId="77777777" w:rsidTr="001E71C1">
        <w:tc>
          <w:tcPr>
            <w:tcW w:w="4508" w:type="dxa"/>
            <w:gridSpan w:val="2"/>
          </w:tcPr>
          <w:p w14:paraId="50865852" w14:textId="77777777" w:rsidR="00F543D9" w:rsidRPr="005605A2" w:rsidRDefault="00F543D9" w:rsidP="001E71C1">
            <w:pPr>
              <w:rPr>
                <w:b/>
                <w:sz w:val="20"/>
                <w:szCs w:val="20"/>
              </w:rPr>
            </w:pPr>
            <w:r w:rsidRPr="005605A2">
              <w:rPr>
                <w:b/>
                <w:sz w:val="20"/>
                <w:szCs w:val="20"/>
              </w:rPr>
              <w:t>Insurance Policy Details</w:t>
            </w:r>
          </w:p>
        </w:tc>
        <w:tc>
          <w:tcPr>
            <w:tcW w:w="4508" w:type="dxa"/>
            <w:gridSpan w:val="2"/>
          </w:tcPr>
          <w:p w14:paraId="4CF72465" w14:textId="77777777" w:rsidR="00F543D9" w:rsidRPr="00D8732D" w:rsidRDefault="00F543D9" w:rsidP="001E71C1">
            <w:pPr>
              <w:rPr>
                <w:b/>
                <w:sz w:val="20"/>
                <w:szCs w:val="20"/>
              </w:rPr>
            </w:pPr>
            <w:r w:rsidRPr="00D8732D">
              <w:rPr>
                <w:b/>
                <w:sz w:val="20"/>
                <w:szCs w:val="20"/>
              </w:rPr>
              <w:t xml:space="preserve">Insurer: </w:t>
            </w:r>
          </w:p>
          <w:p w14:paraId="403C1208" w14:textId="77777777" w:rsidR="00F543D9" w:rsidRPr="00D8732D" w:rsidRDefault="00F543D9" w:rsidP="001E71C1">
            <w:pPr>
              <w:rPr>
                <w:b/>
                <w:sz w:val="20"/>
                <w:szCs w:val="20"/>
              </w:rPr>
            </w:pPr>
            <w:r w:rsidRPr="00D8732D">
              <w:rPr>
                <w:b/>
                <w:sz w:val="20"/>
                <w:szCs w:val="20"/>
              </w:rPr>
              <w:t>Policy Number:</w:t>
            </w:r>
          </w:p>
        </w:tc>
      </w:tr>
      <w:tr w:rsidR="00F543D9" w14:paraId="46521250" w14:textId="77777777" w:rsidTr="001E71C1">
        <w:tc>
          <w:tcPr>
            <w:tcW w:w="9016" w:type="dxa"/>
            <w:gridSpan w:val="4"/>
          </w:tcPr>
          <w:p w14:paraId="382A3578" w14:textId="77777777" w:rsidR="00F543D9" w:rsidRPr="005605A2" w:rsidRDefault="00F543D9" w:rsidP="001E71C1">
            <w:pPr>
              <w:rPr>
                <w:b/>
                <w:sz w:val="20"/>
                <w:szCs w:val="20"/>
              </w:rPr>
            </w:pPr>
            <w:r w:rsidRPr="005605A2">
              <w:rPr>
                <w:b/>
                <w:sz w:val="20"/>
                <w:szCs w:val="20"/>
              </w:rPr>
              <w:t>Insurance Policy endorsed for business use: Yes No</w:t>
            </w:r>
          </w:p>
        </w:tc>
      </w:tr>
      <w:tr w:rsidR="00F543D9" w14:paraId="5D885D0A" w14:textId="77777777" w:rsidTr="001E71C1">
        <w:tc>
          <w:tcPr>
            <w:tcW w:w="9016" w:type="dxa"/>
            <w:gridSpan w:val="4"/>
          </w:tcPr>
          <w:p w14:paraId="5595591C" w14:textId="77777777" w:rsidR="00F543D9" w:rsidRPr="005605A2" w:rsidRDefault="00F543D9" w:rsidP="001E71C1">
            <w:pPr>
              <w:rPr>
                <w:b/>
                <w:sz w:val="20"/>
                <w:szCs w:val="20"/>
              </w:rPr>
            </w:pPr>
            <w:r w:rsidRPr="005605A2">
              <w:rPr>
                <w:b/>
                <w:sz w:val="20"/>
                <w:szCs w:val="20"/>
              </w:rPr>
              <w:t xml:space="preserve">Insurance Policy Expiry Date:      </w:t>
            </w:r>
          </w:p>
        </w:tc>
      </w:tr>
      <w:tr w:rsidR="00F543D9" w14:paraId="11310307" w14:textId="77777777" w:rsidTr="001E71C1">
        <w:tc>
          <w:tcPr>
            <w:tcW w:w="9016" w:type="dxa"/>
            <w:gridSpan w:val="4"/>
          </w:tcPr>
          <w:p w14:paraId="5366289D" w14:textId="77777777" w:rsidR="00F543D9" w:rsidRPr="005605A2" w:rsidRDefault="00F543D9" w:rsidP="001E71C1">
            <w:pPr>
              <w:jc w:val="center"/>
              <w:rPr>
                <w:b/>
                <w:sz w:val="20"/>
                <w:szCs w:val="20"/>
              </w:rPr>
            </w:pPr>
            <w:r w:rsidRPr="005605A2">
              <w:rPr>
                <w:b/>
                <w:sz w:val="20"/>
                <w:szCs w:val="20"/>
              </w:rPr>
              <w:t>Declaration</w:t>
            </w:r>
          </w:p>
        </w:tc>
      </w:tr>
      <w:tr w:rsidR="00F543D9" w14:paraId="33CCF76E" w14:textId="77777777" w:rsidTr="001E71C1">
        <w:tc>
          <w:tcPr>
            <w:tcW w:w="9016" w:type="dxa"/>
            <w:gridSpan w:val="4"/>
          </w:tcPr>
          <w:p w14:paraId="204DDDEA" w14:textId="77777777" w:rsidR="00F543D9" w:rsidRPr="005605A2" w:rsidRDefault="00F543D9" w:rsidP="001E71C1">
            <w:pPr>
              <w:rPr>
                <w:b/>
                <w:sz w:val="18"/>
                <w:szCs w:val="18"/>
              </w:rPr>
            </w:pPr>
            <w:r w:rsidRPr="005605A2">
              <w:rPr>
                <w:b/>
                <w:sz w:val="18"/>
                <w:szCs w:val="18"/>
              </w:rPr>
              <w:t xml:space="preserve">I understand that permission given to me to use my own motor vehicle on official business. This is subject to any relevant regulations or business rules in force. This is also subject to the condition that the vehicle is in roadworthy condition, taxed for road use and appropriately insured for business use and will continue to be insured, by me for the purpose of the Road Traffic Acts during the course of my work related journeys. </w:t>
            </w:r>
          </w:p>
          <w:p w14:paraId="66472097" w14:textId="77777777" w:rsidR="00F543D9" w:rsidRDefault="00F543D9" w:rsidP="001E71C1">
            <w:pPr>
              <w:rPr>
                <w:b/>
                <w:sz w:val="18"/>
                <w:szCs w:val="18"/>
              </w:rPr>
            </w:pPr>
            <w:r w:rsidRPr="005605A2">
              <w:rPr>
                <w:b/>
                <w:sz w:val="18"/>
                <w:szCs w:val="18"/>
              </w:rPr>
              <w:t>I confirm</w:t>
            </w:r>
            <w:r>
              <w:rPr>
                <w:b/>
                <w:sz w:val="18"/>
                <w:szCs w:val="18"/>
              </w:rPr>
              <w:t>,</w:t>
            </w:r>
            <w:r w:rsidRPr="005605A2">
              <w:rPr>
                <w:b/>
                <w:sz w:val="18"/>
                <w:szCs w:val="18"/>
              </w:rPr>
              <w:t xml:space="preserve"> I am responsible for all costs associated with operating my vehicle in the discharge of my duties for the </w:t>
            </w:r>
            <w:r>
              <w:rPr>
                <w:b/>
                <w:sz w:val="18"/>
                <w:szCs w:val="18"/>
              </w:rPr>
              <w:t>University of Limerick</w:t>
            </w:r>
            <w:r w:rsidRPr="005605A2">
              <w:rPr>
                <w:b/>
                <w:sz w:val="18"/>
                <w:szCs w:val="18"/>
              </w:rPr>
              <w:t xml:space="preserve">. </w:t>
            </w:r>
          </w:p>
          <w:p w14:paraId="51BA1EBD" w14:textId="77777777" w:rsidR="00F543D9" w:rsidRPr="005605A2" w:rsidRDefault="00F543D9" w:rsidP="001E71C1">
            <w:pPr>
              <w:rPr>
                <w:b/>
                <w:sz w:val="18"/>
                <w:szCs w:val="18"/>
              </w:rPr>
            </w:pPr>
          </w:p>
          <w:p w14:paraId="6C3A295A" w14:textId="77777777" w:rsidR="00F543D9" w:rsidRDefault="00F543D9" w:rsidP="001E71C1">
            <w:pPr>
              <w:rPr>
                <w:b/>
                <w:sz w:val="18"/>
                <w:szCs w:val="18"/>
              </w:rPr>
            </w:pPr>
            <w:r w:rsidRPr="005605A2">
              <w:rPr>
                <w:b/>
                <w:sz w:val="18"/>
                <w:szCs w:val="18"/>
              </w:rPr>
              <w:t xml:space="preserve">I confirm that; </w:t>
            </w:r>
          </w:p>
          <w:p w14:paraId="0E5142BB" w14:textId="77777777" w:rsidR="00F543D9" w:rsidRPr="003611FA" w:rsidRDefault="00F543D9" w:rsidP="00FF34C8">
            <w:pPr>
              <w:pStyle w:val="ListParagraph"/>
              <w:numPr>
                <w:ilvl w:val="0"/>
                <w:numId w:val="10"/>
              </w:numPr>
              <w:rPr>
                <w:b/>
                <w:sz w:val="18"/>
                <w:szCs w:val="18"/>
              </w:rPr>
            </w:pPr>
            <w:r w:rsidRPr="003611FA">
              <w:rPr>
                <w:sz w:val="18"/>
                <w:szCs w:val="18"/>
              </w:rPr>
              <w:t xml:space="preserve">I will sign and return this document to my Local Manager along with a copy of my current driver licence and motor insurance policy.  If I use more than one vehicle I will complete a separate form for each vehicle. </w:t>
            </w:r>
          </w:p>
          <w:p w14:paraId="5E79BC19" w14:textId="77777777" w:rsidR="00F543D9" w:rsidRPr="003611FA" w:rsidRDefault="00F543D9" w:rsidP="00FF34C8">
            <w:pPr>
              <w:pStyle w:val="ListParagraph"/>
              <w:numPr>
                <w:ilvl w:val="0"/>
                <w:numId w:val="10"/>
              </w:numPr>
              <w:rPr>
                <w:b/>
                <w:sz w:val="18"/>
                <w:szCs w:val="18"/>
              </w:rPr>
            </w:pPr>
            <w:r w:rsidRPr="003611FA">
              <w:rPr>
                <w:sz w:val="18"/>
                <w:szCs w:val="18"/>
              </w:rPr>
              <w:t>A new agreement must be generated annually or whenever my licence is altered or renewed or my insurance policy is altered or renewed.</w:t>
            </w:r>
          </w:p>
          <w:p w14:paraId="7F3205D0" w14:textId="77777777" w:rsidR="00F543D9" w:rsidRPr="003611FA" w:rsidRDefault="00F543D9" w:rsidP="00FF34C8">
            <w:pPr>
              <w:pStyle w:val="ListParagraph"/>
              <w:numPr>
                <w:ilvl w:val="0"/>
                <w:numId w:val="10"/>
              </w:numPr>
              <w:rPr>
                <w:b/>
                <w:sz w:val="18"/>
                <w:szCs w:val="18"/>
              </w:rPr>
            </w:pPr>
            <w:r w:rsidRPr="00312FFC">
              <w:rPr>
                <w:sz w:val="18"/>
                <w:szCs w:val="18"/>
              </w:rPr>
              <w:t xml:space="preserve">I hold a current driving licence in respect of the motor vehicle details noted above.  </w:t>
            </w:r>
          </w:p>
          <w:p w14:paraId="3D15EAA2" w14:textId="77777777" w:rsidR="00F543D9" w:rsidRPr="00312FFC" w:rsidRDefault="00F543D9" w:rsidP="00FF34C8">
            <w:pPr>
              <w:pStyle w:val="ListParagraph"/>
              <w:numPr>
                <w:ilvl w:val="0"/>
                <w:numId w:val="10"/>
              </w:numPr>
              <w:rPr>
                <w:b/>
                <w:sz w:val="18"/>
                <w:szCs w:val="18"/>
              </w:rPr>
            </w:pPr>
            <w:r w:rsidRPr="00312FFC">
              <w:rPr>
                <w:sz w:val="18"/>
                <w:szCs w:val="18"/>
              </w:rPr>
              <w:t xml:space="preserve">I am satisfied that the motor insurance policy in place for the motor vehicle that this Form relates to, is appropriate to cover the use of the motor vehicle for official travel/occasional business use. </w:t>
            </w:r>
          </w:p>
          <w:p w14:paraId="0CD71C40" w14:textId="77777777" w:rsidR="00F543D9" w:rsidRPr="00312FFC" w:rsidRDefault="00F543D9" w:rsidP="00FF34C8">
            <w:pPr>
              <w:pStyle w:val="ListParagraph"/>
              <w:numPr>
                <w:ilvl w:val="0"/>
                <w:numId w:val="10"/>
              </w:numPr>
              <w:rPr>
                <w:b/>
                <w:sz w:val="18"/>
                <w:szCs w:val="18"/>
              </w:rPr>
            </w:pPr>
            <w:r>
              <w:rPr>
                <w:sz w:val="18"/>
                <w:szCs w:val="18"/>
              </w:rPr>
              <w:t>T</w:t>
            </w:r>
            <w:r w:rsidRPr="00312FFC">
              <w:rPr>
                <w:sz w:val="18"/>
                <w:szCs w:val="18"/>
              </w:rPr>
              <w:t xml:space="preserve">he motor insurance policy will remain valid for all official travel when I am using the motor vehicle. </w:t>
            </w:r>
          </w:p>
          <w:p w14:paraId="33637D19" w14:textId="77777777" w:rsidR="00F543D9" w:rsidRPr="00312FFC" w:rsidRDefault="00F543D9" w:rsidP="00FF34C8">
            <w:pPr>
              <w:pStyle w:val="ListParagraph"/>
              <w:numPr>
                <w:ilvl w:val="0"/>
                <w:numId w:val="10"/>
              </w:numPr>
              <w:rPr>
                <w:b/>
                <w:sz w:val="18"/>
                <w:szCs w:val="18"/>
              </w:rPr>
            </w:pPr>
            <w:r w:rsidRPr="00312FFC">
              <w:rPr>
                <w:sz w:val="18"/>
                <w:szCs w:val="18"/>
              </w:rPr>
              <w:t xml:space="preserve">I will only use the vehicle on official travel where the vehicle complies with the requirements of the Road Traffic Acts. </w:t>
            </w:r>
          </w:p>
          <w:p w14:paraId="0AC2E441" w14:textId="77777777" w:rsidR="00F543D9" w:rsidRPr="00312FFC" w:rsidRDefault="00F543D9" w:rsidP="00FF34C8">
            <w:pPr>
              <w:pStyle w:val="ListParagraph"/>
              <w:numPr>
                <w:ilvl w:val="0"/>
                <w:numId w:val="10"/>
              </w:numPr>
              <w:rPr>
                <w:b/>
                <w:sz w:val="18"/>
                <w:szCs w:val="18"/>
              </w:rPr>
            </w:pPr>
            <w:r w:rsidRPr="00312FFC">
              <w:rPr>
                <w:sz w:val="18"/>
                <w:szCs w:val="18"/>
              </w:rPr>
              <w:t xml:space="preserve">I will only use the vehicle for official travel where the vehicle has been serviced and maintained and is in a roadworthy condition.   </w:t>
            </w:r>
          </w:p>
          <w:p w14:paraId="71BB3F9E" w14:textId="6B6019D5" w:rsidR="00F543D9" w:rsidRPr="00D8732D" w:rsidRDefault="00F543D9" w:rsidP="00FF34C8">
            <w:pPr>
              <w:pStyle w:val="ListParagraph"/>
              <w:numPr>
                <w:ilvl w:val="0"/>
                <w:numId w:val="10"/>
              </w:numPr>
              <w:rPr>
                <w:b/>
                <w:sz w:val="18"/>
                <w:szCs w:val="18"/>
              </w:rPr>
            </w:pPr>
            <w:r w:rsidRPr="00D8732D">
              <w:rPr>
                <w:sz w:val="18"/>
                <w:szCs w:val="18"/>
              </w:rPr>
              <w:t xml:space="preserve">I will </w:t>
            </w:r>
            <w:r w:rsidR="005C6D82">
              <w:rPr>
                <w:sz w:val="18"/>
                <w:szCs w:val="18"/>
              </w:rPr>
              <w:t>ensure a torch, high vis jacket/vest, warning triangle and first aid</w:t>
            </w:r>
            <w:r w:rsidR="00075055">
              <w:rPr>
                <w:sz w:val="18"/>
                <w:szCs w:val="18"/>
              </w:rPr>
              <w:t xml:space="preserve"> kit</w:t>
            </w:r>
            <w:r w:rsidR="005C6D82">
              <w:rPr>
                <w:sz w:val="18"/>
                <w:szCs w:val="18"/>
              </w:rPr>
              <w:t xml:space="preserve"> is </w:t>
            </w:r>
            <w:proofErr w:type="gramStart"/>
            <w:r w:rsidR="005C6D82">
              <w:rPr>
                <w:sz w:val="18"/>
                <w:szCs w:val="18"/>
              </w:rPr>
              <w:t>carried on board</w:t>
            </w:r>
            <w:r w:rsidRPr="00D8732D">
              <w:rPr>
                <w:sz w:val="18"/>
                <w:szCs w:val="18"/>
              </w:rPr>
              <w:t xml:space="preserve"> at all times</w:t>
            </w:r>
            <w:proofErr w:type="gramEnd"/>
            <w:r w:rsidRPr="00D8732D">
              <w:rPr>
                <w:sz w:val="18"/>
                <w:szCs w:val="18"/>
              </w:rPr>
              <w:t xml:space="preserve"> while the vehicle is being used for official travel.  </w:t>
            </w:r>
          </w:p>
          <w:p w14:paraId="37847E78" w14:textId="77777777" w:rsidR="00F543D9" w:rsidRPr="00D8732D" w:rsidRDefault="00F543D9" w:rsidP="00FF34C8">
            <w:pPr>
              <w:pStyle w:val="ListParagraph"/>
              <w:numPr>
                <w:ilvl w:val="0"/>
                <w:numId w:val="10"/>
              </w:numPr>
              <w:rPr>
                <w:b/>
                <w:sz w:val="18"/>
                <w:szCs w:val="18"/>
              </w:rPr>
            </w:pPr>
            <w:r>
              <w:rPr>
                <w:sz w:val="18"/>
                <w:szCs w:val="18"/>
              </w:rPr>
              <w:t>I will advise my Local</w:t>
            </w:r>
            <w:r w:rsidRPr="00D8732D">
              <w:rPr>
                <w:sz w:val="18"/>
                <w:szCs w:val="18"/>
              </w:rPr>
              <w:t xml:space="preserve"> Manager immediately, in the event that I am involved in any motoring related incident or near miss while travelling on official business. </w:t>
            </w:r>
          </w:p>
          <w:p w14:paraId="70F494FC" w14:textId="4627E8E2" w:rsidR="00F543D9" w:rsidRPr="00312FFC" w:rsidRDefault="00F543D9" w:rsidP="00FF34C8">
            <w:pPr>
              <w:pStyle w:val="ListParagraph"/>
              <w:numPr>
                <w:ilvl w:val="0"/>
                <w:numId w:val="10"/>
              </w:numPr>
              <w:rPr>
                <w:b/>
                <w:sz w:val="18"/>
                <w:szCs w:val="18"/>
              </w:rPr>
            </w:pPr>
            <w:r w:rsidRPr="00312FFC">
              <w:rPr>
                <w:sz w:val="18"/>
                <w:szCs w:val="18"/>
              </w:rPr>
              <w:t xml:space="preserve">In the event that I become aware of a medical condition that, could negatively affect my medical fitness to drive, I will advise </w:t>
            </w:r>
            <w:r w:rsidR="005C6D82">
              <w:rPr>
                <w:sz w:val="18"/>
                <w:szCs w:val="18"/>
              </w:rPr>
              <w:t xml:space="preserve">my </w:t>
            </w:r>
            <w:r>
              <w:rPr>
                <w:sz w:val="18"/>
                <w:szCs w:val="18"/>
              </w:rPr>
              <w:t>Local Manager</w:t>
            </w:r>
            <w:r w:rsidRPr="00312FFC">
              <w:rPr>
                <w:sz w:val="18"/>
                <w:szCs w:val="18"/>
              </w:rPr>
              <w:t xml:space="preserve"> immediately and await their response before undertaking any further official travel using the motor vehicle. </w:t>
            </w:r>
          </w:p>
          <w:p w14:paraId="72048E1E" w14:textId="555BE6E2" w:rsidR="00F543D9" w:rsidRPr="00312FFC" w:rsidRDefault="00F543D9" w:rsidP="00FF34C8">
            <w:pPr>
              <w:pStyle w:val="ListParagraph"/>
              <w:numPr>
                <w:ilvl w:val="0"/>
                <w:numId w:val="10"/>
              </w:numPr>
              <w:rPr>
                <w:b/>
                <w:sz w:val="18"/>
                <w:szCs w:val="18"/>
              </w:rPr>
            </w:pPr>
            <w:r w:rsidRPr="00312FFC">
              <w:rPr>
                <w:sz w:val="18"/>
                <w:szCs w:val="18"/>
              </w:rPr>
              <w:t>In the event that I receive penalty points and the number of such point’s results in a suspension of my drivin</w:t>
            </w:r>
            <w:r w:rsidR="005C6D82">
              <w:rPr>
                <w:sz w:val="18"/>
                <w:szCs w:val="18"/>
              </w:rPr>
              <w:t>g licence, I will notify my L</w:t>
            </w:r>
            <w:r>
              <w:rPr>
                <w:sz w:val="18"/>
                <w:szCs w:val="18"/>
              </w:rPr>
              <w:t>ocal</w:t>
            </w:r>
            <w:r w:rsidR="005C6D82">
              <w:rPr>
                <w:sz w:val="18"/>
                <w:szCs w:val="18"/>
              </w:rPr>
              <w:t xml:space="preserve"> M</w:t>
            </w:r>
            <w:r w:rsidRPr="00312FFC">
              <w:rPr>
                <w:sz w:val="18"/>
                <w:szCs w:val="18"/>
              </w:rPr>
              <w:t>anager immediately of the suspension, the duration of suspension and will not use my motor vehicle for official travel during the period of the suspension.</w:t>
            </w:r>
          </w:p>
        </w:tc>
      </w:tr>
      <w:tr w:rsidR="00F543D9" w14:paraId="7C8DA970" w14:textId="77777777" w:rsidTr="001E71C1">
        <w:tc>
          <w:tcPr>
            <w:tcW w:w="2254" w:type="dxa"/>
          </w:tcPr>
          <w:p w14:paraId="593D0B67" w14:textId="77777777" w:rsidR="00F543D9" w:rsidRPr="005605A2" w:rsidRDefault="00F543D9" w:rsidP="001E71C1">
            <w:pPr>
              <w:rPr>
                <w:b/>
              </w:rPr>
            </w:pPr>
            <w:r w:rsidRPr="005605A2">
              <w:rPr>
                <w:b/>
              </w:rPr>
              <w:t>Employee  Signature:</w:t>
            </w:r>
          </w:p>
        </w:tc>
        <w:tc>
          <w:tcPr>
            <w:tcW w:w="2254" w:type="dxa"/>
          </w:tcPr>
          <w:p w14:paraId="15EB6375" w14:textId="77777777" w:rsidR="00F543D9" w:rsidRDefault="00F543D9" w:rsidP="001E71C1">
            <w:pPr>
              <w:rPr>
                <w:b/>
              </w:rPr>
            </w:pPr>
          </w:p>
          <w:p w14:paraId="02534EB5" w14:textId="77777777" w:rsidR="00F543D9" w:rsidRPr="005605A2" w:rsidRDefault="00F543D9" w:rsidP="001E71C1">
            <w:pPr>
              <w:rPr>
                <w:b/>
              </w:rPr>
            </w:pPr>
          </w:p>
        </w:tc>
        <w:tc>
          <w:tcPr>
            <w:tcW w:w="2254" w:type="dxa"/>
          </w:tcPr>
          <w:p w14:paraId="50FF2901" w14:textId="77777777" w:rsidR="00F543D9" w:rsidRPr="005605A2" w:rsidRDefault="00F543D9" w:rsidP="001E71C1">
            <w:pPr>
              <w:rPr>
                <w:b/>
              </w:rPr>
            </w:pPr>
            <w:r w:rsidRPr="005605A2">
              <w:rPr>
                <w:b/>
              </w:rPr>
              <w:t>Date:</w:t>
            </w:r>
          </w:p>
        </w:tc>
        <w:tc>
          <w:tcPr>
            <w:tcW w:w="2254" w:type="dxa"/>
          </w:tcPr>
          <w:p w14:paraId="67D4EE7E" w14:textId="77777777" w:rsidR="00F543D9" w:rsidRDefault="00F543D9" w:rsidP="001E71C1">
            <w:pPr>
              <w:rPr>
                <w:b/>
              </w:rPr>
            </w:pPr>
          </w:p>
          <w:p w14:paraId="6ECE5487" w14:textId="77777777" w:rsidR="00F543D9" w:rsidRPr="005605A2" w:rsidRDefault="00F543D9" w:rsidP="001E71C1">
            <w:pPr>
              <w:rPr>
                <w:b/>
              </w:rPr>
            </w:pPr>
          </w:p>
        </w:tc>
      </w:tr>
    </w:tbl>
    <w:p w14:paraId="5CB7D7F9" w14:textId="77777777" w:rsidR="00176D3E" w:rsidRPr="00B750AA" w:rsidRDefault="00176D3E" w:rsidP="00B750AA">
      <w:pPr>
        <w:rPr>
          <w:b/>
          <w:color w:val="262626" w:themeColor="text1" w:themeTint="D9"/>
        </w:rPr>
      </w:pPr>
    </w:p>
    <w:sectPr w:rsidR="00176D3E" w:rsidRPr="00B750AA" w:rsidSect="001E71C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8A726" w14:textId="77777777" w:rsidR="00B43A26" w:rsidRDefault="00B43A26" w:rsidP="00707C0D">
      <w:pPr>
        <w:spacing w:after="0" w:line="240" w:lineRule="auto"/>
      </w:pPr>
      <w:r>
        <w:separator/>
      </w:r>
    </w:p>
  </w:endnote>
  <w:endnote w:type="continuationSeparator" w:id="0">
    <w:p w14:paraId="4016EE79" w14:textId="77777777" w:rsidR="00B43A26" w:rsidRDefault="00B43A26" w:rsidP="00707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0372612"/>
      <w:docPartObj>
        <w:docPartGallery w:val="Page Numbers (Bottom of Page)"/>
        <w:docPartUnique/>
      </w:docPartObj>
    </w:sdtPr>
    <w:sdtEndPr/>
    <w:sdtContent>
      <w:sdt>
        <w:sdtPr>
          <w:id w:val="1728636285"/>
          <w:docPartObj>
            <w:docPartGallery w:val="Page Numbers (Top of Page)"/>
            <w:docPartUnique/>
          </w:docPartObj>
        </w:sdtPr>
        <w:sdtEndPr/>
        <w:sdtContent>
          <w:p w14:paraId="6B0E47D9" w14:textId="0C900362" w:rsidR="0047588A" w:rsidRDefault="0047588A" w:rsidP="003D1EE8">
            <w:pPr>
              <w:pStyle w:val="Footer"/>
            </w:pPr>
            <w:r>
              <w:t>Driving for Work Procedure</w:t>
            </w:r>
            <w:r>
              <w:tab/>
              <w:t xml:space="preserve">Page </w:t>
            </w:r>
            <w:r>
              <w:rPr>
                <w:b/>
                <w:bCs/>
                <w:sz w:val="24"/>
                <w:szCs w:val="24"/>
              </w:rPr>
              <w:fldChar w:fldCharType="begin"/>
            </w:r>
            <w:r>
              <w:rPr>
                <w:b/>
                <w:bCs/>
              </w:rPr>
              <w:instrText xml:space="preserve"> PAGE </w:instrText>
            </w:r>
            <w:r>
              <w:rPr>
                <w:b/>
                <w:bCs/>
                <w:sz w:val="24"/>
                <w:szCs w:val="24"/>
              </w:rPr>
              <w:fldChar w:fldCharType="separate"/>
            </w:r>
            <w:r w:rsidR="00AE2A85">
              <w:rPr>
                <w:b/>
                <w:bCs/>
                <w:noProof/>
              </w:rPr>
              <w:t>16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E2A85">
              <w:rPr>
                <w:b/>
                <w:bCs/>
                <w:noProof/>
              </w:rPr>
              <w:t>16</w:t>
            </w:r>
            <w:r>
              <w:rPr>
                <w:b/>
                <w:bCs/>
                <w:sz w:val="24"/>
                <w:szCs w:val="24"/>
              </w:rPr>
              <w:fldChar w:fldCharType="end"/>
            </w:r>
            <w:r>
              <w:rPr>
                <w:b/>
                <w:bCs/>
                <w:sz w:val="24"/>
                <w:szCs w:val="24"/>
              </w:rPr>
              <w:tab/>
            </w:r>
            <w:r w:rsidRPr="005B249A">
              <w:rPr>
                <w:bCs/>
              </w:rPr>
              <w:t>Document Number:</w:t>
            </w:r>
            <w:r w:rsidR="00AE2A85">
              <w:rPr>
                <w:bCs/>
              </w:rPr>
              <w:t xml:space="preserve"> SX031.1</w:t>
            </w:r>
          </w:p>
        </w:sdtContent>
      </w:sdt>
    </w:sdtContent>
  </w:sdt>
  <w:p w14:paraId="77303214" w14:textId="21068F72" w:rsidR="0047588A" w:rsidRDefault="004758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7AB28" w14:textId="77777777" w:rsidR="00B43A26" w:rsidRDefault="00B43A26" w:rsidP="00707C0D">
      <w:pPr>
        <w:spacing w:after="0" w:line="240" w:lineRule="auto"/>
      </w:pPr>
      <w:r>
        <w:separator/>
      </w:r>
    </w:p>
  </w:footnote>
  <w:footnote w:type="continuationSeparator" w:id="0">
    <w:p w14:paraId="2D171D0B" w14:textId="77777777" w:rsidR="00B43A26" w:rsidRDefault="00B43A26" w:rsidP="00707C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EC0CA" w14:textId="55DB71F9" w:rsidR="0047588A" w:rsidRDefault="0047588A">
    <w:pPr>
      <w:pStyle w:val="Header"/>
    </w:pPr>
    <w:r w:rsidRPr="00CD4DC2">
      <w:rPr>
        <w:noProof/>
      </w:rPr>
      <w:drawing>
        <wp:inline distT="0" distB="0" distL="0" distR="0" wp14:anchorId="2ECEFD65" wp14:editId="51A9C092">
          <wp:extent cx="1189355" cy="544195"/>
          <wp:effectExtent l="0" t="0" r="0" b="8255"/>
          <wp:docPr id="1" name="Picture 1" descr="https://sharepoint.ul.ie/SiteDirectory/ULBrandResources/UL%20Logos/1-UL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harepoint.ul.ie/SiteDirectory/ULBrandResources/UL%20Logos/1-UL_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355" cy="544195"/>
                  </a:xfrm>
                  <a:prstGeom prst="rect">
                    <a:avLst/>
                  </a:prstGeom>
                  <a:noFill/>
                  <a:ln>
                    <a:noFill/>
                  </a:ln>
                </pic:spPr>
              </pic:pic>
            </a:graphicData>
          </a:graphic>
        </wp:inline>
      </w:drawing>
    </w:r>
  </w:p>
  <w:p w14:paraId="241CFE97" w14:textId="2705E3DA" w:rsidR="0047588A" w:rsidRDefault="004758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60CF"/>
    <w:multiLevelType w:val="hybridMultilevel"/>
    <w:tmpl w:val="76AC47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3086C2B"/>
    <w:multiLevelType w:val="hybridMultilevel"/>
    <w:tmpl w:val="DD6E45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4C238A0"/>
    <w:multiLevelType w:val="hybridMultilevel"/>
    <w:tmpl w:val="FE1C21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CD57801"/>
    <w:multiLevelType w:val="hybridMultilevel"/>
    <w:tmpl w:val="F64A376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B31683D"/>
    <w:multiLevelType w:val="hybridMultilevel"/>
    <w:tmpl w:val="7BEA60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89A4D65"/>
    <w:multiLevelType w:val="hybridMultilevel"/>
    <w:tmpl w:val="80CA4F7A"/>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2B621824"/>
    <w:multiLevelType w:val="hybridMultilevel"/>
    <w:tmpl w:val="B46297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48645E6"/>
    <w:multiLevelType w:val="hybridMultilevel"/>
    <w:tmpl w:val="74042E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E545C8E"/>
    <w:multiLevelType w:val="multilevel"/>
    <w:tmpl w:val="E2C420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F892035"/>
    <w:multiLevelType w:val="multilevel"/>
    <w:tmpl w:val="716CCEDE"/>
    <w:lvl w:ilvl="0">
      <w:start w:val="12"/>
      <w:numFmt w:val="decimal"/>
      <w:lvlText w:val="%1"/>
      <w:lvlJc w:val="left"/>
      <w:pPr>
        <w:ind w:left="390" w:hanging="390"/>
      </w:pPr>
      <w:rPr>
        <w:rFonts w:hint="default"/>
      </w:rPr>
    </w:lvl>
    <w:lvl w:ilvl="1">
      <w:start w:val="3"/>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FB2604D"/>
    <w:multiLevelType w:val="hybridMultilevel"/>
    <w:tmpl w:val="51C092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02476D8"/>
    <w:multiLevelType w:val="multilevel"/>
    <w:tmpl w:val="446E7EB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402C0BEF"/>
    <w:multiLevelType w:val="hybridMultilevel"/>
    <w:tmpl w:val="26481ABA"/>
    <w:lvl w:ilvl="0" w:tplc="460EDE64">
      <w:start w:val="1"/>
      <w:numFmt w:val="decimal"/>
      <w:pStyle w:val="TOCHeading"/>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1800A90"/>
    <w:multiLevelType w:val="hybridMultilevel"/>
    <w:tmpl w:val="CFAEC168"/>
    <w:lvl w:ilvl="0" w:tplc="18090017">
      <w:start w:val="1"/>
      <w:numFmt w:val="lowerLetter"/>
      <w:lvlText w:val="%1)"/>
      <w:lvlJc w:val="left"/>
      <w:pPr>
        <w:ind w:left="3240" w:hanging="360"/>
      </w:pPr>
    </w:lvl>
    <w:lvl w:ilvl="1" w:tplc="18090019" w:tentative="1">
      <w:start w:val="1"/>
      <w:numFmt w:val="lowerLetter"/>
      <w:lvlText w:val="%2."/>
      <w:lvlJc w:val="left"/>
      <w:pPr>
        <w:ind w:left="3960" w:hanging="360"/>
      </w:pPr>
    </w:lvl>
    <w:lvl w:ilvl="2" w:tplc="1809001B" w:tentative="1">
      <w:start w:val="1"/>
      <w:numFmt w:val="lowerRoman"/>
      <w:lvlText w:val="%3."/>
      <w:lvlJc w:val="right"/>
      <w:pPr>
        <w:ind w:left="4680" w:hanging="180"/>
      </w:pPr>
    </w:lvl>
    <w:lvl w:ilvl="3" w:tplc="1809000F" w:tentative="1">
      <w:start w:val="1"/>
      <w:numFmt w:val="decimal"/>
      <w:lvlText w:val="%4."/>
      <w:lvlJc w:val="left"/>
      <w:pPr>
        <w:ind w:left="5400" w:hanging="360"/>
      </w:pPr>
    </w:lvl>
    <w:lvl w:ilvl="4" w:tplc="18090019" w:tentative="1">
      <w:start w:val="1"/>
      <w:numFmt w:val="lowerLetter"/>
      <w:lvlText w:val="%5."/>
      <w:lvlJc w:val="left"/>
      <w:pPr>
        <w:ind w:left="6120" w:hanging="360"/>
      </w:pPr>
    </w:lvl>
    <w:lvl w:ilvl="5" w:tplc="1809001B" w:tentative="1">
      <w:start w:val="1"/>
      <w:numFmt w:val="lowerRoman"/>
      <w:lvlText w:val="%6."/>
      <w:lvlJc w:val="right"/>
      <w:pPr>
        <w:ind w:left="6840" w:hanging="180"/>
      </w:pPr>
    </w:lvl>
    <w:lvl w:ilvl="6" w:tplc="1809000F" w:tentative="1">
      <w:start w:val="1"/>
      <w:numFmt w:val="decimal"/>
      <w:lvlText w:val="%7."/>
      <w:lvlJc w:val="left"/>
      <w:pPr>
        <w:ind w:left="7560" w:hanging="360"/>
      </w:pPr>
    </w:lvl>
    <w:lvl w:ilvl="7" w:tplc="18090019" w:tentative="1">
      <w:start w:val="1"/>
      <w:numFmt w:val="lowerLetter"/>
      <w:lvlText w:val="%8."/>
      <w:lvlJc w:val="left"/>
      <w:pPr>
        <w:ind w:left="8280" w:hanging="360"/>
      </w:pPr>
    </w:lvl>
    <w:lvl w:ilvl="8" w:tplc="1809001B" w:tentative="1">
      <w:start w:val="1"/>
      <w:numFmt w:val="lowerRoman"/>
      <w:lvlText w:val="%9."/>
      <w:lvlJc w:val="right"/>
      <w:pPr>
        <w:ind w:left="9000" w:hanging="180"/>
      </w:pPr>
    </w:lvl>
  </w:abstractNum>
  <w:abstractNum w:abstractNumId="14" w15:restartNumberingAfterBreak="0">
    <w:nsid w:val="448D27D6"/>
    <w:multiLevelType w:val="hybridMultilevel"/>
    <w:tmpl w:val="4FA6E742"/>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523C0F82"/>
    <w:multiLevelType w:val="hybridMultilevel"/>
    <w:tmpl w:val="54B2C1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2FF49F1"/>
    <w:multiLevelType w:val="hybridMultilevel"/>
    <w:tmpl w:val="D45EC1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355373F"/>
    <w:multiLevelType w:val="hybridMultilevel"/>
    <w:tmpl w:val="B1AA4350"/>
    <w:lvl w:ilvl="0" w:tplc="18090017">
      <w:start w:val="1"/>
      <w:numFmt w:val="lowerLetter"/>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8" w15:restartNumberingAfterBreak="0">
    <w:nsid w:val="56233D02"/>
    <w:multiLevelType w:val="hybridMultilevel"/>
    <w:tmpl w:val="7A8AA7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0987230"/>
    <w:multiLevelType w:val="hybridMultilevel"/>
    <w:tmpl w:val="81D8ACB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659C5BD5"/>
    <w:multiLevelType w:val="hybridMultilevel"/>
    <w:tmpl w:val="796498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9C46400"/>
    <w:multiLevelType w:val="hybridMultilevel"/>
    <w:tmpl w:val="4230B39A"/>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2" w15:restartNumberingAfterBreak="0">
    <w:nsid w:val="6BF724E0"/>
    <w:multiLevelType w:val="hybridMultilevel"/>
    <w:tmpl w:val="906268A2"/>
    <w:lvl w:ilvl="0" w:tplc="30A6B404">
      <w:start w:val="1"/>
      <w:numFmt w:val="bullet"/>
      <w:lvlText w:val=""/>
      <w:lvlJc w:val="left"/>
      <w:pPr>
        <w:ind w:left="2880" w:hanging="360"/>
      </w:pPr>
      <w:rPr>
        <w:rFonts w:ascii="Symbol" w:hAnsi="Symbol" w:hint="default"/>
      </w:rPr>
    </w:lvl>
    <w:lvl w:ilvl="1" w:tplc="18090019" w:tentative="1">
      <w:start w:val="1"/>
      <w:numFmt w:val="lowerLetter"/>
      <w:lvlText w:val="%2."/>
      <w:lvlJc w:val="left"/>
      <w:pPr>
        <w:ind w:left="3600" w:hanging="360"/>
      </w:pPr>
    </w:lvl>
    <w:lvl w:ilvl="2" w:tplc="1809001B" w:tentative="1">
      <w:start w:val="1"/>
      <w:numFmt w:val="lowerRoman"/>
      <w:lvlText w:val="%3."/>
      <w:lvlJc w:val="right"/>
      <w:pPr>
        <w:ind w:left="4320" w:hanging="180"/>
      </w:pPr>
    </w:lvl>
    <w:lvl w:ilvl="3" w:tplc="1809000F" w:tentative="1">
      <w:start w:val="1"/>
      <w:numFmt w:val="decimal"/>
      <w:lvlText w:val="%4."/>
      <w:lvlJc w:val="left"/>
      <w:pPr>
        <w:ind w:left="5040" w:hanging="360"/>
      </w:pPr>
    </w:lvl>
    <w:lvl w:ilvl="4" w:tplc="18090019" w:tentative="1">
      <w:start w:val="1"/>
      <w:numFmt w:val="lowerLetter"/>
      <w:lvlText w:val="%5."/>
      <w:lvlJc w:val="left"/>
      <w:pPr>
        <w:ind w:left="5760" w:hanging="360"/>
      </w:pPr>
    </w:lvl>
    <w:lvl w:ilvl="5" w:tplc="1809001B" w:tentative="1">
      <w:start w:val="1"/>
      <w:numFmt w:val="lowerRoman"/>
      <w:lvlText w:val="%6."/>
      <w:lvlJc w:val="right"/>
      <w:pPr>
        <w:ind w:left="6480" w:hanging="180"/>
      </w:pPr>
    </w:lvl>
    <w:lvl w:ilvl="6" w:tplc="1809000F" w:tentative="1">
      <w:start w:val="1"/>
      <w:numFmt w:val="decimal"/>
      <w:lvlText w:val="%7."/>
      <w:lvlJc w:val="left"/>
      <w:pPr>
        <w:ind w:left="7200" w:hanging="360"/>
      </w:pPr>
    </w:lvl>
    <w:lvl w:ilvl="7" w:tplc="18090019" w:tentative="1">
      <w:start w:val="1"/>
      <w:numFmt w:val="lowerLetter"/>
      <w:lvlText w:val="%8."/>
      <w:lvlJc w:val="left"/>
      <w:pPr>
        <w:ind w:left="7920" w:hanging="360"/>
      </w:pPr>
    </w:lvl>
    <w:lvl w:ilvl="8" w:tplc="1809001B" w:tentative="1">
      <w:start w:val="1"/>
      <w:numFmt w:val="lowerRoman"/>
      <w:lvlText w:val="%9."/>
      <w:lvlJc w:val="right"/>
      <w:pPr>
        <w:ind w:left="8640" w:hanging="180"/>
      </w:pPr>
    </w:lvl>
  </w:abstractNum>
  <w:abstractNum w:abstractNumId="23" w15:restartNumberingAfterBreak="0">
    <w:nsid w:val="6C484617"/>
    <w:multiLevelType w:val="hybridMultilevel"/>
    <w:tmpl w:val="00F27C04"/>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4" w15:restartNumberingAfterBreak="0">
    <w:nsid w:val="77392162"/>
    <w:multiLevelType w:val="hybridMultilevel"/>
    <w:tmpl w:val="9A540AB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5" w15:restartNumberingAfterBreak="0">
    <w:nsid w:val="7F5F2A12"/>
    <w:multiLevelType w:val="hybridMultilevel"/>
    <w:tmpl w:val="6DEA12D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25"/>
  </w:num>
  <w:num w:numId="2">
    <w:abstractNumId w:val="10"/>
  </w:num>
  <w:num w:numId="3">
    <w:abstractNumId w:val="22"/>
  </w:num>
  <w:num w:numId="4">
    <w:abstractNumId w:val="15"/>
  </w:num>
  <w:num w:numId="5">
    <w:abstractNumId w:val="23"/>
  </w:num>
  <w:num w:numId="6">
    <w:abstractNumId w:val="4"/>
  </w:num>
  <w:num w:numId="7">
    <w:abstractNumId w:val="21"/>
  </w:num>
  <w:num w:numId="8">
    <w:abstractNumId w:val="13"/>
  </w:num>
  <w:num w:numId="9">
    <w:abstractNumId w:val="17"/>
  </w:num>
  <w:num w:numId="10">
    <w:abstractNumId w:val="5"/>
  </w:num>
  <w:num w:numId="11">
    <w:abstractNumId w:val="11"/>
  </w:num>
  <w:num w:numId="12">
    <w:abstractNumId w:val="12"/>
  </w:num>
  <w:num w:numId="13">
    <w:abstractNumId w:val="18"/>
  </w:num>
  <w:num w:numId="14">
    <w:abstractNumId w:val="16"/>
  </w:num>
  <w:num w:numId="15">
    <w:abstractNumId w:val="2"/>
  </w:num>
  <w:num w:numId="16">
    <w:abstractNumId w:val="6"/>
  </w:num>
  <w:num w:numId="17">
    <w:abstractNumId w:val="20"/>
  </w:num>
  <w:num w:numId="18">
    <w:abstractNumId w:val="0"/>
  </w:num>
  <w:num w:numId="19">
    <w:abstractNumId w:val="7"/>
  </w:num>
  <w:num w:numId="20">
    <w:abstractNumId w:val="1"/>
  </w:num>
  <w:num w:numId="21">
    <w:abstractNumId w:val="14"/>
  </w:num>
  <w:num w:numId="22">
    <w:abstractNumId w:val="19"/>
  </w:num>
  <w:num w:numId="23">
    <w:abstractNumId w:val="24"/>
  </w:num>
  <w:num w:numId="24">
    <w:abstractNumId w:val="3"/>
  </w:num>
  <w:num w:numId="25">
    <w:abstractNumId w:val="9"/>
  </w:num>
  <w:num w:numId="26">
    <w:abstractNumId w:val="8"/>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F4E"/>
    <w:rsid w:val="00014DC6"/>
    <w:rsid w:val="000370CC"/>
    <w:rsid w:val="00037549"/>
    <w:rsid w:val="00050DBB"/>
    <w:rsid w:val="00060561"/>
    <w:rsid w:val="000640D7"/>
    <w:rsid w:val="00066652"/>
    <w:rsid w:val="00066DCC"/>
    <w:rsid w:val="00067740"/>
    <w:rsid w:val="000711AC"/>
    <w:rsid w:val="00075055"/>
    <w:rsid w:val="0008031C"/>
    <w:rsid w:val="00084E4E"/>
    <w:rsid w:val="00091665"/>
    <w:rsid w:val="000A305C"/>
    <w:rsid w:val="000A334B"/>
    <w:rsid w:val="000A399E"/>
    <w:rsid w:val="000B122F"/>
    <w:rsid w:val="000B5758"/>
    <w:rsid w:val="000C297F"/>
    <w:rsid w:val="000C63D1"/>
    <w:rsid w:val="000D2109"/>
    <w:rsid w:val="000D465B"/>
    <w:rsid w:val="000E3D8D"/>
    <w:rsid w:val="000E6D99"/>
    <w:rsid w:val="000F1285"/>
    <w:rsid w:val="00101FAA"/>
    <w:rsid w:val="00102D8E"/>
    <w:rsid w:val="00105002"/>
    <w:rsid w:val="00106089"/>
    <w:rsid w:val="0010679F"/>
    <w:rsid w:val="001100ED"/>
    <w:rsid w:val="00123575"/>
    <w:rsid w:val="001249CE"/>
    <w:rsid w:val="00125754"/>
    <w:rsid w:val="001266A3"/>
    <w:rsid w:val="00134645"/>
    <w:rsid w:val="00145704"/>
    <w:rsid w:val="00152F4E"/>
    <w:rsid w:val="00154709"/>
    <w:rsid w:val="00155DF7"/>
    <w:rsid w:val="00162FEE"/>
    <w:rsid w:val="00175150"/>
    <w:rsid w:val="00176D3E"/>
    <w:rsid w:val="001839CA"/>
    <w:rsid w:val="00186886"/>
    <w:rsid w:val="001C2E94"/>
    <w:rsid w:val="001D38DC"/>
    <w:rsid w:val="001E3C41"/>
    <w:rsid w:val="001E71C1"/>
    <w:rsid w:val="00201011"/>
    <w:rsid w:val="00214455"/>
    <w:rsid w:val="00230E7F"/>
    <w:rsid w:val="00235A3E"/>
    <w:rsid w:val="0024376A"/>
    <w:rsid w:val="002438D0"/>
    <w:rsid w:val="00254B8A"/>
    <w:rsid w:val="00261999"/>
    <w:rsid w:val="00262335"/>
    <w:rsid w:val="0026234F"/>
    <w:rsid w:val="00265D69"/>
    <w:rsid w:val="0027396B"/>
    <w:rsid w:val="00284F2B"/>
    <w:rsid w:val="002932B6"/>
    <w:rsid w:val="00296A66"/>
    <w:rsid w:val="002A5C36"/>
    <w:rsid w:val="002B1A83"/>
    <w:rsid w:val="002B71BA"/>
    <w:rsid w:val="002B7D33"/>
    <w:rsid w:val="002C5CA2"/>
    <w:rsid w:val="002C67F6"/>
    <w:rsid w:val="002C706E"/>
    <w:rsid w:val="002C7296"/>
    <w:rsid w:val="002F5F98"/>
    <w:rsid w:val="00302569"/>
    <w:rsid w:val="00304C14"/>
    <w:rsid w:val="00310988"/>
    <w:rsid w:val="00315584"/>
    <w:rsid w:val="00321B64"/>
    <w:rsid w:val="00326260"/>
    <w:rsid w:val="003271EA"/>
    <w:rsid w:val="00332D8B"/>
    <w:rsid w:val="00341793"/>
    <w:rsid w:val="003645DE"/>
    <w:rsid w:val="0036678F"/>
    <w:rsid w:val="00372B46"/>
    <w:rsid w:val="00377AA9"/>
    <w:rsid w:val="00383281"/>
    <w:rsid w:val="00383A24"/>
    <w:rsid w:val="00386D10"/>
    <w:rsid w:val="0038714A"/>
    <w:rsid w:val="003A01B8"/>
    <w:rsid w:val="003A271C"/>
    <w:rsid w:val="003B6821"/>
    <w:rsid w:val="003D1AF6"/>
    <w:rsid w:val="003D1EE8"/>
    <w:rsid w:val="003E40A0"/>
    <w:rsid w:val="003F0555"/>
    <w:rsid w:val="00405610"/>
    <w:rsid w:val="0040739E"/>
    <w:rsid w:val="004109EC"/>
    <w:rsid w:val="00413EFF"/>
    <w:rsid w:val="00415367"/>
    <w:rsid w:val="0041564C"/>
    <w:rsid w:val="0043569E"/>
    <w:rsid w:val="00435D13"/>
    <w:rsid w:val="0045135C"/>
    <w:rsid w:val="00472B2B"/>
    <w:rsid w:val="00473E55"/>
    <w:rsid w:val="0047588A"/>
    <w:rsid w:val="00482E7D"/>
    <w:rsid w:val="0048694D"/>
    <w:rsid w:val="004A2517"/>
    <w:rsid w:val="004C2B85"/>
    <w:rsid w:val="004E4BAE"/>
    <w:rsid w:val="00504723"/>
    <w:rsid w:val="00511070"/>
    <w:rsid w:val="00521D7C"/>
    <w:rsid w:val="00526B86"/>
    <w:rsid w:val="005330BC"/>
    <w:rsid w:val="0054057A"/>
    <w:rsid w:val="00545215"/>
    <w:rsid w:val="00545590"/>
    <w:rsid w:val="00562F4D"/>
    <w:rsid w:val="00580EAE"/>
    <w:rsid w:val="00581D4D"/>
    <w:rsid w:val="005876BA"/>
    <w:rsid w:val="005A7E5B"/>
    <w:rsid w:val="005B249A"/>
    <w:rsid w:val="005B6DD3"/>
    <w:rsid w:val="005B78D6"/>
    <w:rsid w:val="005C51AA"/>
    <w:rsid w:val="005C6D82"/>
    <w:rsid w:val="005D342A"/>
    <w:rsid w:val="005D57BB"/>
    <w:rsid w:val="005D65B3"/>
    <w:rsid w:val="005D7630"/>
    <w:rsid w:val="005E275D"/>
    <w:rsid w:val="005E6559"/>
    <w:rsid w:val="005E7A58"/>
    <w:rsid w:val="005F3ED5"/>
    <w:rsid w:val="00603FE1"/>
    <w:rsid w:val="00604C00"/>
    <w:rsid w:val="006104E6"/>
    <w:rsid w:val="00611817"/>
    <w:rsid w:val="00612F95"/>
    <w:rsid w:val="006209B6"/>
    <w:rsid w:val="00622A7F"/>
    <w:rsid w:val="006233D5"/>
    <w:rsid w:val="00625A8F"/>
    <w:rsid w:val="00636279"/>
    <w:rsid w:val="006612B2"/>
    <w:rsid w:val="006635DA"/>
    <w:rsid w:val="006668F9"/>
    <w:rsid w:val="006730BF"/>
    <w:rsid w:val="006730CC"/>
    <w:rsid w:val="006760AB"/>
    <w:rsid w:val="0068124A"/>
    <w:rsid w:val="006833D7"/>
    <w:rsid w:val="00696184"/>
    <w:rsid w:val="006A1937"/>
    <w:rsid w:val="006B0659"/>
    <w:rsid w:val="006B6D86"/>
    <w:rsid w:val="006C7BD6"/>
    <w:rsid w:val="006E58C6"/>
    <w:rsid w:val="00707C0D"/>
    <w:rsid w:val="0071350A"/>
    <w:rsid w:val="0073257E"/>
    <w:rsid w:val="00743454"/>
    <w:rsid w:val="007526A0"/>
    <w:rsid w:val="007561BA"/>
    <w:rsid w:val="00766EB0"/>
    <w:rsid w:val="00767DD5"/>
    <w:rsid w:val="007870DE"/>
    <w:rsid w:val="00790B91"/>
    <w:rsid w:val="00792658"/>
    <w:rsid w:val="007A0B73"/>
    <w:rsid w:val="007B33F6"/>
    <w:rsid w:val="007F3F21"/>
    <w:rsid w:val="00802647"/>
    <w:rsid w:val="0081188F"/>
    <w:rsid w:val="0081434A"/>
    <w:rsid w:val="008160EA"/>
    <w:rsid w:val="00845497"/>
    <w:rsid w:val="00846E92"/>
    <w:rsid w:val="00864AFC"/>
    <w:rsid w:val="00874464"/>
    <w:rsid w:val="0087632C"/>
    <w:rsid w:val="008818DA"/>
    <w:rsid w:val="00884240"/>
    <w:rsid w:val="008844E4"/>
    <w:rsid w:val="008C0B20"/>
    <w:rsid w:val="008D6740"/>
    <w:rsid w:val="008E04AC"/>
    <w:rsid w:val="008E2D6B"/>
    <w:rsid w:val="008F7157"/>
    <w:rsid w:val="00906D6D"/>
    <w:rsid w:val="00906E4F"/>
    <w:rsid w:val="009323A7"/>
    <w:rsid w:val="00945B09"/>
    <w:rsid w:val="00947C39"/>
    <w:rsid w:val="00965A7D"/>
    <w:rsid w:val="00967CB7"/>
    <w:rsid w:val="0097495D"/>
    <w:rsid w:val="00983BFD"/>
    <w:rsid w:val="0098551A"/>
    <w:rsid w:val="00991259"/>
    <w:rsid w:val="009A6141"/>
    <w:rsid w:val="009A726D"/>
    <w:rsid w:val="009B017A"/>
    <w:rsid w:val="009B6D9A"/>
    <w:rsid w:val="009B743C"/>
    <w:rsid w:val="009C646A"/>
    <w:rsid w:val="009C7DA6"/>
    <w:rsid w:val="009D2885"/>
    <w:rsid w:val="009E4DAA"/>
    <w:rsid w:val="00A022BE"/>
    <w:rsid w:val="00A05A7D"/>
    <w:rsid w:val="00A06E92"/>
    <w:rsid w:val="00A07DB4"/>
    <w:rsid w:val="00A16237"/>
    <w:rsid w:val="00A26A7C"/>
    <w:rsid w:val="00A3595F"/>
    <w:rsid w:val="00A51128"/>
    <w:rsid w:val="00A56F68"/>
    <w:rsid w:val="00A73EBC"/>
    <w:rsid w:val="00A7738E"/>
    <w:rsid w:val="00A87383"/>
    <w:rsid w:val="00A90E1A"/>
    <w:rsid w:val="00AA1098"/>
    <w:rsid w:val="00AB5952"/>
    <w:rsid w:val="00AB5EC0"/>
    <w:rsid w:val="00AB6F90"/>
    <w:rsid w:val="00AC45A6"/>
    <w:rsid w:val="00AE2A85"/>
    <w:rsid w:val="00AF380D"/>
    <w:rsid w:val="00AF53B5"/>
    <w:rsid w:val="00B13F6C"/>
    <w:rsid w:val="00B175D2"/>
    <w:rsid w:val="00B320A1"/>
    <w:rsid w:val="00B43A26"/>
    <w:rsid w:val="00B44587"/>
    <w:rsid w:val="00B47171"/>
    <w:rsid w:val="00B5419C"/>
    <w:rsid w:val="00B57000"/>
    <w:rsid w:val="00B677BA"/>
    <w:rsid w:val="00B750AA"/>
    <w:rsid w:val="00B850D7"/>
    <w:rsid w:val="00B90A7C"/>
    <w:rsid w:val="00B94194"/>
    <w:rsid w:val="00BE19FD"/>
    <w:rsid w:val="00C0773F"/>
    <w:rsid w:val="00C161BD"/>
    <w:rsid w:val="00C231B8"/>
    <w:rsid w:val="00C31BD2"/>
    <w:rsid w:val="00C3308A"/>
    <w:rsid w:val="00C35787"/>
    <w:rsid w:val="00C358C4"/>
    <w:rsid w:val="00C605C6"/>
    <w:rsid w:val="00C825BD"/>
    <w:rsid w:val="00C86AD3"/>
    <w:rsid w:val="00C900C8"/>
    <w:rsid w:val="00CA1A20"/>
    <w:rsid w:val="00CB471E"/>
    <w:rsid w:val="00CB505F"/>
    <w:rsid w:val="00CC209F"/>
    <w:rsid w:val="00CD1BA2"/>
    <w:rsid w:val="00CD5852"/>
    <w:rsid w:val="00CF2BF2"/>
    <w:rsid w:val="00D00EFB"/>
    <w:rsid w:val="00D057FC"/>
    <w:rsid w:val="00D13B08"/>
    <w:rsid w:val="00D233C1"/>
    <w:rsid w:val="00D2500B"/>
    <w:rsid w:val="00D26758"/>
    <w:rsid w:val="00D2773A"/>
    <w:rsid w:val="00D318C3"/>
    <w:rsid w:val="00D357AC"/>
    <w:rsid w:val="00D40ECE"/>
    <w:rsid w:val="00D75C20"/>
    <w:rsid w:val="00D84DB9"/>
    <w:rsid w:val="00DA49CB"/>
    <w:rsid w:val="00DA70EE"/>
    <w:rsid w:val="00DB0646"/>
    <w:rsid w:val="00DB410E"/>
    <w:rsid w:val="00DB70F8"/>
    <w:rsid w:val="00DD1062"/>
    <w:rsid w:val="00DD5AD1"/>
    <w:rsid w:val="00DE6132"/>
    <w:rsid w:val="00E141B0"/>
    <w:rsid w:val="00E74BE1"/>
    <w:rsid w:val="00E8499A"/>
    <w:rsid w:val="00E8646C"/>
    <w:rsid w:val="00E921EC"/>
    <w:rsid w:val="00EA5500"/>
    <w:rsid w:val="00EB2200"/>
    <w:rsid w:val="00EC28FB"/>
    <w:rsid w:val="00ED05F2"/>
    <w:rsid w:val="00EE1510"/>
    <w:rsid w:val="00EE36CB"/>
    <w:rsid w:val="00EE46F2"/>
    <w:rsid w:val="00EE5B31"/>
    <w:rsid w:val="00EF0177"/>
    <w:rsid w:val="00EF539B"/>
    <w:rsid w:val="00EF76A9"/>
    <w:rsid w:val="00F00C49"/>
    <w:rsid w:val="00F00C5F"/>
    <w:rsid w:val="00F01929"/>
    <w:rsid w:val="00F063EC"/>
    <w:rsid w:val="00F13DBD"/>
    <w:rsid w:val="00F25052"/>
    <w:rsid w:val="00F3674C"/>
    <w:rsid w:val="00F3767E"/>
    <w:rsid w:val="00F450F4"/>
    <w:rsid w:val="00F53AA9"/>
    <w:rsid w:val="00F543D9"/>
    <w:rsid w:val="00F81538"/>
    <w:rsid w:val="00F84419"/>
    <w:rsid w:val="00F912F7"/>
    <w:rsid w:val="00F92563"/>
    <w:rsid w:val="00FC339B"/>
    <w:rsid w:val="00FF34C8"/>
    <w:rsid w:val="00FF54A4"/>
    <w:rsid w:val="00FF6E0D"/>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2BF159"/>
  <w15:chartTrackingRefBased/>
  <w15:docId w15:val="{639E4F57-B2C7-4EE2-A46C-F381FE8B0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F4E"/>
    <w:rPr>
      <w:rFonts w:eastAsiaTheme="minorEastAsia"/>
      <w:lang w:eastAsia="ja-JP"/>
    </w:rPr>
  </w:style>
  <w:style w:type="paragraph" w:styleId="Heading1">
    <w:name w:val="heading 1"/>
    <w:basedOn w:val="Normal"/>
    <w:next w:val="Normal"/>
    <w:link w:val="Heading1Char"/>
    <w:autoRedefine/>
    <w:uiPriority w:val="9"/>
    <w:qFormat/>
    <w:rsid w:val="000F1285"/>
    <w:pPr>
      <w:keepNext/>
      <w:keepLines/>
      <w:numPr>
        <w:numId w:val="11"/>
      </w:numPr>
      <w:spacing w:before="240" w:after="0"/>
      <w:outlineLvl w:val="0"/>
    </w:pPr>
    <w:rPr>
      <w:rFonts w:eastAsiaTheme="majorEastAsia" w:cstheme="majorBidi"/>
      <w:b/>
      <w:sz w:val="24"/>
      <w:szCs w:val="32"/>
    </w:rPr>
  </w:style>
  <w:style w:type="paragraph" w:styleId="Heading2">
    <w:name w:val="heading 2"/>
    <w:basedOn w:val="Normal"/>
    <w:next w:val="Normal"/>
    <w:link w:val="Heading2Char"/>
    <w:autoRedefine/>
    <w:uiPriority w:val="9"/>
    <w:unhideWhenUsed/>
    <w:qFormat/>
    <w:rsid w:val="00A87383"/>
    <w:pPr>
      <w:keepNext/>
      <w:keepLines/>
      <w:numPr>
        <w:ilvl w:val="1"/>
        <w:numId w:val="11"/>
      </w:numPr>
      <w:spacing w:before="40" w:after="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5D7630"/>
    <w:pPr>
      <w:keepNext/>
      <w:keepLines/>
      <w:numPr>
        <w:ilvl w:val="2"/>
        <w:numId w:val="1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D7630"/>
    <w:pPr>
      <w:keepNext/>
      <w:keepLines/>
      <w:numPr>
        <w:ilvl w:val="3"/>
        <w:numId w:val="1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5D7630"/>
    <w:pPr>
      <w:keepNext/>
      <w:keepLines/>
      <w:numPr>
        <w:ilvl w:val="4"/>
        <w:numId w:val="1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D7630"/>
    <w:pPr>
      <w:keepNext/>
      <w:keepLines/>
      <w:numPr>
        <w:ilvl w:val="5"/>
        <w:numId w:val="1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D7630"/>
    <w:pPr>
      <w:keepNext/>
      <w:keepLines/>
      <w:numPr>
        <w:ilvl w:val="6"/>
        <w:numId w:val="1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D7630"/>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D7630"/>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F4E"/>
    <w:pPr>
      <w:ind w:left="720"/>
      <w:contextualSpacing/>
    </w:pPr>
  </w:style>
  <w:style w:type="paragraph" w:styleId="NormalWeb">
    <w:name w:val="Normal (Web)"/>
    <w:basedOn w:val="Normal"/>
    <w:uiPriority w:val="99"/>
    <w:unhideWhenUsed/>
    <w:rsid w:val="00EB2200"/>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NoSpacing">
    <w:name w:val="No Spacing"/>
    <w:uiPriority w:val="1"/>
    <w:qFormat/>
    <w:rsid w:val="00526B86"/>
    <w:pPr>
      <w:spacing w:after="0" w:line="240" w:lineRule="auto"/>
    </w:pPr>
    <w:rPr>
      <w:rFonts w:eastAsiaTheme="minorEastAsia"/>
      <w:lang w:eastAsia="ja-JP"/>
    </w:rPr>
  </w:style>
  <w:style w:type="character" w:styleId="Hyperlink">
    <w:name w:val="Hyperlink"/>
    <w:basedOn w:val="DefaultParagraphFont"/>
    <w:uiPriority w:val="99"/>
    <w:unhideWhenUsed/>
    <w:rsid w:val="00D00EFB"/>
    <w:rPr>
      <w:color w:val="0000FF"/>
      <w:u w:val="single"/>
    </w:rPr>
  </w:style>
  <w:style w:type="paragraph" w:styleId="Header">
    <w:name w:val="header"/>
    <w:basedOn w:val="Normal"/>
    <w:link w:val="HeaderChar"/>
    <w:uiPriority w:val="99"/>
    <w:unhideWhenUsed/>
    <w:rsid w:val="00707C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C0D"/>
    <w:rPr>
      <w:rFonts w:eastAsiaTheme="minorEastAsia"/>
      <w:lang w:eastAsia="ja-JP"/>
    </w:rPr>
  </w:style>
  <w:style w:type="paragraph" w:styleId="Footer">
    <w:name w:val="footer"/>
    <w:basedOn w:val="Normal"/>
    <w:link w:val="FooterChar"/>
    <w:uiPriority w:val="99"/>
    <w:unhideWhenUsed/>
    <w:rsid w:val="00707C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C0D"/>
    <w:rPr>
      <w:rFonts w:eastAsiaTheme="minorEastAsia"/>
      <w:lang w:eastAsia="ja-JP"/>
    </w:rPr>
  </w:style>
  <w:style w:type="table" w:styleId="TableGrid">
    <w:name w:val="Table Grid"/>
    <w:basedOn w:val="TableNormal"/>
    <w:uiPriority w:val="39"/>
    <w:rsid w:val="005B6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10988"/>
    <w:rPr>
      <w:b/>
      <w:bCs/>
    </w:rPr>
  </w:style>
  <w:style w:type="character" w:styleId="FollowedHyperlink">
    <w:name w:val="FollowedHyperlink"/>
    <w:basedOn w:val="DefaultParagraphFont"/>
    <w:uiPriority w:val="99"/>
    <w:semiHidden/>
    <w:unhideWhenUsed/>
    <w:rsid w:val="00965A7D"/>
    <w:rPr>
      <w:color w:val="954F72" w:themeColor="followedHyperlink"/>
      <w:u w:val="single"/>
    </w:rPr>
  </w:style>
  <w:style w:type="character" w:styleId="CommentReference">
    <w:name w:val="annotation reference"/>
    <w:basedOn w:val="DefaultParagraphFont"/>
    <w:uiPriority w:val="99"/>
    <w:semiHidden/>
    <w:unhideWhenUsed/>
    <w:rsid w:val="00383A24"/>
    <w:rPr>
      <w:sz w:val="16"/>
      <w:szCs w:val="16"/>
    </w:rPr>
  </w:style>
  <w:style w:type="paragraph" w:styleId="CommentText">
    <w:name w:val="annotation text"/>
    <w:basedOn w:val="Normal"/>
    <w:link w:val="CommentTextChar"/>
    <w:uiPriority w:val="99"/>
    <w:semiHidden/>
    <w:unhideWhenUsed/>
    <w:rsid w:val="00383A24"/>
    <w:pPr>
      <w:spacing w:line="240" w:lineRule="auto"/>
    </w:pPr>
    <w:rPr>
      <w:sz w:val="20"/>
      <w:szCs w:val="20"/>
    </w:rPr>
  </w:style>
  <w:style w:type="character" w:customStyle="1" w:styleId="CommentTextChar">
    <w:name w:val="Comment Text Char"/>
    <w:basedOn w:val="DefaultParagraphFont"/>
    <w:link w:val="CommentText"/>
    <w:uiPriority w:val="99"/>
    <w:semiHidden/>
    <w:rsid w:val="00383A24"/>
    <w:rPr>
      <w:rFonts w:eastAsiaTheme="minorEastAsia"/>
      <w:sz w:val="20"/>
      <w:szCs w:val="20"/>
      <w:lang w:eastAsia="ja-JP"/>
    </w:rPr>
  </w:style>
  <w:style w:type="paragraph" w:styleId="BalloonText">
    <w:name w:val="Balloon Text"/>
    <w:basedOn w:val="Normal"/>
    <w:link w:val="BalloonTextChar"/>
    <w:uiPriority w:val="99"/>
    <w:semiHidden/>
    <w:unhideWhenUsed/>
    <w:rsid w:val="00383A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A24"/>
    <w:rPr>
      <w:rFonts w:ascii="Segoe UI" w:eastAsiaTheme="minorEastAsia" w:hAnsi="Segoe UI" w:cs="Segoe UI"/>
      <w:sz w:val="18"/>
      <w:szCs w:val="18"/>
      <w:lang w:eastAsia="ja-JP"/>
    </w:rPr>
  </w:style>
  <w:style w:type="character" w:customStyle="1" w:styleId="Heading1Char">
    <w:name w:val="Heading 1 Char"/>
    <w:basedOn w:val="DefaultParagraphFont"/>
    <w:link w:val="Heading1"/>
    <w:uiPriority w:val="9"/>
    <w:rsid w:val="000F1285"/>
    <w:rPr>
      <w:rFonts w:eastAsiaTheme="majorEastAsia" w:cstheme="majorBidi"/>
      <w:b/>
      <w:sz w:val="24"/>
      <w:szCs w:val="32"/>
      <w:lang w:eastAsia="ja-JP"/>
    </w:rPr>
  </w:style>
  <w:style w:type="paragraph" w:styleId="TOCHeading">
    <w:name w:val="TOC Heading"/>
    <w:basedOn w:val="Heading1"/>
    <w:next w:val="Normal"/>
    <w:uiPriority w:val="39"/>
    <w:unhideWhenUsed/>
    <w:qFormat/>
    <w:rsid w:val="00906E4F"/>
    <w:pPr>
      <w:numPr>
        <w:numId w:val="12"/>
      </w:numPr>
      <w:ind w:left="360"/>
      <w:outlineLvl w:val="9"/>
    </w:pPr>
    <w:rPr>
      <w:lang w:val="en-US" w:eastAsia="en-US"/>
    </w:rPr>
  </w:style>
  <w:style w:type="character" w:customStyle="1" w:styleId="Heading2Char">
    <w:name w:val="Heading 2 Char"/>
    <w:basedOn w:val="DefaultParagraphFont"/>
    <w:link w:val="Heading2"/>
    <w:uiPriority w:val="9"/>
    <w:rsid w:val="00A87383"/>
    <w:rPr>
      <w:rFonts w:eastAsiaTheme="majorEastAsia" w:cstheme="majorBidi"/>
      <w:b/>
      <w:szCs w:val="26"/>
      <w:lang w:eastAsia="ja-JP"/>
    </w:rPr>
  </w:style>
  <w:style w:type="character" w:customStyle="1" w:styleId="Heading3Char">
    <w:name w:val="Heading 3 Char"/>
    <w:basedOn w:val="DefaultParagraphFont"/>
    <w:link w:val="Heading3"/>
    <w:uiPriority w:val="9"/>
    <w:rsid w:val="005D7630"/>
    <w:rPr>
      <w:rFonts w:asciiTheme="majorHAnsi" w:eastAsiaTheme="majorEastAsia" w:hAnsiTheme="majorHAnsi" w:cstheme="majorBidi"/>
      <w:color w:val="1F4D78" w:themeColor="accent1" w:themeShade="7F"/>
      <w:sz w:val="24"/>
      <w:szCs w:val="24"/>
      <w:lang w:eastAsia="ja-JP"/>
    </w:rPr>
  </w:style>
  <w:style w:type="character" w:customStyle="1" w:styleId="Heading4Char">
    <w:name w:val="Heading 4 Char"/>
    <w:basedOn w:val="DefaultParagraphFont"/>
    <w:link w:val="Heading4"/>
    <w:uiPriority w:val="9"/>
    <w:semiHidden/>
    <w:rsid w:val="005D7630"/>
    <w:rPr>
      <w:rFonts w:asciiTheme="majorHAnsi" w:eastAsiaTheme="majorEastAsia" w:hAnsiTheme="majorHAnsi" w:cstheme="majorBidi"/>
      <w:i/>
      <w:iCs/>
      <w:color w:val="2E74B5" w:themeColor="accent1" w:themeShade="BF"/>
      <w:lang w:eastAsia="ja-JP"/>
    </w:rPr>
  </w:style>
  <w:style w:type="character" w:customStyle="1" w:styleId="Heading5Char">
    <w:name w:val="Heading 5 Char"/>
    <w:basedOn w:val="DefaultParagraphFont"/>
    <w:link w:val="Heading5"/>
    <w:uiPriority w:val="9"/>
    <w:semiHidden/>
    <w:rsid w:val="005D7630"/>
    <w:rPr>
      <w:rFonts w:asciiTheme="majorHAnsi" w:eastAsiaTheme="majorEastAsia" w:hAnsiTheme="majorHAnsi" w:cstheme="majorBidi"/>
      <w:color w:val="2E74B5" w:themeColor="accent1" w:themeShade="BF"/>
      <w:lang w:eastAsia="ja-JP"/>
    </w:rPr>
  </w:style>
  <w:style w:type="character" w:customStyle="1" w:styleId="Heading6Char">
    <w:name w:val="Heading 6 Char"/>
    <w:basedOn w:val="DefaultParagraphFont"/>
    <w:link w:val="Heading6"/>
    <w:uiPriority w:val="9"/>
    <w:semiHidden/>
    <w:rsid w:val="005D7630"/>
    <w:rPr>
      <w:rFonts w:asciiTheme="majorHAnsi" w:eastAsiaTheme="majorEastAsia" w:hAnsiTheme="majorHAnsi" w:cstheme="majorBidi"/>
      <w:color w:val="1F4D78" w:themeColor="accent1" w:themeShade="7F"/>
      <w:lang w:eastAsia="ja-JP"/>
    </w:rPr>
  </w:style>
  <w:style w:type="character" w:customStyle="1" w:styleId="Heading7Char">
    <w:name w:val="Heading 7 Char"/>
    <w:basedOn w:val="DefaultParagraphFont"/>
    <w:link w:val="Heading7"/>
    <w:uiPriority w:val="9"/>
    <w:semiHidden/>
    <w:rsid w:val="005D7630"/>
    <w:rPr>
      <w:rFonts w:asciiTheme="majorHAnsi" w:eastAsiaTheme="majorEastAsia" w:hAnsiTheme="majorHAnsi" w:cstheme="majorBidi"/>
      <w:i/>
      <w:iCs/>
      <w:color w:val="1F4D78" w:themeColor="accent1" w:themeShade="7F"/>
      <w:lang w:eastAsia="ja-JP"/>
    </w:rPr>
  </w:style>
  <w:style w:type="character" w:customStyle="1" w:styleId="Heading8Char">
    <w:name w:val="Heading 8 Char"/>
    <w:basedOn w:val="DefaultParagraphFont"/>
    <w:link w:val="Heading8"/>
    <w:uiPriority w:val="9"/>
    <w:semiHidden/>
    <w:rsid w:val="005D7630"/>
    <w:rPr>
      <w:rFonts w:asciiTheme="majorHAnsi" w:eastAsiaTheme="majorEastAsia" w:hAnsiTheme="majorHAnsi" w:cstheme="majorBidi"/>
      <w:color w:val="272727" w:themeColor="text1" w:themeTint="D8"/>
      <w:sz w:val="21"/>
      <w:szCs w:val="21"/>
      <w:lang w:eastAsia="ja-JP"/>
    </w:rPr>
  </w:style>
  <w:style w:type="character" w:customStyle="1" w:styleId="Heading9Char">
    <w:name w:val="Heading 9 Char"/>
    <w:basedOn w:val="DefaultParagraphFont"/>
    <w:link w:val="Heading9"/>
    <w:uiPriority w:val="9"/>
    <w:semiHidden/>
    <w:rsid w:val="005D7630"/>
    <w:rPr>
      <w:rFonts w:asciiTheme="majorHAnsi" w:eastAsiaTheme="majorEastAsia" w:hAnsiTheme="majorHAnsi" w:cstheme="majorBidi"/>
      <w:i/>
      <w:iCs/>
      <w:color w:val="272727" w:themeColor="text1" w:themeTint="D8"/>
      <w:sz w:val="21"/>
      <w:szCs w:val="21"/>
      <w:lang w:eastAsia="ja-JP"/>
    </w:rPr>
  </w:style>
  <w:style w:type="paragraph" w:styleId="TOC1">
    <w:name w:val="toc 1"/>
    <w:basedOn w:val="Normal"/>
    <w:next w:val="Normal"/>
    <w:autoRedefine/>
    <w:uiPriority w:val="39"/>
    <w:unhideWhenUsed/>
    <w:rsid w:val="0073257E"/>
    <w:pPr>
      <w:tabs>
        <w:tab w:val="left" w:pos="440"/>
        <w:tab w:val="right" w:leader="dot" w:pos="9016"/>
      </w:tabs>
      <w:spacing w:after="100"/>
    </w:pPr>
  </w:style>
  <w:style w:type="paragraph" w:styleId="TOC2">
    <w:name w:val="toc 2"/>
    <w:basedOn w:val="Normal"/>
    <w:next w:val="Normal"/>
    <w:autoRedefine/>
    <w:uiPriority w:val="39"/>
    <w:unhideWhenUsed/>
    <w:rsid w:val="0073257E"/>
    <w:pPr>
      <w:spacing w:after="100"/>
      <w:ind w:left="220"/>
    </w:pPr>
  </w:style>
  <w:style w:type="paragraph" w:styleId="BodyText2">
    <w:name w:val="Body Text 2"/>
    <w:basedOn w:val="Normal"/>
    <w:link w:val="BodyText2Char"/>
    <w:rsid w:val="001E71C1"/>
    <w:pPr>
      <w:autoSpaceDE w:val="0"/>
      <w:autoSpaceDN w:val="0"/>
      <w:spacing w:after="0" w:line="240" w:lineRule="auto"/>
      <w:ind w:left="1440" w:hanging="1440"/>
      <w:jc w:val="both"/>
    </w:pPr>
    <w:rPr>
      <w:rFonts w:ascii="Times New Roman" w:eastAsia="Times New Roman" w:hAnsi="Times New Roman" w:cs="Times New Roman"/>
      <w:sz w:val="18"/>
      <w:szCs w:val="18"/>
      <w:lang w:val="en-US" w:eastAsia="en-GB"/>
    </w:rPr>
  </w:style>
  <w:style w:type="character" w:customStyle="1" w:styleId="BodyText2Char">
    <w:name w:val="Body Text 2 Char"/>
    <w:basedOn w:val="DefaultParagraphFont"/>
    <w:link w:val="BodyText2"/>
    <w:rsid w:val="001E71C1"/>
    <w:rPr>
      <w:rFonts w:ascii="Times New Roman" w:eastAsia="Times New Roman" w:hAnsi="Times New Roman" w:cs="Times New Roman"/>
      <w:sz w:val="18"/>
      <w:szCs w:val="18"/>
      <w:lang w:val="en-US" w:eastAsia="en-GB"/>
    </w:rPr>
  </w:style>
  <w:style w:type="character" w:styleId="SubtleEmphasis">
    <w:name w:val="Subtle Emphasis"/>
    <w:basedOn w:val="DefaultParagraphFont"/>
    <w:uiPriority w:val="19"/>
    <w:qFormat/>
    <w:rsid w:val="0040739E"/>
    <w:rPr>
      <w:i/>
      <w:iCs/>
      <w:color w:val="404040" w:themeColor="text1" w:themeTint="BF"/>
    </w:rPr>
  </w:style>
  <w:style w:type="paragraph" w:styleId="CommentSubject">
    <w:name w:val="annotation subject"/>
    <w:basedOn w:val="CommentText"/>
    <w:next w:val="CommentText"/>
    <w:link w:val="CommentSubjectChar"/>
    <w:uiPriority w:val="99"/>
    <w:semiHidden/>
    <w:unhideWhenUsed/>
    <w:rsid w:val="0071350A"/>
    <w:rPr>
      <w:b/>
      <w:bCs/>
    </w:rPr>
  </w:style>
  <w:style w:type="character" w:customStyle="1" w:styleId="CommentSubjectChar">
    <w:name w:val="Comment Subject Char"/>
    <w:basedOn w:val="CommentTextChar"/>
    <w:link w:val="CommentSubject"/>
    <w:uiPriority w:val="99"/>
    <w:semiHidden/>
    <w:rsid w:val="0071350A"/>
    <w:rPr>
      <w:rFonts w:eastAsiaTheme="minorEastAsia"/>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87323">
      <w:bodyDiv w:val="1"/>
      <w:marLeft w:val="0"/>
      <w:marRight w:val="0"/>
      <w:marTop w:val="0"/>
      <w:marBottom w:val="0"/>
      <w:divBdr>
        <w:top w:val="none" w:sz="0" w:space="0" w:color="auto"/>
        <w:left w:val="none" w:sz="0" w:space="0" w:color="auto"/>
        <w:bottom w:val="none" w:sz="0" w:space="0" w:color="auto"/>
        <w:right w:val="none" w:sz="0" w:space="0" w:color="auto"/>
      </w:divBdr>
    </w:div>
    <w:div w:id="360521349">
      <w:bodyDiv w:val="1"/>
      <w:marLeft w:val="0"/>
      <w:marRight w:val="0"/>
      <w:marTop w:val="0"/>
      <w:marBottom w:val="0"/>
      <w:divBdr>
        <w:top w:val="none" w:sz="0" w:space="0" w:color="auto"/>
        <w:left w:val="none" w:sz="0" w:space="0" w:color="auto"/>
        <w:bottom w:val="none" w:sz="0" w:space="0" w:color="auto"/>
        <w:right w:val="none" w:sz="0" w:space="0" w:color="auto"/>
      </w:divBdr>
    </w:div>
    <w:div w:id="693653188">
      <w:bodyDiv w:val="1"/>
      <w:marLeft w:val="0"/>
      <w:marRight w:val="0"/>
      <w:marTop w:val="0"/>
      <w:marBottom w:val="0"/>
      <w:divBdr>
        <w:top w:val="none" w:sz="0" w:space="0" w:color="auto"/>
        <w:left w:val="none" w:sz="0" w:space="0" w:color="auto"/>
        <w:bottom w:val="none" w:sz="0" w:space="0" w:color="auto"/>
        <w:right w:val="none" w:sz="0" w:space="0" w:color="auto"/>
      </w:divBdr>
    </w:div>
    <w:div w:id="951787704">
      <w:bodyDiv w:val="1"/>
      <w:marLeft w:val="0"/>
      <w:marRight w:val="0"/>
      <w:marTop w:val="0"/>
      <w:marBottom w:val="0"/>
      <w:divBdr>
        <w:top w:val="none" w:sz="0" w:space="0" w:color="auto"/>
        <w:left w:val="none" w:sz="0" w:space="0" w:color="auto"/>
        <w:bottom w:val="none" w:sz="0" w:space="0" w:color="auto"/>
        <w:right w:val="none" w:sz="0" w:space="0" w:color="auto"/>
      </w:divBdr>
    </w:div>
    <w:div w:id="1340766054">
      <w:bodyDiv w:val="1"/>
      <w:marLeft w:val="0"/>
      <w:marRight w:val="0"/>
      <w:marTop w:val="0"/>
      <w:marBottom w:val="0"/>
      <w:divBdr>
        <w:top w:val="none" w:sz="0" w:space="0" w:color="auto"/>
        <w:left w:val="none" w:sz="0" w:space="0" w:color="auto"/>
        <w:bottom w:val="none" w:sz="0" w:space="0" w:color="auto"/>
        <w:right w:val="none" w:sz="0" w:space="0" w:color="auto"/>
      </w:divBdr>
    </w:div>
    <w:div w:id="1363090408">
      <w:bodyDiv w:val="1"/>
      <w:marLeft w:val="0"/>
      <w:marRight w:val="0"/>
      <w:marTop w:val="0"/>
      <w:marBottom w:val="0"/>
      <w:divBdr>
        <w:top w:val="none" w:sz="0" w:space="0" w:color="auto"/>
        <w:left w:val="none" w:sz="0" w:space="0" w:color="auto"/>
        <w:bottom w:val="none" w:sz="0" w:space="0" w:color="auto"/>
        <w:right w:val="none" w:sz="0" w:space="0" w:color="auto"/>
      </w:divBdr>
    </w:div>
    <w:div w:id="164708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sa.ie/Documents/Driving%20for%20work/Safe_Driving_for_Work_Handbook_.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lsites.ul.ie/finance/sites/default/files/Travel%20and%20Subsistence%20Policy_1.pdf" TargetMode="External"/><Relationship Id="rId5" Type="http://schemas.openxmlformats.org/officeDocument/2006/relationships/numbering" Target="numbering.xml"/><Relationship Id="rId15" Type="http://schemas.openxmlformats.org/officeDocument/2006/relationships/hyperlink" Target="https://www.ul.ie/hr/current-staff/health-safety-ul/hazard-identification-risk-assessmen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l.ie/hr/sites/hr/files/user_media/pdfs/SF003%20UL%20Accident%20Report%20Form.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84539DED9A2F4FA566B15FFFDE8743" ma:contentTypeVersion="6" ma:contentTypeDescription="Create a new document." ma:contentTypeScope="" ma:versionID="a8dabdd481263186a84d8315e38ad045">
  <xsd:schema xmlns:xsd="http://www.w3.org/2001/XMLSchema" xmlns:xs="http://www.w3.org/2001/XMLSchema" xmlns:p="http://schemas.microsoft.com/office/2006/metadata/properties" xmlns:ns2="60f6f121-ca16-4e8b-aa5f-2dee60e36d9f" xmlns:ns3="77cc4787-355f-4046-9859-e106b1aec91d" targetNamespace="http://schemas.microsoft.com/office/2006/metadata/properties" ma:root="true" ma:fieldsID="15f1b91d9c6d85a37783cb9a29531412" ns2:_="" ns3:_="">
    <xsd:import namespace="60f6f121-ca16-4e8b-aa5f-2dee60e36d9f"/>
    <xsd:import namespace="77cc4787-355f-4046-9859-e106b1aec9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f6f121-ca16-4e8b-aa5f-2dee60e36d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cc4787-355f-4046-9859-e106b1aec9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47FDA2-EBA0-4806-A036-2A51546EBF2F}">
  <ds:schemaRefs>
    <ds:schemaRef ds:uri="http://schemas.openxmlformats.org/officeDocument/2006/bibliography"/>
  </ds:schemaRefs>
</ds:datastoreItem>
</file>

<file path=customXml/itemProps2.xml><?xml version="1.0" encoding="utf-8"?>
<ds:datastoreItem xmlns:ds="http://schemas.openxmlformats.org/officeDocument/2006/customXml" ds:itemID="{3EF264CD-5BD0-4D8A-A2E4-9FF958A7C9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ED8154-0E6B-41C0-BB32-CECE8838D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f6f121-ca16-4e8b-aa5f-2dee60e36d9f"/>
    <ds:schemaRef ds:uri="77cc4787-355f-4046-9859-e106b1aec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F9EB8B-4091-4E10-8FC4-A91A30D3BA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3691</Words>
  <Characters>21043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24685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Mark.Byrnes</dc:creator>
  <cp:keywords/>
  <dc:description/>
  <cp:lastModifiedBy>Yvonne.Coughlan</cp:lastModifiedBy>
  <cp:revision>2</cp:revision>
  <dcterms:created xsi:type="dcterms:W3CDTF">2021-05-20T09:29:00Z</dcterms:created>
  <dcterms:modified xsi:type="dcterms:W3CDTF">2021-05-20T09:29:00Z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0x0101008D84539DED9A2F4FA566B15FFFDE8743</vt:lpwstr>
  </property>
</Properties>
</file>