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28" w:rsidRDefault="00240A28" w:rsidP="00240A28">
      <w:pPr>
        <w:jc w:val="center"/>
        <w:rPr>
          <w:rFonts w:ascii="Tahoma" w:hAnsi="Tahoma" w:cs="Tahoma"/>
          <w:sz w:val="18"/>
          <w:szCs w:val="18"/>
        </w:rPr>
      </w:pPr>
      <w:r>
        <w:rPr>
          <w:noProof/>
          <w:lang w:val="en-IE" w:eastAsia="ja-JP"/>
        </w:rPr>
        <w:drawing>
          <wp:inline distT="0" distB="0" distL="0" distR="0" wp14:anchorId="494194F8" wp14:editId="73FCD917">
            <wp:extent cx="1189355" cy="544195"/>
            <wp:effectExtent l="0" t="0" r="0" b="8255"/>
            <wp:docPr id="2" name="Picture 2" descr="https://sharepoint.ul.ie/SiteDirectory/ULBrandResources/UL%20Logos/1-UL_Logo_CMYK.jpg"/>
            <wp:cNvGraphicFramePr/>
            <a:graphic xmlns:a="http://schemas.openxmlformats.org/drawingml/2006/main">
              <a:graphicData uri="http://schemas.openxmlformats.org/drawingml/2006/picture">
                <pic:pic xmlns:pic="http://schemas.openxmlformats.org/drawingml/2006/picture">
                  <pic:nvPicPr>
                    <pic:cNvPr id="1" name="Picture 1" descr="https://sharepoint.ul.ie/SiteDirectory/ULBrandResources/UL%20Logos/1-UL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355" cy="544195"/>
                    </a:xfrm>
                    <a:prstGeom prst="rect">
                      <a:avLst/>
                    </a:prstGeom>
                    <a:noFill/>
                    <a:ln>
                      <a:noFill/>
                    </a:ln>
                  </pic:spPr>
                </pic:pic>
              </a:graphicData>
            </a:graphic>
          </wp:inline>
        </w:drawing>
      </w:r>
    </w:p>
    <w:p w:rsidR="00240A28" w:rsidRDefault="00240A28" w:rsidP="00240A28">
      <w:pPr>
        <w:jc w:val="center"/>
        <w:rPr>
          <w:rFonts w:ascii="Tahoma" w:hAnsi="Tahoma" w:cs="Tahoma"/>
          <w:b/>
          <w:smallCaps/>
          <w:sz w:val="18"/>
          <w:szCs w:val="18"/>
        </w:rPr>
      </w:pPr>
      <w:r>
        <w:rPr>
          <w:rFonts w:ascii="Tahoma" w:hAnsi="Tahoma" w:cs="Tahoma"/>
          <w:b/>
          <w:smallCaps/>
          <w:sz w:val="18"/>
          <w:szCs w:val="18"/>
        </w:rPr>
        <w:t xml:space="preserve">University </w:t>
      </w:r>
      <w:r>
        <w:rPr>
          <w:rFonts w:ascii="Tahoma" w:hAnsi="Tahoma" w:cs="Tahoma"/>
          <w:b/>
          <w:i/>
          <w:sz w:val="18"/>
          <w:szCs w:val="18"/>
        </w:rPr>
        <w:t>of</w:t>
      </w:r>
      <w:r>
        <w:rPr>
          <w:rFonts w:ascii="Tahoma" w:hAnsi="Tahoma" w:cs="Tahoma"/>
          <w:i/>
          <w:smallCaps/>
          <w:sz w:val="18"/>
          <w:szCs w:val="18"/>
        </w:rPr>
        <w:t xml:space="preserve"> </w:t>
      </w:r>
      <w:r>
        <w:rPr>
          <w:rFonts w:ascii="Tahoma" w:hAnsi="Tahoma" w:cs="Tahoma"/>
          <w:b/>
          <w:smallCaps/>
          <w:sz w:val="18"/>
          <w:szCs w:val="18"/>
        </w:rPr>
        <w:t>Limerick</w:t>
      </w:r>
    </w:p>
    <w:p w:rsidR="00240A28" w:rsidRDefault="00240A28" w:rsidP="00240A28">
      <w:pPr>
        <w:jc w:val="center"/>
        <w:rPr>
          <w:rFonts w:ascii="Tahoma" w:hAnsi="Tahoma" w:cs="Tahoma"/>
          <w:b/>
          <w:i/>
          <w:sz w:val="18"/>
          <w:szCs w:val="18"/>
        </w:rPr>
      </w:pPr>
      <w:r>
        <w:rPr>
          <w:rFonts w:ascii="Tahoma" w:hAnsi="Tahoma" w:cs="Tahoma"/>
          <w:b/>
          <w:sz w:val="18"/>
          <w:szCs w:val="18"/>
        </w:rPr>
        <w:t>OLLSCOIL LUIMNIGH</w:t>
      </w:r>
    </w:p>
    <w:p w:rsidR="00240A28" w:rsidRDefault="00240A28" w:rsidP="00240A28">
      <w:pPr>
        <w:tabs>
          <w:tab w:val="left" w:pos="2160"/>
          <w:tab w:val="left" w:pos="3420"/>
        </w:tabs>
        <w:jc w:val="center"/>
        <w:rPr>
          <w:rFonts w:ascii="Tahoma" w:hAnsi="Tahoma" w:cs="Tahoma"/>
          <w:b/>
          <w:sz w:val="18"/>
          <w:szCs w:val="18"/>
        </w:rPr>
      </w:pPr>
    </w:p>
    <w:p w:rsidR="00240A28" w:rsidRDefault="00240A28" w:rsidP="00240A28">
      <w:pPr>
        <w:pStyle w:val="Heading2"/>
        <w:rPr>
          <w:rFonts w:ascii="Tahoma" w:hAnsi="Tahoma" w:cs="Tahoma"/>
          <w:sz w:val="18"/>
          <w:szCs w:val="18"/>
        </w:rPr>
      </w:pPr>
      <w:r>
        <w:rPr>
          <w:rFonts w:ascii="Tahoma" w:hAnsi="Tahoma" w:cs="Tahoma"/>
          <w:sz w:val="18"/>
          <w:szCs w:val="18"/>
        </w:rPr>
        <w:t>MINUTES</w:t>
      </w:r>
    </w:p>
    <w:p w:rsidR="00240A28" w:rsidRDefault="00240A28" w:rsidP="00240A28">
      <w:pPr>
        <w:rPr>
          <w:rFonts w:ascii="Tahoma" w:hAnsi="Tahoma" w:cs="Tahoma"/>
          <w:sz w:val="18"/>
          <w:szCs w:val="18"/>
        </w:rPr>
      </w:pPr>
    </w:p>
    <w:tbl>
      <w:tblPr>
        <w:tblpPr w:leftFromText="180" w:rightFromText="180" w:vertAnchor="text" w:tblpX="22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12"/>
        <w:gridCol w:w="284"/>
        <w:gridCol w:w="6676"/>
      </w:tblGrid>
      <w:tr w:rsidR="00240A28"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Meeting</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Cs/>
                <w:sz w:val="18"/>
                <w:szCs w:val="18"/>
              </w:rPr>
            </w:pPr>
            <w:r>
              <w:rPr>
                <w:rFonts w:ascii="Tahoma" w:eastAsia="Times New Roman" w:hAnsi="Tahoma" w:cs="Tahoma"/>
                <w:bCs/>
                <w:sz w:val="18"/>
                <w:szCs w:val="18"/>
              </w:rPr>
              <w:t>Safety Representative Committee</w:t>
            </w:r>
          </w:p>
        </w:tc>
      </w:tr>
      <w:tr w:rsidR="00240A28"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Venue</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Default="0008567D"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Teams</w:t>
            </w:r>
            <w:r w:rsidR="00240A28">
              <w:rPr>
                <w:rFonts w:ascii="Tahoma" w:eastAsia="Times New Roman" w:hAnsi="Tahoma" w:cs="Tahoma"/>
                <w:sz w:val="18"/>
                <w:szCs w:val="18"/>
              </w:rPr>
              <w:t xml:space="preserve"> Meeting</w:t>
            </w:r>
          </w:p>
        </w:tc>
      </w:tr>
      <w:tr w:rsidR="00240A28"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Date</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Default="00BB1FD0" w:rsidP="00240A28">
            <w:pPr>
              <w:spacing w:line="240" w:lineRule="auto"/>
              <w:jc w:val="both"/>
              <w:rPr>
                <w:rFonts w:ascii="Tahoma" w:eastAsia="Times New Roman" w:hAnsi="Tahoma" w:cs="Tahoma"/>
                <w:sz w:val="18"/>
                <w:szCs w:val="18"/>
              </w:rPr>
            </w:pPr>
            <w:r>
              <w:rPr>
                <w:rFonts w:ascii="Tahoma" w:eastAsia="Times New Roman" w:hAnsi="Tahoma" w:cs="Tahoma"/>
                <w:sz w:val="18"/>
                <w:szCs w:val="18"/>
              </w:rPr>
              <w:t>10th of December</w:t>
            </w:r>
            <w:r w:rsidR="00240A28">
              <w:rPr>
                <w:rFonts w:ascii="Tahoma" w:eastAsia="Times New Roman" w:hAnsi="Tahoma" w:cs="Tahoma"/>
                <w:sz w:val="18"/>
                <w:szCs w:val="18"/>
              </w:rPr>
              <w:t xml:space="preserve"> 2020</w:t>
            </w:r>
          </w:p>
        </w:tc>
      </w:tr>
      <w:tr w:rsidR="00240A28"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Time</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 xml:space="preserve">: </w:t>
            </w:r>
          </w:p>
        </w:tc>
        <w:tc>
          <w:tcPr>
            <w:tcW w:w="6676" w:type="dxa"/>
            <w:tcBorders>
              <w:top w:val="single" w:sz="4" w:space="0" w:color="auto"/>
              <w:left w:val="single" w:sz="4" w:space="0" w:color="auto"/>
              <w:bottom w:val="single" w:sz="4" w:space="0" w:color="auto"/>
              <w:right w:val="single" w:sz="4" w:space="0" w:color="auto"/>
            </w:tcBorders>
            <w:hideMark/>
          </w:tcPr>
          <w:p w:rsidR="00240A28" w:rsidRDefault="00BB1FD0"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16h00 – 17h10</w:t>
            </w:r>
          </w:p>
        </w:tc>
      </w:tr>
      <w:tr w:rsidR="00240A28" w:rsidTr="000D0EA4">
        <w:trPr>
          <w:cantSplit/>
          <w:trHeight w:val="1050"/>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b/>
                <w:sz w:val="18"/>
                <w:szCs w:val="18"/>
              </w:rPr>
            </w:pPr>
            <w:r>
              <w:rPr>
                <w:rFonts w:ascii="Tahoma" w:eastAsia="Times New Roman" w:hAnsi="Tahoma" w:cs="Tahoma"/>
                <w:b/>
                <w:sz w:val="18"/>
                <w:szCs w:val="18"/>
              </w:rPr>
              <w:t>Attendance</w:t>
            </w:r>
          </w:p>
          <w:p w:rsidR="00240A28" w:rsidRDefault="00240A28" w:rsidP="000D0EA4">
            <w:pPr>
              <w:spacing w:line="240" w:lineRule="auto"/>
              <w:jc w:val="both"/>
              <w:rPr>
                <w:rFonts w:ascii="Tahoma" w:eastAsia="Times New Roman" w:hAnsi="Tahoma" w:cs="Tahoma"/>
                <w:b/>
                <w:sz w:val="18"/>
                <w:szCs w:val="18"/>
                <w:lang w:eastAsia="ja-JP"/>
              </w:rPr>
            </w:pPr>
          </w:p>
          <w:p w:rsidR="00240A28" w:rsidRDefault="00240A28" w:rsidP="000D0EA4">
            <w:pPr>
              <w:spacing w:line="240" w:lineRule="auto"/>
              <w:jc w:val="both"/>
              <w:rPr>
                <w:rFonts w:ascii="Tahoma" w:eastAsia="Times New Roman" w:hAnsi="Tahoma" w:cs="Tahoma"/>
                <w:b/>
                <w:sz w:val="18"/>
                <w:szCs w:val="18"/>
                <w:lang w:eastAsia="ja-JP"/>
              </w:rPr>
            </w:pPr>
          </w:p>
          <w:p w:rsidR="00240A28" w:rsidRDefault="00240A28" w:rsidP="000D0EA4">
            <w:pPr>
              <w:spacing w:line="240" w:lineRule="auto"/>
              <w:jc w:val="both"/>
              <w:rPr>
                <w:rFonts w:ascii="Tahoma" w:eastAsia="Times New Roman" w:hAnsi="Tahoma" w:cs="Tahoma"/>
                <w:b/>
                <w:sz w:val="18"/>
                <w:szCs w:val="18"/>
                <w:lang w:eastAsia="ja-JP"/>
              </w:rPr>
            </w:pPr>
          </w:p>
          <w:p w:rsidR="00240A28" w:rsidRDefault="00240A28" w:rsidP="000D0EA4">
            <w:pPr>
              <w:rPr>
                <w:rFonts w:ascii="Tahoma" w:hAnsi="Tahoma" w:cs="Tahoma"/>
                <w:b/>
                <w:sz w:val="18"/>
                <w:szCs w:val="18"/>
                <w:lang w:eastAsia="ja-JP"/>
              </w:rPr>
            </w:pPr>
            <w:r>
              <w:rPr>
                <w:rFonts w:ascii="Tahoma" w:eastAsia="Times New Roman" w:hAnsi="Tahoma" w:cs="Tahoma"/>
                <w:b/>
                <w:sz w:val="18"/>
                <w:szCs w:val="18"/>
              </w:rPr>
              <w:t>Recording Secretary</w:t>
            </w:r>
            <w:r>
              <w:rPr>
                <w:rFonts w:ascii="Tahoma" w:hAnsi="Tahoma" w:cs="Tahoma"/>
                <w:b/>
                <w:sz w:val="18"/>
                <w:szCs w:val="18"/>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rsidR="00240A28" w:rsidRDefault="00240A28" w:rsidP="000D0EA4">
            <w:pPr>
              <w:spacing w:line="240" w:lineRule="auto"/>
              <w:jc w:val="both"/>
              <w:rPr>
                <w:rFonts w:ascii="Tahoma" w:eastAsia="Times New Roman" w:hAnsi="Tahoma" w:cs="Tahoma"/>
                <w:sz w:val="18"/>
                <w:szCs w:val="18"/>
              </w:rPr>
            </w:pPr>
            <w:r>
              <w:rPr>
                <w:rFonts w:ascii="Tahoma" w:eastAsia="Times New Roman" w:hAnsi="Tahoma" w:cs="Tahoma"/>
                <w:sz w:val="18"/>
                <w:szCs w:val="18"/>
              </w:rPr>
              <w:t>:</w:t>
            </w:r>
          </w:p>
          <w:p w:rsidR="00240A28" w:rsidRDefault="00240A28" w:rsidP="000D0EA4">
            <w:pPr>
              <w:spacing w:line="240" w:lineRule="auto"/>
              <w:jc w:val="both"/>
              <w:rPr>
                <w:rFonts w:ascii="Tahoma" w:eastAsia="Times New Roman" w:hAnsi="Tahoma" w:cs="Tahoma"/>
                <w:sz w:val="18"/>
                <w:szCs w:val="18"/>
                <w:lang w:eastAsia="ja-JP"/>
              </w:rPr>
            </w:pPr>
          </w:p>
          <w:p w:rsidR="00240A28" w:rsidRDefault="00240A28" w:rsidP="000D0EA4">
            <w:pPr>
              <w:spacing w:line="240" w:lineRule="auto"/>
              <w:jc w:val="both"/>
              <w:rPr>
                <w:rFonts w:ascii="Tahoma" w:eastAsia="Times New Roman" w:hAnsi="Tahoma" w:cs="Tahoma"/>
                <w:sz w:val="18"/>
                <w:szCs w:val="18"/>
                <w:lang w:eastAsia="ja-JP"/>
              </w:rPr>
            </w:pPr>
          </w:p>
          <w:p w:rsidR="00240A28" w:rsidRDefault="00240A28" w:rsidP="000D0EA4">
            <w:pPr>
              <w:spacing w:line="240" w:lineRule="auto"/>
              <w:jc w:val="both"/>
              <w:rPr>
                <w:rFonts w:ascii="Tahoma" w:eastAsia="Times New Roman" w:hAnsi="Tahoma" w:cs="Tahoma"/>
                <w:sz w:val="18"/>
                <w:szCs w:val="18"/>
                <w:lang w:eastAsia="ja-JP"/>
              </w:rPr>
            </w:pPr>
          </w:p>
          <w:p w:rsidR="00240A28" w:rsidRDefault="00240A28" w:rsidP="000D0EA4">
            <w:pPr>
              <w:spacing w:line="240" w:lineRule="auto"/>
              <w:jc w:val="both"/>
              <w:rPr>
                <w:rFonts w:ascii="Tahoma" w:eastAsia="Times New Roman" w:hAnsi="Tahoma" w:cs="Tahoma"/>
                <w:sz w:val="18"/>
                <w:szCs w:val="18"/>
                <w:lang w:eastAsia="ja-JP"/>
              </w:rPr>
            </w:pPr>
            <w:r>
              <w:rPr>
                <w:rFonts w:ascii="Tahoma" w:eastAsia="Times New Roman" w:hAnsi="Tahoma" w:cs="Tahoma"/>
                <w:sz w:val="18"/>
                <w:szCs w:val="18"/>
                <w:lang w:eastAsia="ja-JP"/>
              </w:rPr>
              <w:t>:</w:t>
            </w:r>
          </w:p>
          <w:p w:rsidR="00240A28" w:rsidRDefault="00240A28" w:rsidP="000D0EA4">
            <w:pPr>
              <w:spacing w:line="240" w:lineRule="auto"/>
              <w:jc w:val="both"/>
              <w:rPr>
                <w:rFonts w:ascii="Tahoma" w:eastAsia="Times New Roman" w:hAnsi="Tahoma" w:cs="Tahoma"/>
                <w:sz w:val="18"/>
                <w:szCs w:val="18"/>
                <w:lang w:eastAsia="ja-JP"/>
              </w:rPr>
            </w:pPr>
          </w:p>
        </w:tc>
        <w:tc>
          <w:tcPr>
            <w:tcW w:w="6676" w:type="dxa"/>
            <w:tcBorders>
              <w:top w:val="single" w:sz="4" w:space="0" w:color="auto"/>
              <w:left w:val="single" w:sz="4" w:space="0" w:color="auto"/>
              <w:bottom w:val="single" w:sz="4" w:space="0" w:color="auto"/>
              <w:right w:val="single" w:sz="4" w:space="0" w:color="auto"/>
            </w:tcBorders>
          </w:tcPr>
          <w:p w:rsidR="00076570" w:rsidRDefault="00076570" w:rsidP="000D0EA4">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P Thornton (Chair), </w:t>
            </w:r>
            <w:r w:rsidR="00240A28" w:rsidRPr="00576BD9">
              <w:rPr>
                <w:rFonts w:ascii="Tahoma" w:eastAsia="Times New Roman" w:hAnsi="Tahoma" w:cs="Tahoma"/>
                <w:sz w:val="18"/>
                <w:szCs w:val="18"/>
                <w:lang w:val="en-IE" w:eastAsia="en-GB"/>
              </w:rPr>
              <w:t xml:space="preserve">A Moloney, </w:t>
            </w:r>
            <w:r w:rsidR="00240A28">
              <w:rPr>
                <w:rFonts w:ascii="Tahoma" w:eastAsia="Times New Roman" w:hAnsi="Tahoma" w:cs="Tahoma"/>
                <w:sz w:val="18"/>
                <w:szCs w:val="18"/>
                <w:lang w:val="en-IE" w:eastAsia="en-GB"/>
              </w:rPr>
              <w:t xml:space="preserve">G Armstrong, </w:t>
            </w:r>
            <w:r w:rsidR="00240A28" w:rsidRPr="00576BD9">
              <w:rPr>
                <w:rFonts w:ascii="Tahoma" w:eastAsia="Times New Roman" w:hAnsi="Tahoma" w:cs="Tahoma"/>
                <w:sz w:val="18"/>
                <w:szCs w:val="18"/>
                <w:lang w:val="en-IE" w:eastAsia="en-GB"/>
              </w:rPr>
              <w:t xml:space="preserve">J Kennedy, </w:t>
            </w:r>
            <w:r>
              <w:rPr>
                <w:rFonts w:ascii="Tahoma" w:eastAsia="Times New Roman" w:hAnsi="Tahoma" w:cs="Tahoma"/>
                <w:sz w:val="18"/>
                <w:szCs w:val="18"/>
                <w:lang w:val="en-IE" w:eastAsia="en-GB"/>
              </w:rPr>
              <w:t xml:space="preserve">L O’Shea, </w:t>
            </w:r>
            <w:r w:rsidR="00240A28" w:rsidRPr="00576BD9">
              <w:rPr>
                <w:rFonts w:ascii="Tahoma" w:eastAsia="Times New Roman" w:hAnsi="Tahoma" w:cs="Tahoma"/>
                <w:sz w:val="18"/>
                <w:szCs w:val="18"/>
                <w:lang w:val="en-IE" w:eastAsia="en-GB"/>
              </w:rPr>
              <w:t>M Toomey</w:t>
            </w:r>
            <w:r w:rsidR="00240A28">
              <w:rPr>
                <w:rFonts w:ascii="Tahoma" w:eastAsia="Times New Roman" w:hAnsi="Tahoma" w:cs="Tahoma"/>
                <w:sz w:val="18"/>
                <w:szCs w:val="18"/>
                <w:lang w:val="en-IE" w:eastAsia="en-GB"/>
              </w:rPr>
              <w:t xml:space="preserve">, </w:t>
            </w:r>
          </w:p>
          <w:p w:rsidR="00240A28" w:rsidRPr="00576BD9" w:rsidRDefault="00076570" w:rsidP="000D0EA4">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S Clothier, S Murphy, </w:t>
            </w:r>
            <w:r w:rsidR="00240A28" w:rsidRPr="00576BD9">
              <w:rPr>
                <w:rFonts w:ascii="Tahoma" w:eastAsia="Times New Roman" w:hAnsi="Tahoma" w:cs="Tahoma"/>
                <w:sz w:val="18"/>
                <w:szCs w:val="18"/>
                <w:lang w:val="en-IE" w:eastAsia="en-GB"/>
              </w:rPr>
              <w:t xml:space="preserve">T Considine, </w:t>
            </w:r>
          </w:p>
          <w:p w:rsidR="00240A28" w:rsidRPr="00192AB5" w:rsidRDefault="00240A28" w:rsidP="000D0EA4">
            <w:pPr>
              <w:spacing w:line="240" w:lineRule="auto"/>
              <w:jc w:val="both"/>
              <w:rPr>
                <w:rFonts w:ascii="Tahoma" w:eastAsia="Times New Roman" w:hAnsi="Tahoma" w:cs="Tahoma"/>
                <w:sz w:val="18"/>
                <w:szCs w:val="18"/>
                <w:lang w:val="en-IE" w:eastAsia="en-GB"/>
              </w:rPr>
            </w:pPr>
          </w:p>
          <w:p w:rsidR="00240A28" w:rsidRDefault="00240A28" w:rsidP="000D0EA4">
            <w:pPr>
              <w:spacing w:line="240" w:lineRule="auto"/>
              <w:jc w:val="both"/>
              <w:rPr>
                <w:rFonts w:ascii="Tahoma" w:eastAsia="Times New Roman" w:hAnsi="Tahoma" w:cs="Tahoma"/>
                <w:sz w:val="18"/>
                <w:szCs w:val="18"/>
                <w:lang w:val="en-IE" w:eastAsia="en-GB"/>
              </w:rPr>
            </w:pPr>
          </w:p>
          <w:p w:rsidR="00BB1FD0" w:rsidRPr="00192AB5" w:rsidRDefault="00BB1FD0" w:rsidP="000D0EA4">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L Fitzpatrick</w:t>
            </w:r>
          </w:p>
        </w:tc>
      </w:tr>
      <w:tr w:rsidR="00240A28" w:rsidRPr="00076570"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rsidR="00240A28"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rsidR="00240A28"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Pr="00076570" w:rsidRDefault="00076570" w:rsidP="00076570">
            <w:pPr>
              <w:spacing w:line="240" w:lineRule="auto"/>
              <w:jc w:val="both"/>
              <w:rPr>
                <w:rFonts w:ascii="Tahoma" w:eastAsia="Times New Roman" w:hAnsi="Tahoma" w:cs="Tahoma"/>
                <w:sz w:val="18"/>
                <w:szCs w:val="18"/>
                <w:lang w:val="de-DE" w:eastAsia="en-GB"/>
              </w:rPr>
            </w:pPr>
            <w:r w:rsidRPr="00076570">
              <w:rPr>
                <w:rFonts w:ascii="Tahoma" w:eastAsia="Times New Roman" w:hAnsi="Tahoma" w:cs="Tahoma"/>
                <w:sz w:val="18"/>
                <w:szCs w:val="18"/>
                <w:lang w:val="de-DE" w:eastAsia="en-GB"/>
              </w:rPr>
              <w:t xml:space="preserve">M Melin, </w:t>
            </w:r>
            <w:r w:rsidR="00240A28" w:rsidRPr="00076570">
              <w:rPr>
                <w:rFonts w:ascii="Tahoma" w:eastAsia="Times New Roman" w:hAnsi="Tahoma" w:cs="Tahoma"/>
                <w:sz w:val="18"/>
                <w:szCs w:val="18"/>
                <w:lang w:val="de-DE" w:eastAsia="en-GB"/>
              </w:rPr>
              <w:t>E Storan</w:t>
            </w:r>
            <w:r w:rsidRPr="00076570">
              <w:rPr>
                <w:rFonts w:ascii="Tahoma" w:eastAsia="Times New Roman" w:hAnsi="Tahoma" w:cs="Tahoma"/>
                <w:sz w:val="18"/>
                <w:szCs w:val="18"/>
                <w:lang w:val="de-DE" w:eastAsia="en-GB"/>
              </w:rPr>
              <w:t>, M H</w:t>
            </w:r>
            <w:r>
              <w:rPr>
                <w:rFonts w:ascii="Tahoma" w:eastAsia="Times New Roman" w:hAnsi="Tahoma" w:cs="Tahoma"/>
                <w:sz w:val="18"/>
                <w:szCs w:val="18"/>
                <w:lang w:val="de-DE" w:eastAsia="en-GB"/>
              </w:rPr>
              <w:t>ayes, A Dormer</w:t>
            </w:r>
          </w:p>
        </w:tc>
      </w:tr>
    </w:tbl>
    <w:p w:rsidR="00240A28" w:rsidRPr="00F157EC" w:rsidRDefault="00240A28" w:rsidP="00240A28">
      <w:pPr>
        <w:tabs>
          <w:tab w:val="left" w:pos="1413"/>
        </w:tabs>
        <w:rPr>
          <w:lang w:val="de-DE"/>
        </w:rPr>
      </w:pPr>
    </w:p>
    <w:tbl>
      <w:tblPr>
        <w:tblpPr w:leftFromText="180" w:rightFromText="180" w:vertAnchor="text" w:tblpX="22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9"/>
        <w:gridCol w:w="7981"/>
        <w:gridCol w:w="1276"/>
      </w:tblGrid>
      <w:tr w:rsidR="00240A28" w:rsidTr="000D0EA4">
        <w:trPr>
          <w:cantSplit/>
          <w:trHeight w:val="2258"/>
        </w:trPr>
        <w:tc>
          <w:tcPr>
            <w:tcW w:w="519" w:type="dxa"/>
            <w:tcBorders>
              <w:top w:val="single" w:sz="4" w:space="0" w:color="auto"/>
              <w:left w:val="single" w:sz="4" w:space="0" w:color="auto"/>
              <w:bottom w:val="single" w:sz="4" w:space="0" w:color="auto"/>
              <w:right w:val="single" w:sz="4" w:space="0" w:color="auto"/>
            </w:tcBorders>
          </w:tcPr>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1.</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1.1</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0A06F2" w:rsidRDefault="000A06F2"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1.2</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2.</w:t>
            </w:r>
          </w:p>
          <w:p w:rsidR="00240A28" w:rsidRPr="00576BD9"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576BD9">
              <w:rPr>
                <w:rFonts w:ascii="Tahoma" w:eastAsia="Times New Roman" w:hAnsi="Tahoma" w:cs="Tahoma"/>
                <w:sz w:val="18"/>
                <w:szCs w:val="18"/>
                <w:lang w:eastAsia="ja-JP"/>
              </w:rPr>
              <w:t>2.1</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Pr="00E93C5D"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3</w:t>
            </w:r>
            <w:r w:rsidRPr="00E93C5D">
              <w:rPr>
                <w:rFonts w:ascii="Tahoma" w:eastAsia="Times New Roman" w:hAnsi="Tahoma" w:cs="Tahoma"/>
                <w:b/>
                <w:sz w:val="18"/>
                <w:szCs w:val="18"/>
                <w:lang w:eastAsia="ja-JP"/>
              </w:rPr>
              <w:t>.</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240A28" w:rsidRDefault="0008567D"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4.</w:t>
            </w: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F66D87" w:rsidRDefault="00F66D87" w:rsidP="000D0EA4">
            <w:pPr>
              <w:rPr>
                <w:rFonts w:ascii="Tahoma" w:eastAsia="Times New Roman" w:hAnsi="Tahoma" w:cs="Tahoma"/>
                <w:b/>
                <w:sz w:val="18"/>
                <w:szCs w:val="18"/>
                <w:lang w:eastAsia="ja-JP"/>
              </w:rPr>
            </w:pPr>
          </w:p>
          <w:p w:rsidR="00240A28" w:rsidRDefault="00240A28"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240A28" w:rsidRDefault="0008567D"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5</w:t>
            </w:r>
            <w:r w:rsidR="00240A28">
              <w:rPr>
                <w:rFonts w:ascii="Tahoma" w:eastAsia="Times New Roman" w:hAnsi="Tahoma" w:cs="Tahoma"/>
                <w:b/>
                <w:sz w:val="18"/>
                <w:szCs w:val="18"/>
                <w:lang w:eastAsia="ja-JP"/>
              </w:rPr>
              <w:t>.</w:t>
            </w:r>
          </w:p>
          <w:p w:rsidR="00240A28" w:rsidRDefault="00240A28"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CA2AAF" w:rsidRDefault="00CA2AAF"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0A06F2" w:rsidRDefault="000A06F2" w:rsidP="000D0EA4">
            <w:pPr>
              <w:rPr>
                <w:rFonts w:ascii="Tahoma" w:eastAsia="Times New Roman" w:hAnsi="Tahoma" w:cs="Tahoma"/>
                <w:b/>
                <w:sz w:val="18"/>
                <w:szCs w:val="18"/>
                <w:lang w:eastAsia="ja-JP"/>
              </w:rPr>
            </w:pPr>
          </w:p>
          <w:p w:rsidR="003A7427" w:rsidRDefault="003A7427"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6.</w:t>
            </w:r>
          </w:p>
        </w:tc>
        <w:tc>
          <w:tcPr>
            <w:tcW w:w="7981" w:type="dxa"/>
            <w:tcBorders>
              <w:top w:val="single" w:sz="4" w:space="0" w:color="auto"/>
              <w:left w:val="single" w:sz="4" w:space="0" w:color="auto"/>
              <w:bottom w:val="single" w:sz="4" w:space="0" w:color="auto"/>
              <w:right w:val="single" w:sz="4" w:space="0" w:color="auto"/>
            </w:tcBorders>
          </w:tcPr>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lastRenderedPageBreak/>
              <w:t>Welcome</w:t>
            </w:r>
          </w:p>
          <w:p w:rsidR="00076570"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NOTED P Thornton welcomed all p</w:t>
            </w:r>
            <w:r w:rsidR="00076570">
              <w:rPr>
                <w:rFonts w:ascii="Tahoma" w:eastAsia="Times New Roman" w:hAnsi="Tahoma" w:cs="Tahoma"/>
                <w:sz w:val="18"/>
                <w:szCs w:val="18"/>
                <w:lang w:eastAsia="ja-JP"/>
              </w:rPr>
              <w:t xml:space="preserve">resent to the Committee meeting and acknowledged that </w:t>
            </w:r>
          </w:p>
          <w:p w:rsidR="00240A28" w:rsidRDefault="00076570"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M Byrnes had completed his contract with the H&amp;S office and welcomed L Fitzpatrick back.</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Apologies</w:t>
            </w:r>
          </w:p>
          <w:p w:rsidR="00240A28" w:rsidRPr="00076570"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val="en-IE" w:eastAsia="ja-JP"/>
              </w:rPr>
            </w:pPr>
            <w:r>
              <w:rPr>
                <w:rFonts w:ascii="Tahoma" w:eastAsia="Times New Roman" w:hAnsi="Tahoma" w:cs="Tahoma"/>
                <w:sz w:val="18"/>
                <w:szCs w:val="18"/>
              </w:rPr>
              <w:t xml:space="preserve">NOTED </w:t>
            </w:r>
            <w:r w:rsidR="00076570" w:rsidRPr="00076570">
              <w:rPr>
                <w:rFonts w:ascii="Tahoma" w:eastAsia="Times New Roman" w:hAnsi="Tahoma" w:cs="Tahoma"/>
                <w:sz w:val="18"/>
                <w:szCs w:val="18"/>
                <w:lang w:val="en-IE" w:eastAsia="en-GB"/>
              </w:rPr>
              <w:t xml:space="preserve"> M </w:t>
            </w:r>
            <w:proofErr w:type="spellStart"/>
            <w:r w:rsidR="00076570" w:rsidRPr="00076570">
              <w:rPr>
                <w:rFonts w:ascii="Tahoma" w:eastAsia="Times New Roman" w:hAnsi="Tahoma" w:cs="Tahoma"/>
                <w:sz w:val="18"/>
                <w:szCs w:val="18"/>
                <w:lang w:val="en-IE" w:eastAsia="en-GB"/>
              </w:rPr>
              <w:t>Melin</w:t>
            </w:r>
            <w:proofErr w:type="spellEnd"/>
            <w:r w:rsidR="00076570" w:rsidRPr="00076570">
              <w:rPr>
                <w:rFonts w:ascii="Tahoma" w:eastAsia="Times New Roman" w:hAnsi="Tahoma" w:cs="Tahoma"/>
                <w:sz w:val="18"/>
                <w:szCs w:val="18"/>
                <w:lang w:val="en-IE" w:eastAsia="en-GB"/>
              </w:rPr>
              <w:t xml:space="preserve">, E </w:t>
            </w:r>
            <w:proofErr w:type="spellStart"/>
            <w:r w:rsidR="00076570" w:rsidRPr="00076570">
              <w:rPr>
                <w:rFonts w:ascii="Tahoma" w:eastAsia="Times New Roman" w:hAnsi="Tahoma" w:cs="Tahoma"/>
                <w:sz w:val="18"/>
                <w:szCs w:val="18"/>
                <w:lang w:val="en-IE" w:eastAsia="en-GB"/>
              </w:rPr>
              <w:t>Storan</w:t>
            </w:r>
            <w:proofErr w:type="spellEnd"/>
            <w:r w:rsidR="00076570" w:rsidRPr="00076570">
              <w:rPr>
                <w:rFonts w:ascii="Tahoma" w:eastAsia="Times New Roman" w:hAnsi="Tahoma" w:cs="Tahoma"/>
                <w:sz w:val="18"/>
                <w:szCs w:val="18"/>
                <w:lang w:val="en-IE" w:eastAsia="en-GB"/>
              </w:rPr>
              <w:t>, M Hayes, A Dormer</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b/>
                <w:sz w:val="18"/>
                <w:szCs w:val="18"/>
                <w:lang w:eastAsia="ja-JP"/>
              </w:rPr>
              <w:t>Minutes of previous meeting</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18"/>
                <w:szCs w:val="18"/>
                <w:lang w:eastAsia="ja-JP"/>
              </w:rPr>
            </w:pPr>
            <w:r>
              <w:rPr>
                <w:rFonts w:ascii="Tahoma" w:eastAsia="Times New Roman" w:hAnsi="Tahoma" w:cs="Tahoma"/>
                <w:sz w:val="18"/>
                <w:szCs w:val="18"/>
                <w:lang w:eastAsia="ja-JP"/>
              </w:rPr>
              <w:t xml:space="preserve">NOTED    </w:t>
            </w:r>
            <w:r>
              <w:rPr>
                <w:rFonts w:ascii="Tahoma" w:hAnsi="Tahoma" w:cs="Tahoma"/>
                <w:sz w:val="18"/>
                <w:szCs w:val="18"/>
                <w:lang w:eastAsia="ja-JP"/>
              </w:rPr>
              <w:t xml:space="preserve"> </w:t>
            </w:r>
            <w:r w:rsidR="00076570">
              <w:rPr>
                <w:rFonts w:ascii="Tahoma" w:hAnsi="Tahoma" w:cs="Tahoma"/>
                <w:sz w:val="18"/>
                <w:szCs w:val="18"/>
                <w:lang w:eastAsia="ja-JP"/>
              </w:rPr>
              <w:t>Minutes of previous meeting – 12</w:t>
            </w:r>
            <w:r>
              <w:rPr>
                <w:rFonts w:ascii="Tahoma" w:hAnsi="Tahoma" w:cs="Tahoma"/>
                <w:sz w:val="18"/>
                <w:szCs w:val="18"/>
                <w:vertAlign w:val="superscript"/>
                <w:lang w:eastAsia="ja-JP"/>
              </w:rPr>
              <w:t xml:space="preserve"> </w:t>
            </w:r>
            <w:r w:rsidR="00076570">
              <w:rPr>
                <w:rFonts w:ascii="Tahoma" w:hAnsi="Tahoma" w:cs="Tahoma"/>
                <w:sz w:val="18"/>
                <w:szCs w:val="18"/>
                <w:lang w:eastAsia="ja-JP"/>
              </w:rPr>
              <w:t>November</w:t>
            </w:r>
            <w:r>
              <w:rPr>
                <w:rFonts w:ascii="Tahoma" w:hAnsi="Tahoma" w:cs="Tahoma"/>
                <w:sz w:val="18"/>
                <w:szCs w:val="18"/>
                <w:lang w:eastAsia="ja-JP"/>
              </w:rPr>
              <w:t xml:space="preserve"> 2020 were approved.</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0A06F2" w:rsidRDefault="000A06F2"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672C2B" w:rsidRDefault="00672C2B"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672C2B">
              <w:rPr>
                <w:rFonts w:ascii="Tahoma" w:eastAsia="Times New Roman" w:hAnsi="Tahoma" w:cs="Tahoma"/>
                <w:b/>
                <w:sz w:val="18"/>
                <w:szCs w:val="18"/>
                <w:lang w:eastAsia="ja-JP"/>
              </w:rPr>
              <w:t>Safe Access to Laboratories &amp; Workshops by B&amp;E Staff;</w:t>
            </w:r>
          </w:p>
          <w:p w:rsidR="008715A3" w:rsidRDefault="008715A3"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3A7427" w:rsidRDefault="008715A3"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2D1508">
              <w:rPr>
                <w:rFonts w:ascii="Tahoma" w:eastAsia="Times New Roman" w:hAnsi="Tahoma" w:cs="Tahoma"/>
                <w:sz w:val="18"/>
                <w:szCs w:val="18"/>
                <w:lang w:eastAsia="ja-JP"/>
              </w:rPr>
              <w:t xml:space="preserve">P Thornton addressed that there were two action items for our last meeting for review by </w:t>
            </w:r>
            <w:r w:rsidR="003A7427">
              <w:rPr>
                <w:rFonts w:ascii="Tahoma" w:eastAsia="Times New Roman" w:hAnsi="Tahoma" w:cs="Tahoma"/>
                <w:sz w:val="18"/>
                <w:szCs w:val="18"/>
                <w:lang w:eastAsia="ja-JP"/>
              </w:rPr>
              <w:t xml:space="preserve">           </w:t>
            </w:r>
          </w:p>
          <w:p w:rsidR="008715A3" w:rsidRPr="002D1508" w:rsidRDefault="008715A3"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2D1508">
              <w:rPr>
                <w:rFonts w:ascii="Tahoma" w:eastAsia="Times New Roman" w:hAnsi="Tahoma" w:cs="Tahoma"/>
                <w:sz w:val="18"/>
                <w:szCs w:val="18"/>
                <w:lang w:eastAsia="ja-JP"/>
              </w:rPr>
              <w:t xml:space="preserve">T </w:t>
            </w:r>
            <w:proofErr w:type="spellStart"/>
            <w:r w:rsidRPr="002D1508">
              <w:rPr>
                <w:rFonts w:ascii="Tahoma" w:eastAsia="Times New Roman" w:hAnsi="Tahoma" w:cs="Tahoma"/>
                <w:sz w:val="18"/>
                <w:szCs w:val="18"/>
                <w:lang w:eastAsia="ja-JP"/>
              </w:rPr>
              <w:t>Considine</w:t>
            </w:r>
            <w:proofErr w:type="spellEnd"/>
            <w:r w:rsidRPr="002D1508">
              <w:rPr>
                <w:rFonts w:ascii="Tahoma" w:eastAsia="Times New Roman" w:hAnsi="Tahoma" w:cs="Tahoma"/>
                <w:sz w:val="18"/>
                <w:szCs w:val="18"/>
                <w:lang w:eastAsia="ja-JP"/>
              </w:rPr>
              <w:t xml:space="preserve"> and J Kennedy.</w:t>
            </w:r>
          </w:p>
          <w:p w:rsidR="008715A3" w:rsidRDefault="008715A3"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8715A3" w:rsidRDefault="008715A3"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b/>
                <w:sz w:val="18"/>
                <w:szCs w:val="18"/>
                <w:lang w:eastAsia="ja-JP"/>
              </w:rPr>
              <w:t xml:space="preserve">UPDATE: </w:t>
            </w:r>
            <w:r w:rsidRPr="008715A3">
              <w:rPr>
                <w:rFonts w:ascii="Tahoma" w:eastAsia="Times New Roman" w:hAnsi="Tahoma" w:cs="Tahoma"/>
                <w:sz w:val="18"/>
                <w:szCs w:val="18"/>
                <w:lang w:eastAsia="ja-JP"/>
              </w:rPr>
              <w:t>T Considine</w:t>
            </w:r>
            <w:r>
              <w:rPr>
                <w:rFonts w:ascii="Tahoma" w:eastAsia="Times New Roman" w:hAnsi="Tahoma" w:cs="Tahoma"/>
                <w:sz w:val="18"/>
                <w:szCs w:val="18"/>
                <w:lang w:eastAsia="ja-JP"/>
              </w:rPr>
              <w:t xml:space="preserve"> brought the QR Code</w:t>
            </w:r>
            <w:r w:rsidR="002866EC">
              <w:rPr>
                <w:rFonts w:ascii="Tahoma" w:eastAsia="Times New Roman" w:hAnsi="Tahoma" w:cs="Tahoma"/>
                <w:sz w:val="18"/>
                <w:szCs w:val="18"/>
                <w:lang w:eastAsia="ja-JP"/>
              </w:rPr>
              <w:t>s</w:t>
            </w:r>
            <w:r>
              <w:rPr>
                <w:rFonts w:ascii="Tahoma" w:eastAsia="Times New Roman" w:hAnsi="Tahoma" w:cs="Tahoma"/>
                <w:sz w:val="18"/>
                <w:szCs w:val="18"/>
                <w:lang w:eastAsia="ja-JP"/>
              </w:rPr>
              <w:t xml:space="preserve"> idea to access labs to the B&amp;E Steering Committee for discussion. G Hallinan from B&amp;E wants to explore </w:t>
            </w:r>
            <w:r w:rsidR="009126B7">
              <w:rPr>
                <w:rFonts w:ascii="Tahoma" w:eastAsia="Times New Roman" w:hAnsi="Tahoma" w:cs="Tahoma"/>
                <w:sz w:val="18"/>
                <w:szCs w:val="18"/>
                <w:lang w:eastAsia="ja-JP"/>
              </w:rPr>
              <w:t>options</w:t>
            </w:r>
            <w:r>
              <w:rPr>
                <w:rFonts w:ascii="Tahoma" w:eastAsia="Times New Roman" w:hAnsi="Tahoma" w:cs="Tahoma"/>
                <w:sz w:val="18"/>
                <w:szCs w:val="18"/>
                <w:lang w:eastAsia="ja-JP"/>
              </w:rPr>
              <w:t xml:space="preserve"> with specialist providers to get a system that would be </w:t>
            </w:r>
            <w:r w:rsidR="002866EC">
              <w:rPr>
                <w:rFonts w:ascii="Tahoma" w:eastAsia="Times New Roman" w:hAnsi="Tahoma" w:cs="Tahoma"/>
                <w:sz w:val="18"/>
                <w:szCs w:val="18"/>
                <w:lang w:eastAsia="ja-JP"/>
              </w:rPr>
              <w:t>binary</w:t>
            </w:r>
            <w:r>
              <w:rPr>
                <w:rFonts w:ascii="Tahoma" w:eastAsia="Times New Roman" w:hAnsi="Tahoma" w:cs="Tahoma"/>
                <w:sz w:val="18"/>
                <w:szCs w:val="18"/>
                <w:lang w:eastAsia="ja-JP"/>
              </w:rPr>
              <w:t xml:space="preserve"> and simple to utilise. </w:t>
            </w:r>
            <w:r w:rsidR="002866EC">
              <w:rPr>
                <w:rFonts w:ascii="Tahoma" w:eastAsia="Times New Roman" w:hAnsi="Tahoma" w:cs="Tahoma"/>
                <w:sz w:val="18"/>
                <w:szCs w:val="18"/>
                <w:lang w:eastAsia="ja-JP"/>
              </w:rPr>
              <w:t>G Hallinan is goin</w:t>
            </w:r>
            <w:r w:rsidR="008C675C">
              <w:rPr>
                <w:rFonts w:ascii="Tahoma" w:eastAsia="Times New Roman" w:hAnsi="Tahoma" w:cs="Tahoma"/>
                <w:sz w:val="18"/>
                <w:szCs w:val="18"/>
                <w:lang w:eastAsia="ja-JP"/>
              </w:rPr>
              <w:t>g to get more information and report back</w:t>
            </w:r>
            <w:r w:rsidR="009126B7">
              <w:rPr>
                <w:rFonts w:ascii="Tahoma" w:eastAsia="Times New Roman" w:hAnsi="Tahoma" w:cs="Tahoma"/>
                <w:sz w:val="18"/>
                <w:szCs w:val="18"/>
                <w:lang w:eastAsia="ja-JP"/>
              </w:rPr>
              <w:t xml:space="preserve"> via TC</w:t>
            </w:r>
            <w:r w:rsidR="008C675C">
              <w:rPr>
                <w:rFonts w:ascii="Tahoma" w:eastAsia="Times New Roman" w:hAnsi="Tahoma" w:cs="Tahoma"/>
                <w:sz w:val="18"/>
                <w:szCs w:val="18"/>
                <w:lang w:eastAsia="ja-JP"/>
              </w:rPr>
              <w:t>.</w:t>
            </w:r>
          </w:p>
          <w:p w:rsidR="008C675C" w:rsidRDefault="008C675C"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8C675C" w:rsidRDefault="008C675C"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8C675C">
              <w:rPr>
                <w:rFonts w:ascii="Tahoma" w:eastAsia="Times New Roman" w:hAnsi="Tahoma" w:cs="Tahoma"/>
                <w:b/>
                <w:sz w:val="18"/>
                <w:szCs w:val="18"/>
                <w:lang w:eastAsia="ja-JP"/>
              </w:rPr>
              <w:t>UPDATE:</w:t>
            </w:r>
            <w:r>
              <w:rPr>
                <w:rFonts w:ascii="Tahoma" w:eastAsia="Times New Roman" w:hAnsi="Tahoma" w:cs="Tahoma"/>
                <w:sz w:val="18"/>
                <w:szCs w:val="18"/>
                <w:lang w:eastAsia="ja-JP"/>
              </w:rPr>
              <w:t xml:space="preserve"> J Kennedy reported that the idea of QR Codes was raised at the CTOs meeting for discussion. The pros &amp; cons of the system were teased out and the consensus reached was that it would not suit all labs. There was a preference for a cardholder or a uniform message system on lab doors. </w:t>
            </w:r>
            <w:r w:rsidR="0020423A">
              <w:rPr>
                <w:rFonts w:ascii="Tahoma" w:eastAsia="Times New Roman" w:hAnsi="Tahoma" w:cs="Tahoma"/>
                <w:sz w:val="18"/>
                <w:szCs w:val="18"/>
                <w:lang w:eastAsia="ja-JP"/>
              </w:rPr>
              <w:t>J Kennedy highlighted that the QR system would not be immediate in the event of an emergency. That a code would have to be entered for every lab and the responsibility for all labs would be placed on the CTOs. There being 90 labs in the Bernal, it would be too many for emergency call outs for CTOs and PIs would have to be included. The cardholder option would be more practical and onsite as part of updating risk assessments rather than updating a webpage where there is room for error compared to a practical approach.</w:t>
            </w:r>
          </w:p>
          <w:p w:rsidR="00A306EA" w:rsidRDefault="00A306EA"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J Kennedy asked M Toomey and G Armstrong for their feedback and they both agreed that they are looking for something simpler than QR Codes.  </w:t>
            </w:r>
          </w:p>
          <w:p w:rsidR="00F63D6C" w:rsidRDefault="00F63D6C"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A306EA" w:rsidRDefault="00A306EA"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NOTED T Considine advised that B&amp;E are aligned with the approach that the CTOs are looking for. B&amp;E want it to be binary red/green notice for doors and if a system allows a </w:t>
            </w:r>
            <w:r w:rsidR="006D29DE">
              <w:rPr>
                <w:rFonts w:ascii="Tahoma" w:eastAsia="Times New Roman" w:hAnsi="Tahoma" w:cs="Tahoma"/>
                <w:sz w:val="18"/>
                <w:szCs w:val="18"/>
                <w:lang w:eastAsia="ja-JP"/>
              </w:rPr>
              <w:t xml:space="preserve">written </w:t>
            </w:r>
            <w:r>
              <w:rPr>
                <w:rFonts w:ascii="Tahoma" w:eastAsia="Times New Roman" w:hAnsi="Tahoma" w:cs="Tahoma"/>
                <w:sz w:val="18"/>
                <w:szCs w:val="18"/>
                <w:lang w:eastAsia="ja-JP"/>
              </w:rPr>
              <w:t xml:space="preserve">message as </w:t>
            </w:r>
            <w:proofErr w:type="gramStart"/>
            <w:r>
              <w:rPr>
                <w:rFonts w:ascii="Tahoma" w:eastAsia="Times New Roman" w:hAnsi="Tahoma" w:cs="Tahoma"/>
                <w:sz w:val="18"/>
                <w:szCs w:val="18"/>
                <w:lang w:eastAsia="ja-JP"/>
              </w:rPr>
              <w:t>well</w:t>
            </w:r>
            <w:proofErr w:type="gramEnd"/>
            <w:r>
              <w:rPr>
                <w:rFonts w:ascii="Tahoma" w:eastAsia="Times New Roman" w:hAnsi="Tahoma" w:cs="Tahoma"/>
                <w:sz w:val="18"/>
                <w:szCs w:val="18"/>
                <w:lang w:eastAsia="ja-JP"/>
              </w:rPr>
              <w:t xml:space="preserve"> that would be a bonus.</w:t>
            </w:r>
          </w:p>
          <w:p w:rsidR="00F63D6C" w:rsidRDefault="00F63D6C"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A306EA" w:rsidRPr="00A306EA" w:rsidRDefault="00A306EA" w:rsidP="00672C2B">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F63D6C">
              <w:rPr>
                <w:rFonts w:ascii="Tahoma" w:eastAsia="Times New Roman" w:hAnsi="Tahoma" w:cs="Tahoma"/>
                <w:b/>
                <w:sz w:val="18"/>
                <w:szCs w:val="18"/>
                <w:lang w:eastAsia="ja-JP"/>
              </w:rPr>
              <w:t xml:space="preserve">ACTION </w:t>
            </w:r>
            <w:r>
              <w:rPr>
                <w:rFonts w:ascii="Tahoma" w:eastAsia="Times New Roman" w:hAnsi="Tahoma" w:cs="Tahoma"/>
                <w:sz w:val="18"/>
                <w:szCs w:val="18"/>
                <w:lang w:eastAsia="ja-JP"/>
              </w:rPr>
              <w:t xml:space="preserve">T Considine </w:t>
            </w:r>
            <w:r w:rsidR="00F63D6C">
              <w:rPr>
                <w:rFonts w:ascii="Tahoma" w:eastAsia="Times New Roman" w:hAnsi="Tahoma" w:cs="Tahoma"/>
                <w:sz w:val="18"/>
                <w:szCs w:val="18"/>
                <w:lang w:eastAsia="ja-JP"/>
              </w:rPr>
              <w:t xml:space="preserve">stated that G Hallinan will discuss the requirements with door specialists and will </w:t>
            </w:r>
            <w:r w:rsidR="002D1508">
              <w:rPr>
                <w:rFonts w:ascii="Tahoma" w:eastAsia="Times New Roman" w:hAnsi="Tahoma" w:cs="Tahoma"/>
                <w:sz w:val="18"/>
                <w:szCs w:val="18"/>
                <w:lang w:eastAsia="ja-JP"/>
              </w:rPr>
              <w:t>report</w:t>
            </w:r>
            <w:r w:rsidR="00F63D6C">
              <w:rPr>
                <w:rFonts w:ascii="Tahoma" w:eastAsia="Times New Roman" w:hAnsi="Tahoma" w:cs="Tahoma"/>
                <w:sz w:val="18"/>
                <w:szCs w:val="18"/>
                <w:lang w:eastAsia="ja-JP"/>
              </w:rPr>
              <w:t xml:space="preserve"> with what they have to offer.</w:t>
            </w: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672C2B" w:rsidRDefault="00F63D6C" w:rsidP="00672C2B">
            <w:pPr>
              <w:rPr>
                <w:rFonts w:ascii="Tahoma" w:hAnsi="Tahoma" w:cs="Tahoma"/>
                <w:sz w:val="18"/>
                <w:szCs w:val="18"/>
              </w:rPr>
            </w:pPr>
            <w:r w:rsidRPr="00F63D6C">
              <w:rPr>
                <w:rFonts w:ascii="Tahoma" w:hAnsi="Tahoma" w:cs="Tahoma"/>
                <w:b/>
                <w:sz w:val="18"/>
                <w:szCs w:val="18"/>
              </w:rPr>
              <w:lastRenderedPageBreak/>
              <w:t>ACTION:</w:t>
            </w:r>
            <w:r>
              <w:rPr>
                <w:rFonts w:ascii="Tahoma" w:hAnsi="Tahoma" w:cs="Tahoma"/>
                <w:sz w:val="18"/>
                <w:szCs w:val="18"/>
              </w:rPr>
              <w:t xml:space="preserve"> G Armstrong informed the committee that he would look at the operating model in the School of Chemistry in UCD.</w:t>
            </w:r>
          </w:p>
          <w:p w:rsidR="00F63D6C" w:rsidRPr="00EC1E64" w:rsidRDefault="00F63D6C" w:rsidP="00672C2B">
            <w:pPr>
              <w:rPr>
                <w:rFonts w:ascii="Tahoma" w:hAnsi="Tahoma" w:cs="Tahoma"/>
                <w:sz w:val="18"/>
                <w:szCs w:val="18"/>
              </w:rPr>
            </w:pPr>
          </w:p>
          <w:p w:rsidR="00672C2B" w:rsidRPr="00EC1E64" w:rsidRDefault="00F63D6C" w:rsidP="00672C2B">
            <w:pPr>
              <w:rPr>
                <w:rFonts w:ascii="Tahoma" w:hAnsi="Tahoma" w:cs="Tahoma"/>
                <w:sz w:val="18"/>
                <w:szCs w:val="18"/>
              </w:rPr>
            </w:pPr>
            <w:r>
              <w:rPr>
                <w:rFonts w:ascii="Tahoma" w:hAnsi="Tahoma" w:cs="Tahoma"/>
                <w:sz w:val="18"/>
                <w:szCs w:val="18"/>
              </w:rPr>
              <w:t xml:space="preserve">AGREED: T Considine &amp; G Armstrong will gather feedback from G Hallinan and UCD </w:t>
            </w:r>
            <w:r w:rsidR="002D1508">
              <w:rPr>
                <w:rFonts w:ascii="Tahoma" w:hAnsi="Tahoma" w:cs="Tahoma"/>
                <w:sz w:val="18"/>
                <w:szCs w:val="18"/>
              </w:rPr>
              <w:t xml:space="preserve">regarding access to lab doors </w:t>
            </w:r>
            <w:r>
              <w:rPr>
                <w:rFonts w:ascii="Tahoma" w:hAnsi="Tahoma" w:cs="Tahoma"/>
                <w:sz w:val="18"/>
                <w:szCs w:val="18"/>
              </w:rPr>
              <w:t xml:space="preserve">and following this </w:t>
            </w:r>
            <w:r w:rsidR="002D1508">
              <w:rPr>
                <w:rFonts w:ascii="Tahoma" w:hAnsi="Tahoma" w:cs="Tahoma"/>
                <w:sz w:val="18"/>
                <w:szCs w:val="18"/>
              </w:rPr>
              <w:t xml:space="preserve">they </w:t>
            </w:r>
            <w:r>
              <w:rPr>
                <w:rFonts w:ascii="Tahoma" w:hAnsi="Tahoma" w:cs="Tahoma"/>
                <w:sz w:val="18"/>
                <w:szCs w:val="18"/>
              </w:rPr>
              <w:t>will link up to review the information with the CTOs.</w:t>
            </w:r>
          </w:p>
          <w:p w:rsidR="00672C2B" w:rsidRPr="00EC1E64" w:rsidRDefault="00672C2B" w:rsidP="00672C2B">
            <w:pPr>
              <w:rPr>
                <w:rFonts w:ascii="Tahoma" w:hAnsi="Tahoma" w:cs="Tahoma"/>
                <w:sz w:val="18"/>
                <w:szCs w:val="18"/>
              </w:rPr>
            </w:pPr>
          </w:p>
          <w:p w:rsidR="00240A28"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725701">
              <w:rPr>
                <w:rFonts w:ascii="Tahoma" w:eastAsia="Times New Roman" w:hAnsi="Tahoma" w:cs="Tahoma"/>
                <w:b/>
                <w:sz w:val="18"/>
                <w:szCs w:val="18"/>
                <w:lang w:eastAsia="ja-JP"/>
              </w:rPr>
              <w:t>Accidents &amp; Dangerous Occurrences</w:t>
            </w:r>
            <w:r w:rsidRPr="00725701">
              <w:rPr>
                <w:rFonts w:ascii="Tahoma" w:eastAsia="Times New Roman" w:hAnsi="Tahoma" w:cs="Tahoma"/>
                <w:sz w:val="18"/>
                <w:szCs w:val="18"/>
                <w:lang w:eastAsia="ja-JP"/>
              </w:rPr>
              <w:t xml:space="preserve">- </w:t>
            </w:r>
            <w:r w:rsidRPr="00725701">
              <w:rPr>
                <w:rFonts w:ascii="Tahoma" w:eastAsia="Times New Roman" w:hAnsi="Tahoma" w:cs="Tahoma"/>
                <w:b/>
                <w:sz w:val="18"/>
                <w:szCs w:val="18"/>
                <w:lang w:eastAsia="ja-JP"/>
              </w:rPr>
              <w:t xml:space="preserve">for the period </w:t>
            </w:r>
            <w:r w:rsidR="0008567D" w:rsidRPr="00725701">
              <w:rPr>
                <w:rFonts w:ascii="Tahoma" w:eastAsia="Times New Roman" w:hAnsi="Tahoma" w:cs="Tahoma"/>
                <w:b/>
                <w:sz w:val="18"/>
                <w:szCs w:val="18"/>
                <w:lang w:eastAsia="ja-JP"/>
              </w:rPr>
              <w:t>12.11.2020</w:t>
            </w:r>
            <w:r w:rsidR="002D1508" w:rsidRPr="00725701">
              <w:rPr>
                <w:rFonts w:ascii="Tahoma" w:eastAsia="Times New Roman" w:hAnsi="Tahoma" w:cs="Tahoma"/>
                <w:b/>
                <w:sz w:val="18"/>
                <w:szCs w:val="18"/>
                <w:lang w:eastAsia="ja-JP"/>
              </w:rPr>
              <w:t>-10.12.2020.</w:t>
            </w:r>
          </w:p>
          <w:p w:rsidR="00725701" w:rsidRPr="00725701" w:rsidRDefault="00725701"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D1508" w:rsidRPr="00725701" w:rsidRDefault="00240A28" w:rsidP="00725701">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b/>
                <w:sz w:val="18"/>
                <w:szCs w:val="18"/>
              </w:rPr>
            </w:pPr>
            <w:r w:rsidRPr="00725701">
              <w:rPr>
                <w:rFonts w:ascii="Tahoma" w:eastAsia="Times New Roman" w:hAnsi="Tahoma" w:cs="Tahoma"/>
                <w:b/>
                <w:sz w:val="18"/>
                <w:szCs w:val="18"/>
                <w:lang w:eastAsia="ja-JP"/>
              </w:rPr>
              <w:t xml:space="preserve">Since the last </w:t>
            </w:r>
            <w:proofErr w:type="spellStart"/>
            <w:r w:rsidRPr="00725701">
              <w:rPr>
                <w:rFonts w:ascii="Tahoma" w:eastAsia="Times New Roman" w:hAnsi="Tahoma" w:cs="Tahoma"/>
                <w:b/>
                <w:sz w:val="18"/>
                <w:szCs w:val="18"/>
                <w:lang w:eastAsia="ja-JP"/>
              </w:rPr>
              <w:t>report,</w:t>
            </w:r>
            <w:r w:rsidR="00725701">
              <w:rPr>
                <w:rFonts w:ascii="Tahoma" w:eastAsia="Times New Roman" w:hAnsi="Tahoma" w:cs="Tahoma"/>
                <w:b/>
                <w:sz w:val="18"/>
                <w:szCs w:val="18"/>
                <w:lang w:eastAsia="ja-JP"/>
              </w:rPr>
              <w:t>t</w:t>
            </w:r>
            <w:r w:rsidR="002D1508" w:rsidRPr="00725701">
              <w:rPr>
                <w:rFonts w:ascii="Tahoma" w:hAnsi="Tahoma" w:cs="Tahoma"/>
                <w:b/>
                <w:sz w:val="18"/>
                <w:szCs w:val="18"/>
              </w:rPr>
              <w:t>he</w:t>
            </w:r>
            <w:proofErr w:type="spellEnd"/>
            <w:r w:rsidR="002D1508" w:rsidRPr="00725701">
              <w:rPr>
                <w:rFonts w:ascii="Tahoma" w:hAnsi="Tahoma" w:cs="Tahoma"/>
                <w:b/>
                <w:sz w:val="18"/>
                <w:szCs w:val="18"/>
              </w:rPr>
              <w:t xml:space="preserve"> following accidents were reported in respect of STUDENTS:</w:t>
            </w:r>
          </w:p>
          <w:p w:rsidR="002D1508" w:rsidRPr="00725701" w:rsidRDefault="002D1508" w:rsidP="002D1508">
            <w:pPr>
              <w:pStyle w:val="ListParagraph"/>
              <w:numPr>
                <w:ilvl w:val="0"/>
                <w:numId w:val="7"/>
              </w:numPr>
              <w:spacing w:after="200" w:line="276" w:lineRule="auto"/>
              <w:jc w:val="both"/>
              <w:rPr>
                <w:rFonts w:ascii="Tahoma" w:hAnsi="Tahoma" w:cs="Tahoma"/>
                <w:b/>
                <w:sz w:val="18"/>
                <w:szCs w:val="18"/>
              </w:rPr>
            </w:pPr>
            <w:r w:rsidRPr="00725701">
              <w:rPr>
                <w:rFonts w:ascii="Tahoma" w:hAnsi="Tahoma" w:cs="Tahoma"/>
                <w:sz w:val="18"/>
                <w:szCs w:val="18"/>
              </w:rPr>
              <w:t xml:space="preserve">Thomond Village Student Accommodation: </w:t>
            </w:r>
            <w:r w:rsidRPr="00725701">
              <w:rPr>
                <w:rFonts w:ascii="Tahoma" w:hAnsi="Tahoma" w:cs="Tahoma"/>
                <w:sz w:val="18"/>
                <w:szCs w:val="18"/>
                <w:shd w:val="clear" w:color="auto" w:fill="FFFFFF"/>
              </w:rPr>
              <w:t>Student broke their leg when they fell over when changing their clothes in their bedroom. Medical aid was provided.</w:t>
            </w:r>
          </w:p>
          <w:p w:rsidR="002D1508" w:rsidRPr="00725701" w:rsidRDefault="002D1508" w:rsidP="002D1508">
            <w:pPr>
              <w:pStyle w:val="ListParagraph"/>
              <w:numPr>
                <w:ilvl w:val="0"/>
                <w:numId w:val="7"/>
              </w:numPr>
              <w:spacing w:after="200" w:line="276" w:lineRule="auto"/>
              <w:jc w:val="both"/>
              <w:rPr>
                <w:rFonts w:ascii="Tahoma" w:hAnsi="Tahoma" w:cs="Tahoma"/>
                <w:b/>
                <w:sz w:val="18"/>
                <w:szCs w:val="18"/>
              </w:rPr>
            </w:pPr>
            <w:proofErr w:type="spellStart"/>
            <w:r w:rsidRPr="00725701">
              <w:rPr>
                <w:rFonts w:ascii="Tahoma" w:hAnsi="Tahoma" w:cs="Tahoma"/>
                <w:sz w:val="18"/>
                <w:szCs w:val="18"/>
                <w:shd w:val="clear" w:color="auto" w:fill="FFFFFF"/>
              </w:rPr>
              <w:t>Kilmurry</w:t>
            </w:r>
            <w:proofErr w:type="spellEnd"/>
            <w:r w:rsidRPr="00725701">
              <w:rPr>
                <w:rFonts w:ascii="Tahoma" w:hAnsi="Tahoma" w:cs="Tahoma"/>
                <w:sz w:val="18"/>
                <w:szCs w:val="18"/>
                <w:shd w:val="clear" w:color="auto" w:fill="FFFFFF"/>
              </w:rPr>
              <w:t xml:space="preserve"> Student Accommodation: Student strained their Achilles tendon while walking.  Student refused the offer of medical aid. </w:t>
            </w:r>
          </w:p>
          <w:p w:rsidR="002D1508" w:rsidRPr="00725701" w:rsidRDefault="002D1508" w:rsidP="002D1508">
            <w:pPr>
              <w:pStyle w:val="ListParagraph"/>
              <w:numPr>
                <w:ilvl w:val="0"/>
                <w:numId w:val="7"/>
              </w:numPr>
              <w:spacing w:after="200" w:line="276" w:lineRule="auto"/>
              <w:jc w:val="both"/>
              <w:rPr>
                <w:rFonts w:ascii="Tahoma" w:hAnsi="Tahoma" w:cs="Tahoma"/>
                <w:b/>
                <w:sz w:val="18"/>
                <w:szCs w:val="18"/>
              </w:rPr>
            </w:pPr>
            <w:r w:rsidRPr="00725701">
              <w:rPr>
                <w:rFonts w:ascii="Tahoma" w:hAnsi="Tahoma" w:cs="Tahoma"/>
                <w:sz w:val="18"/>
                <w:szCs w:val="18"/>
              </w:rPr>
              <w:t xml:space="preserve">Foundation Building: </w:t>
            </w:r>
            <w:r w:rsidRPr="00725701">
              <w:rPr>
                <w:rFonts w:ascii="Tahoma" w:hAnsi="Tahoma" w:cs="Tahoma"/>
                <w:sz w:val="18"/>
                <w:szCs w:val="18"/>
                <w:shd w:val="clear" w:color="auto" w:fill="FFFFFF"/>
              </w:rPr>
              <w:t>Student dislocated their knee when they crouched down. Student was transported to hospital via ambulance.</w:t>
            </w:r>
          </w:p>
          <w:p w:rsidR="002D1508" w:rsidRPr="00725701" w:rsidRDefault="002D1508" w:rsidP="002D1508">
            <w:pPr>
              <w:jc w:val="both"/>
              <w:rPr>
                <w:rFonts w:ascii="Tahoma" w:hAnsi="Tahoma" w:cs="Tahoma"/>
                <w:b/>
                <w:sz w:val="18"/>
                <w:szCs w:val="18"/>
              </w:rPr>
            </w:pPr>
            <w:r w:rsidRPr="00725701">
              <w:rPr>
                <w:rFonts w:ascii="Tahoma" w:hAnsi="Tahoma" w:cs="Tahoma"/>
                <w:b/>
                <w:sz w:val="18"/>
                <w:szCs w:val="18"/>
              </w:rPr>
              <w:t>The following accidents were reported in respect of Service Providers</w:t>
            </w:r>
            <w:r w:rsidR="00725701">
              <w:rPr>
                <w:rFonts w:ascii="Tahoma" w:hAnsi="Tahoma" w:cs="Tahoma"/>
                <w:b/>
                <w:sz w:val="18"/>
                <w:szCs w:val="18"/>
              </w:rPr>
              <w:t>:</w:t>
            </w:r>
          </w:p>
          <w:p w:rsidR="002D1508" w:rsidRPr="00725701" w:rsidRDefault="002D1508" w:rsidP="002D1508">
            <w:pPr>
              <w:pStyle w:val="ListParagraph"/>
              <w:numPr>
                <w:ilvl w:val="0"/>
                <w:numId w:val="7"/>
              </w:numPr>
              <w:spacing w:after="200" w:line="276" w:lineRule="auto"/>
              <w:jc w:val="both"/>
              <w:rPr>
                <w:rFonts w:ascii="Tahoma" w:hAnsi="Tahoma" w:cs="Tahoma"/>
                <w:b/>
                <w:sz w:val="18"/>
                <w:szCs w:val="18"/>
              </w:rPr>
            </w:pPr>
            <w:r w:rsidRPr="00725701">
              <w:rPr>
                <w:rFonts w:ascii="Tahoma" w:hAnsi="Tahoma" w:cs="Tahoma"/>
                <w:sz w:val="18"/>
                <w:szCs w:val="18"/>
                <w:shd w:val="clear" w:color="auto" w:fill="FFFFFF"/>
              </w:rPr>
              <w:t>Service provider received a needle stick injury when changing a waste bin. Needle was disposed of in a general waste bin in lieu of a waste sharps bin.</w:t>
            </w:r>
          </w:p>
          <w:p w:rsidR="000C6B3F" w:rsidRPr="00725701" w:rsidRDefault="002D1508" w:rsidP="002D1508">
            <w:pPr>
              <w:pStyle w:val="BodyText"/>
              <w:spacing w:before="8"/>
              <w:jc w:val="both"/>
              <w:rPr>
                <w:rFonts w:ascii="Tahoma" w:hAnsi="Tahoma" w:cs="Tahoma"/>
                <w:sz w:val="18"/>
                <w:szCs w:val="18"/>
              </w:rPr>
            </w:pPr>
            <w:r w:rsidRPr="00725701">
              <w:rPr>
                <w:rFonts w:ascii="Tahoma" w:hAnsi="Tahoma" w:cs="Tahoma"/>
                <w:sz w:val="18"/>
                <w:szCs w:val="18"/>
              </w:rPr>
              <w:t xml:space="preserve">No accidents were reported in respect of staff or visitors. No dangerous occurrences were reported during the reporting period. </w:t>
            </w:r>
          </w:p>
          <w:p w:rsidR="008715A3" w:rsidRPr="00725701" w:rsidRDefault="008715A3" w:rsidP="0008567D">
            <w:pPr>
              <w:pStyle w:val="BodyText"/>
              <w:spacing w:before="8"/>
              <w:jc w:val="both"/>
              <w:rPr>
                <w:rFonts w:ascii="Tahoma" w:hAnsi="Tahoma" w:cs="Tahoma"/>
                <w:sz w:val="18"/>
                <w:szCs w:val="18"/>
              </w:rPr>
            </w:pPr>
          </w:p>
          <w:p w:rsidR="00725701" w:rsidRDefault="00240A28" w:rsidP="000D0EA4">
            <w:pPr>
              <w:rPr>
                <w:rFonts w:ascii="Tahoma" w:hAnsi="Tahoma" w:cs="Tahoma"/>
                <w:sz w:val="18"/>
                <w:szCs w:val="18"/>
              </w:rPr>
            </w:pPr>
            <w:r>
              <w:rPr>
                <w:rFonts w:ascii="Tahoma" w:hAnsi="Tahoma" w:cs="Tahoma"/>
                <w:sz w:val="18"/>
                <w:szCs w:val="18"/>
              </w:rPr>
              <w:t xml:space="preserve">NOTED P Thornton queried </w:t>
            </w:r>
            <w:r w:rsidR="00C35DAA">
              <w:rPr>
                <w:rFonts w:ascii="Tahoma" w:hAnsi="Tahoma" w:cs="Tahoma"/>
                <w:sz w:val="18"/>
                <w:szCs w:val="18"/>
              </w:rPr>
              <w:t xml:space="preserve">what type of </w:t>
            </w:r>
            <w:r w:rsidR="00725701">
              <w:rPr>
                <w:rFonts w:ascii="Tahoma" w:hAnsi="Tahoma" w:cs="Tahoma"/>
                <w:sz w:val="18"/>
                <w:szCs w:val="18"/>
              </w:rPr>
              <w:t xml:space="preserve">protocols </w:t>
            </w:r>
            <w:r w:rsidR="00C35DAA">
              <w:rPr>
                <w:rFonts w:ascii="Tahoma" w:hAnsi="Tahoma" w:cs="Tahoma"/>
                <w:sz w:val="18"/>
                <w:szCs w:val="18"/>
              </w:rPr>
              <w:t xml:space="preserve">were in place </w:t>
            </w:r>
            <w:r w:rsidR="00725701">
              <w:rPr>
                <w:rFonts w:ascii="Tahoma" w:hAnsi="Tahoma" w:cs="Tahoma"/>
                <w:sz w:val="18"/>
                <w:szCs w:val="18"/>
              </w:rPr>
              <w:t>for hypodermic</w:t>
            </w:r>
            <w:r w:rsidR="000C6B3F">
              <w:rPr>
                <w:rFonts w:ascii="Tahoma" w:hAnsi="Tahoma" w:cs="Tahoma"/>
                <w:sz w:val="18"/>
                <w:szCs w:val="18"/>
              </w:rPr>
              <w:t xml:space="preserve"> needles due to the accident reported in respect of Service Providers within the department of Nursing and Midwifery.</w:t>
            </w:r>
          </w:p>
          <w:p w:rsidR="000C6B3F" w:rsidRDefault="000C6B3F" w:rsidP="000D0EA4">
            <w:pPr>
              <w:rPr>
                <w:rFonts w:ascii="Tahoma" w:hAnsi="Tahoma" w:cs="Tahoma"/>
                <w:sz w:val="18"/>
                <w:szCs w:val="18"/>
              </w:rPr>
            </w:pPr>
          </w:p>
          <w:p w:rsidR="00240A28" w:rsidRDefault="00725701" w:rsidP="000D0EA4">
            <w:pPr>
              <w:rPr>
                <w:rFonts w:ascii="Tahoma" w:hAnsi="Tahoma" w:cs="Tahoma"/>
                <w:sz w:val="18"/>
                <w:szCs w:val="18"/>
              </w:rPr>
            </w:pPr>
            <w:r>
              <w:rPr>
                <w:rFonts w:ascii="Tahoma" w:hAnsi="Tahoma" w:cs="Tahoma"/>
                <w:sz w:val="18"/>
                <w:szCs w:val="18"/>
              </w:rPr>
              <w:t>J Kennedy advised that within their safety induction it is stressed that all users must utilise yellow bins for disposal of needles and they should not to be placed in domestic waste bins. It is also written within Biological Sciences protocols and examples are provided referring to cleaning staff being injured.</w:t>
            </w:r>
          </w:p>
          <w:p w:rsidR="00725701" w:rsidRPr="00EE4B47" w:rsidRDefault="00725701" w:rsidP="000D0EA4">
            <w:pPr>
              <w:rPr>
                <w:rFonts w:ascii="Tahoma" w:hAnsi="Tahoma" w:cs="Tahoma"/>
                <w:sz w:val="18"/>
                <w:szCs w:val="18"/>
              </w:rPr>
            </w:pPr>
            <w:r>
              <w:rPr>
                <w:rFonts w:ascii="Tahoma" w:hAnsi="Tahoma" w:cs="Tahoma"/>
                <w:sz w:val="18"/>
                <w:szCs w:val="18"/>
              </w:rPr>
              <w:t>M Toomey advised that GEMS also have set health a</w:t>
            </w:r>
            <w:r w:rsidR="00C35DAA">
              <w:rPr>
                <w:rFonts w:ascii="Tahoma" w:hAnsi="Tahoma" w:cs="Tahoma"/>
                <w:sz w:val="18"/>
                <w:szCs w:val="18"/>
              </w:rPr>
              <w:t xml:space="preserve">nd safety guidelines </w:t>
            </w:r>
            <w:r>
              <w:rPr>
                <w:rFonts w:ascii="Tahoma" w:hAnsi="Tahoma" w:cs="Tahoma"/>
                <w:sz w:val="18"/>
                <w:szCs w:val="18"/>
              </w:rPr>
              <w:t>and students must complete</w:t>
            </w:r>
            <w:r w:rsidR="00C35DAA">
              <w:rPr>
                <w:rFonts w:ascii="Tahoma" w:hAnsi="Tahoma" w:cs="Tahoma"/>
                <w:sz w:val="18"/>
                <w:szCs w:val="18"/>
              </w:rPr>
              <w:t xml:space="preserve"> a health &amp; safety quiz achieving 100% before they are allowed to use consumables. </w:t>
            </w:r>
          </w:p>
          <w:p w:rsidR="00F66D87" w:rsidRPr="000C6B3F" w:rsidRDefault="00F66D87"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1B403B" w:rsidRPr="000C6B3F" w:rsidRDefault="000C6B3F"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NOTED </w:t>
            </w:r>
            <w:r w:rsidR="00C35DAA" w:rsidRPr="000C6B3F">
              <w:rPr>
                <w:rFonts w:ascii="Tahoma" w:eastAsia="Times New Roman" w:hAnsi="Tahoma" w:cs="Tahoma"/>
                <w:sz w:val="18"/>
                <w:szCs w:val="18"/>
                <w:lang w:eastAsia="ja-JP"/>
              </w:rPr>
              <w:t xml:space="preserve">P Thornton advised that he has written to the HOD of Nursing &amp; </w:t>
            </w:r>
            <w:r w:rsidRPr="000C6B3F">
              <w:rPr>
                <w:rFonts w:ascii="Tahoma" w:eastAsia="Times New Roman" w:hAnsi="Tahoma" w:cs="Tahoma"/>
                <w:sz w:val="18"/>
                <w:szCs w:val="18"/>
                <w:lang w:eastAsia="ja-JP"/>
              </w:rPr>
              <w:t>Midwifery (</w:t>
            </w:r>
            <w:r w:rsidR="00C35DAA" w:rsidRPr="000C6B3F">
              <w:rPr>
                <w:rFonts w:ascii="Tahoma" w:eastAsia="Times New Roman" w:hAnsi="Tahoma" w:cs="Tahoma"/>
                <w:sz w:val="18"/>
                <w:szCs w:val="18"/>
                <w:lang w:eastAsia="ja-JP"/>
              </w:rPr>
              <w:t>N&amp;M) and is requesting a comprehensive report as to what action was being taken to avoid a reoccurrence. P Thornton will provide feedback to N &amp; M on the approaches taken by J Kennedy &amp; M Toomey</w:t>
            </w:r>
            <w:r w:rsidRPr="000C6B3F">
              <w:rPr>
                <w:rFonts w:ascii="Tahoma" w:eastAsia="Times New Roman" w:hAnsi="Tahoma" w:cs="Tahoma"/>
                <w:sz w:val="18"/>
                <w:szCs w:val="18"/>
                <w:lang w:eastAsia="ja-JP"/>
              </w:rPr>
              <w:t>.</w:t>
            </w: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0C6B3F" w:rsidRDefault="000C6B3F"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Control of</w:t>
            </w:r>
            <w:r w:rsidR="002931BC">
              <w:rPr>
                <w:rFonts w:ascii="Tahoma" w:eastAsia="Times New Roman" w:hAnsi="Tahoma" w:cs="Tahoma"/>
                <w:b/>
                <w:sz w:val="18"/>
                <w:szCs w:val="18"/>
                <w:lang w:eastAsia="ja-JP"/>
              </w:rPr>
              <w:t xml:space="preserve"> Service Providers</w:t>
            </w:r>
            <w:r>
              <w:rPr>
                <w:rFonts w:ascii="Tahoma" w:eastAsia="Times New Roman" w:hAnsi="Tahoma" w:cs="Tahoma"/>
                <w:b/>
                <w:sz w:val="18"/>
                <w:szCs w:val="18"/>
                <w:lang w:eastAsia="ja-JP"/>
              </w:rPr>
              <w:t>:</w:t>
            </w:r>
          </w:p>
          <w:p w:rsidR="001B403B" w:rsidRDefault="001B403B"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931BC" w:rsidRDefault="000C6B3F"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0C6B3F">
              <w:rPr>
                <w:rFonts w:ascii="Tahoma" w:eastAsia="Times New Roman" w:hAnsi="Tahoma" w:cs="Tahoma"/>
                <w:sz w:val="18"/>
                <w:szCs w:val="18"/>
                <w:lang w:eastAsia="ja-JP"/>
              </w:rPr>
              <w:t>P Thornton addressed</w:t>
            </w:r>
            <w:r>
              <w:rPr>
                <w:rFonts w:ascii="Tahoma" w:eastAsia="Times New Roman" w:hAnsi="Tahoma" w:cs="Tahoma"/>
                <w:sz w:val="18"/>
                <w:szCs w:val="18"/>
                <w:lang w:eastAsia="ja-JP"/>
              </w:rPr>
              <w:t xml:space="preserve"> that the University has a duty of care to everyone entering our buildings. Service Providers</w:t>
            </w:r>
            <w:r w:rsidR="00507F62">
              <w:rPr>
                <w:rFonts w:ascii="Tahoma" w:eastAsia="Times New Roman" w:hAnsi="Tahoma" w:cs="Tahoma"/>
                <w:sz w:val="18"/>
                <w:szCs w:val="18"/>
                <w:lang w:eastAsia="ja-JP"/>
              </w:rPr>
              <w:t xml:space="preserve"> (SP)</w:t>
            </w:r>
            <w:r>
              <w:rPr>
                <w:rFonts w:ascii="Tahoma" w:eastAsia="Times New Roman" w:hAnsi="Tahoma" w:cs="Tahoma"/>
                <w:sz w:val="18"/>
                <w:szCs w:val="18"/>
                <w:lang w:eastAsia="ja-JP"/>
              </w:rPr>
              <w:t xml:space="preserve"> are one of the major visitors to our buildings and </w:t>
            </w:r>
            <w:r w:rsidR="00FA6139">
              <w:rPr>
                <w:rFonts w:ascii="Tahoma" w:eastAsia="Times New Roman" w:hAnsi="Tahoma" w:cs="Tahoma"/>
                <w:sz w:val="18"/>
                <w:szCs w:val="18"/>
                <w:lang w:eastAsia="ja-JP"/>
              </w:rPr>
              <w:t>if requiring a</w:t>
            </w:r>
            <w:r w:rsidR="002931BC">
              <w:rPr>
                <w:rFonts w:ascii="Tahoma" w:eastAsia="Times New Roman" w:hAnsi="Tahoma" w:cs="Tahoma"/>
                <w:sz w:val="18"/>
                <w:szCs w:val="18"/>
                <w:lang w:eastAsia="ja-JP"/>
              </w:rPr>
              <w:t>n</w:t>
            </w:r>
            <w:r w:rsidR="00507F62">
              <w:rPr>
                <w:rFonts w:ascii="Tahoma" w:eastAsia="Times New Roman" w:hAnsi="Tahoma" w:cs="Tahoma"/>
                <w:sz w:val="18"/>
                <w:szCs w:val="18"/>
                <w:lang w:eastAsia="ja-JP"/>
              </w:rPr>
              <w:t xml:space="preserve"> SP onsite we must ensure that safety and insurance documentation is provided to ensure compliance before providing a permit to work. P Thornton highlighted that H</w:t>
            </w:r>
            <w:r w:rsidR="00FA6139">
              <w:rPr>
                <w:rFonts w:ascii="Tahoma" w:eastAsia="Times New Roman" w:hAnsi="Tahoma" w:cs="Tahoma"/>
                <w:sz w:val="18"/>
                <w:szCs w:val="18"/>
                <w:lang w:eastAsia="ja-JP"/>
              </w:rPr>
              <w:t>&amp;S have</w:t>
            </w:r>
            <w:r w:rsidR="00507F62">
              <w:rPr>
                <w:rFonts w:ascii="Tahoma" w:eastAsia="Times New Roman" w:hAnsi="Tahoma" w:cs="Tahoma"/>
                <w:sz w:val="18"/>
                <w:szCs w:val="18"/>
                <w:lang w:eastAsia="ja-JP"/>
              </w:rPr>
              <w:t xml:space="preserve"> developed a system and </w:t>
            </w:r>
          </w:p>
          <w:p w:rsidR="001B403B" w:rsidRDefault="00507F62"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M Hayes has sent it to B&amp;E</w:t>
            </w:r>
            <w:r w:rsidR="00FA6139">
              <w:rPr>
                <w:rFonts w:ascii="Tahoma" w:eastAsia="Times New Roman" w:hAnsi="Tahoma" w:cs="Tahoma"/>
                <w:sz w:val="18"/>
                <w:szCs w:val="18"/>
                <w:lang w:eastAsia="ja-JP"/>
              </w:rPr>
              <w:t xml:space="preserve"> for review</w:t>
            </w:r>
            <w:r>
              <w:rPr>
                <w:rFonts w:ascii="Tahoma" w:eastAsia="Times New Roman" w:hAnsi="Tahoma" w:cs="Tahoma"/>
                <w:sz w:val="18"/>
                <w:szCs w:val="18"/>
                <w:lang w:eastAsia="ja-JP"/>
              </w:rPr>
              <w:t xml:space="preserve">. P Thornton advised the committee that this is coming down the line and we will be unveiling a process for this activity. </w:t>
            </w:r>
          </w:p>
          <w:p w:rsidR="00507F62" w:rsidRDefault="00507F62"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507F62" w:rsidRDefault="00507F62"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NOTED T </w:t>
            </w:r>
            <w:proofErr w:type="spellStart"/>
            <w:r>
              <w:rPr>
                <w:rFonts w:ascii="Tahoma" w:eastAsia="Times New Roman" w:hAnsi="Tahoma" w:cs="Tahoma"/>
                <w:sz w:val="18"/>
                <w:szCs w:val="18"/>
                <w:lang w:eastAsia="ja-JP"/>
              </w:rPr>
              <w:t>Considine</w:t>
            </w:r>
            <w:proofErr w:type="spellEnd"/>
            <w:r>
              <w:rPr>
                <w:rFonts w:ascii="Tahoma" w:eastAsia="Times New Roman" w:hAnsi="Tahoma" w:cs="Tahoma"/>
                <w:sz w:val="18"/>
                <w:szCs w:val="18"/>
                <w:lang w:eastAsia="ja-JP"/>
              </w:rPr>
              <w:t xml:space="preserve"> highlighted that </w:t>
            </w:r>
            <w:r w:rsidR="009126B7">
              <w:rPr>
                <w:rFonts w:ascii="Tahoma" w:eastAsia="Times New Roman" w:hAnsi="Tahoma" w:cs="Tahoma"/>
                <w:sz w:val="18"/>
                <w:szCs w:val="18"/>
                <w:lang w:eastAsia="ja-JP"/>
              </w:rPr>
              <w:t>apart from the</w:t>
            </w:r>
            <w:r>
              <w:rPr>
                <w:rFonts w:ascii="Tahoma" w:eastAsia="Times New Roman" w:hAnsi="Tahoma" w:cs="Tahoma"/>
                <w:sz w:val="18"/>
                <w:szCs w:val="18"/>
                <w:lang w:eastAsia="ja-JP"/>
              </w:rPr>
              <w:t xml:space="preserve"> health &amp; safety aspect to SPs arriving </w:t>
            </w:r>
            <w:r w:rsidR="003A7427">
              <w:rPr>
                <w:rFonts w:ascii="Tahoma" w:eastAsia="Times New Roman" w:hAnsi="Tahoma" w:cs="Tahoma"/>
                <w:sz w:val="18"/>
                <w:szCs w:val="18"/>
                <w:lang w:eastAsia="ja-JP"/>
              </w:rPr>
              <w:t>onsite there</w:t>
            </w:r>
            <w:r>
              <w:rPr>
                <w:rFonts w:ascii="Tahoma" w:eastAsia="Times New Roman" w:hAnsi="Tahoma" w:cs="Tahoma"/>
                <w:sz w:val="18"/>
                <w:szCs w:val="18"/>
                <w:lang w:eastAsia="ja-JP"/>
              </w:rPr>
              <w:t xml:space="preserve"> </w:t>
            </w:r>
            <w:proofErr w:type="gramStart"/>
            <w:r>
              <w:rPr>
                <w:rFonts w:ascii="Tahoma" w:eastAsia="Times New Roman" w:hAnsi="Tahoma" w:cs="Tahoma"/>
                <w:sz w:val="18"/>
                <w:szCs w:val="18"/>
                <w:lang w:eastAsia="ja-JP"/>
              </w:rPr>
              <w:t>is also</w:t>
            </w:r>
            <w:proofErr w:type="gramEnd"/>
            <w:r>
              <w:rPr>
                <w:rFonts w:ascii="Tahoma" w:eastAsia="Times New Roman" w:hAnsi="Tahoma" w:cs="Tahoma"/>
                <w:sz w:val="18"/>
                <w:szCs w:val="18"/>
                <w:lang w:eastAsia="ja-JP"/>
              </w:rPr>
              <w:t xml:space="preserve"> </w:t>
            </w:r>
            <w:r w:rsidR="002931BC">
              <w:rPr>
                <w:rFonts w:ascii="Tahoma" w:eastAsia="Times New Roman" w:hAnsi="Tahoma" w:cs="Tahoma"/>
                <w:sz w:val="18"/>
                <w:szCs w:val="18"/>
                <w:lang w:eastAsia="ja-JP"/>
              </w:rPr>
              <w:t xml:space="preserve">an issue with providers requiring </w:t>
            </w:r>
            <w:r w:rsidR="009126B7">
              <w:rPr>
                <w:rFonts w:ascii="Tahoma" w:eastAsia="Times New Roman" w:hAnsi="Tahoma" w:cs="Tahoma"/>
                <w:sz w:val="18"/>
                <w:szCs w:val="18"/>
                <w:lang w:eastAsia="ja-JP"/>
              </w:rPr>
              <w:t>“</w:t>
            </w:r>
            <w:r>
              <w:rPr>
                <w:rFonts w:ascii="Tahoma" w:eastAsia="Times New Roman" w:hAnsi="Tahoma" w:cs="Tahoma"/>
                <w:sz w:val="18"/>
                <w:szCs w:val="18"/>
                <w:lang w:eastAsia="ja-JP"/>
              </w:rPr>
              <w:t>planning permission</w:t>
            </w:r>
            <w:r w:rsidR="009126B7">
              <w:rPr>
                <w:rFonts w:ascii="Tahoma" w:eastAsia="Times New Roman" w:hAnsi="Tahoma" w:cs="Tahoma"/>
                <w:sz w:val="18"/>
                <w:szCs w:val="18"/>
                <w:lang w:eastAsia="ja-JP"/>
              </w:rPr>
              <w:t>”</w:t>
            </w:r>
            <w:r>
              <w:rPr>
                <w:rFonts w:ascii="Tahoma" w:eastAsia="Times New Roman" w:hAnsi="Tahoma" w:cs="Tahoma"/>
                <w:sz w:val="18"/>
                <w:szCs w:val="18"/>
                <w:lang w:eastAsia="ja-JP"/>
              </w:rPr>
              <w:t xml:space="preserve"> from B&amp;E to carry out works</w:t>
            </w:r>
            <w:r w:rsidR="002931BC">
              <w:rPr>
                <w:rFonts w:ascii="Tahoma" w:eastAsia="Times New Roman" w:hAnsi="Tahoma" w:cs="Tahoma"/>
                <w:sz w:val="18"/>
                <w:szCs w:val="18"/>
                <w:lang w:eastAsia="ja-JP"/>
              </w:rPr>
              <w:t xml:space="preserve"> </w:t>
            </w:r>
            <w:r w:rsidR="009126B7">
              <w:rPr>
                <w:rFonts w:ascii="Tahoma" w:eastAsia="Times New Roman" w:hAnsi="Tahoma" w:cs="Tahoma"/>
                <w:sz w:val="18"/>
                <w:szCs w:val="18"/>
                <w:lang w:eastAsia="ja-JP"/>
              </w:rPr>
              <w:t xml:space="preserve">that involve modifications to building structures or </w:t>
            </w:r>
            <w:r w:rsidR="003A7427">
              <w:rPr>
                <w:rFonts w:ascii="Tahoma" w:eastAsia="Times New Roman" w:hAnsi="Tahoma" w:cs="Tahoma"/>
                <w:sz w:val="18"/>
                <w:szCs w:val="18"/>
                <w:lang w:eastAsia="ja-JP"/>
              </w:rPr>
              <w:t xml:space="preserve">systems. </w:t>
            </w:r>
          </w:p>
          <w:p w:rsidR="00507F62" w:rsidRDefault="00507F62"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507F62" w:rsidRDefault="00507F62"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NO</w:t>
            </w:r>
            <w:r w:rsidR="002931BC">
              <w:rPr>
                <w:rFonts w:ascii="Tahoma" w:eastAsia="Times New Roman" w:hAnsi="Tahoma" w:cs="Tahoma"/>
                <w:sz w:val="18"/>
                <w:szCs w:val="18"/>
                <w:lang w:eastAsia="ja-JP"/>
              </w:rPr>
              <w:t>TED G Armstrong stated</w:t>
            </w:r>
            <w:r w:rsidR="00FA6139">
              <w:rPr>
                <w:rFonts w:ascii="Tahoma" w:eastAsia="Times New Roman" w:hAnsi="Tahoma" w:cs="Tahoma"/>
                <w:sz w:val="18"/>
                <w:szCs w:val="18"/>
                <w:lang w:eastAsia="ja-JP"/>
              </w:rPr>
              <w:t xml:space="preserve"> that this </w:t>
            </w:r>
            <w:proofErr w:type="gramStart"/>
            <w:r w:rsidR="00FA6139">
              <w:rPr>
                <w:rFonts w:ascii="Tahoma" w:eastAsia="Times New Roman" w:hAnsi="Tahoma" w:cs="Tahoma"/>
                <w:sz w:val="18"/>
                <w:szCs w:val="18"/>
                <w:lang w:eastAsia="ja-JP"/>
              </w:rPr>
              <w:t>was also discussed</w:t>
            </w:r>
            <w:proofErr w:type="gramEnd"/>
            <w:r w:rsidR="00FA6139">
              <w:rPr>
                <w:rFonts w:ascii="Tahoma" w:eastAsia="Times New Roman" w:hAnsi="Tahoma" w:cs="Tahoma"/>
                <w:sz w:val="18"/>
                <w:szCs w:val="18"/>
                <w:lang w:eastAsia="ja-JP"/>
              </w:rPr>
              <w:t xml:space="preserve"> in the </w:t>
            </w:r>
            <w:r>
              <w:rPr>
                <w:rFonts w:ascii="Tahoma" w:eastAsia="Times New Roman" w:hAnsi="Tahoma" w:cs="Tahoma"/>
                <w:sz w:val="18"/>
                <w:szCs w:val="18"/>
                <w:lang w:eastAsia="ja-JP"/>
              </w:rPr>
              <w:t xml:space="preserve">CTO Management Meeting </w:t>
            </w:r>
            <w:r w:rsidR="00FA6139">
              <w:rPr>
                <w:rFonts w:ascii="Tahoma" w:eastAsia="Times New Roman" w:hAnsi="Tahoma" w:cs="Tahoma"/>
                <w:sz w:val="18"/>
                <w:szCs w:val="18"/>
                <w:lang w:eastAsia="ja-JP"/>
              </w:rPr>
              <w:t xml:space="preserve">regarding SPs and </w:t>
            </w:r>
            <w:r w:rsidR="003A7427">
              <w:rPr>
                <w:rFonts w:ascii="Tahoma" w:eastAsia="Times New Roman" w:hAnsi="Tahoma" w:cs="Tahoma"/>
                <w:sz w:val="18"/>
                <w:szCs w:val="18"/>
                <w:lang w:eastAsia="ja-JP"/>
              </w:rPr>
              <w:t>Visitors as</w:t>
            </w:r>
            <w:r w:rsidR="00FA6139">
              <w:rPr>
                <w:rFonts w:ascii="Tahoma" w:eastAsia="Times New Roman" w:hAnsi="Tahoma" w:cs="Tahoma"/>
                <w:sz w:val="18"/>
                <w:szCs w:val="18"/>
                <w:lang w:eastAsia="ja-JP"/>
              </w:rPr>
              <w:t xml:space="preserve"> a group in practice they are finding it difficult to manage and to know at what point </w:t>
            </w:r>
            <w:r w:rsidR="003A7427">
              <w:rPr>
                <w:rFonts w:ascii="Tahoma" w:eastAsia="Times New Roman" w:hAnsi="Tahoma" w:cs="Tahoma"/>
                <w:sz w:val="18"/>
                <w:szCs w:val="18"/>
                <w:lang w:eastAsia="ja-JP"/>
              </w:rPr>
              <w:t>B&amp;E should</w:t>
            </w:r>
            <w:r w:rsidR="00FA6139">
              <w:rPr>
                <w:rFonts w:ascii="Tahoma" w:eastAsia="Times New Roman" w:hAnsi="Tahoma" w:cs="Tahoma"/>
                <w:sz w:val="18"/>
                <w:szCs w:val="18"/>
                <w:lang w:eastAsia="ja-JP"/>
              </w:rPr>
              <w:t xml:space="preserve"> be engaged. G Armstrong advised that there has been over 13 dif</w:t>
            </w:r>
            <w:r w:rsidR="002931BC">
              <w:rPr>
                <w:rFonts w:ascii="Tahoma" w:eastAsia="Times New Roman" w:hAnsi="Tahoma" w:cs="Tahoma"/>
                <w:sz w:val="18"/>
                <w:szCs w:val="18"/>
                <w:lang w:eastAsia="ja-JP"/>
              </w:rPr>
              <w:t>ferent SPs on campus and many</w:t>
            </w:r>
            <w:r w:rsidR="00FA6139">
              <w:rPr>
                <w:rFonts w:ascii="Tahoma" w:eastAsia="Times New Roman" w:hAnsi="Tahoma" w:cs="Tahoma"/>
                <w:sz w:val="18"/>
                <w:szCs w:val="18"/>
                <w:lang w:eastAsia="ja-JP"/>
              </w:rPr>
              <w:t xml:space="preserve"> </w:t>
            </w:r>
            <w:r w:rsidR="002931BC">
              <w:rPr>
                <w:rFonts w:ascii="Tahoma" w:eastAsia="Times New Roman" w:hAnsi="Tahoma" w:cs="Tahoma"/>
                <w:sz w:val="18"/>
                <w:szCs w:val="18"/>
                <w:lang w:eastAsia="ja-JP"/>
              </w:rPr>
              <w:t>of those have</w:t>
            </w:r>
            <w:r w:rsidR="00FA6139">
              <w:rPr>
                <w:rFonts w:ascii="Tahoma" w:eastAsia="Times New Roman" w:hAnsi="Tahoma" w:cs="Tahoma"/>
                <w:sz w:val="18"/>
                <w:szCs w:val="18"/>
                <w:lang w:eastAsia="ja-JP"/>
              </w:rPr>
              <w:t xml:space="preserve"> several visits. Some SPs don’t know what they are being asked for.</w:t>
            </w:r>
          </w:p>
          <w:p w:rsidR="00FA6139" w:rsidRDefault="00FA6139"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NOTED J Kennedy highlighted </w:t>
            </w:r>
            <w:r w:rsidR="00276A1E">
              <w:rPr>
                <w:rFonts w:ascii="Tahoma" w:eastAsia="Times New Roman" w:hAnsi="Tahoma" w:cs="Tahoma"/>
                <w:sz w:val="18"/>
                <w:szCs w:val="18"/>
                <w:lang w:eastAsia="ja-JP"/>
              </w:rPr>
              <w:t xml:space="preserve">that they need </w:t>
            </w:r>
            <w:r>
              <w:rPr>
                <w:rFonts w:ascii="Tahoma" w:eastAsia="Times New Roman" w:hAnsi="Tahoma" w:cs="Tahoma"/>
                <w:sz w:val="18"/>
                <w:szCs w:val="18"/>
                <w:lang w:eastAsia="ja-JP"/>
              </w:rPr>
              <w:t>guidance on what the</w:t>
            </w:r>
            <w:r w:rsidR="00276A1E">
              <w:rPr>
                <w:rFonts w:ascii="Tahoma" w:eastAsia="Times New Roman" w:hAnsi="Tahoma" w:cs="Tahoma"/>
                <w:sz w:val="18"/>
                <w:szCs w:val="18"/>
                <w:lang w:eastAsia="ja-JP"/>
              </w:rPr>
              <w:t>y should be requesting from SPs and the difficulty arises when there is an emergency if cold room fails and there is a need to get an engineer in quickly onto the roof. Getting a permit for working on the roof in an emergency is difficult due to waiting time.</w:t>
            </w:r>
          </w:p>
          <w:p w:rsidR="00276A1E" w:rsidRDefault="00276A1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lastRenderedPageBreak/>
              <w:t>P Thornton advised J Kennedy that the plan would be as far as possible to acquire the documentation in advance so in the event of an emergency they would be ready to come on</w:t>
            </w:r>
            <w:r w:rsidR="009126B7">
              <w:rPr>
                <w:rFonts w:ascii="Tahoma" w:eastAsia="Times New Roman" w:hAnsi="Tahoma" w:cs="Tahoma"/>
                <w:sz w:val="18"/>
                <w:szCs w:val="18"/>
                <w:lang w:eastAsia="ja-JP"/>
              </w:rPr>
              <w:t xml:space="preserve"> </w:t>
            </w:r>
            <w:r>
              <w:rPr>
                <w:rFonts w:ascii="Tahoma" w:eastAsia="Times New Roman" w:hAnsi="Tahoma" w:cs="Tahoma"/>
                <w:sz w:val="18"/>
                <w:szCs w:val="18"/>
                <w:lang w:eastAsia="ja-JP"/>
              </w:rPr>
              <w:t>site.</w:t>
            </w:r>
          </w:p>
          <w:p w:rsidR="00276A1E" w:rsidRDefault="00276A1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76A1E" w:rsidRDefault="00276A1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NOTED M Toomey raised the concern regarding duplication among staff requesting the same SPs for the same documentation. M Toomey queried whether there could be a way of setting up a system where the SPs documentation could be available to view among all users of the same SPs.</w:t>
            </w:r>
          </w:p>
          <w:p w:rsidR="00276A1E" w:rsidRDefault="00276A1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76A1E" w:rsidRDefault="00B2540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NOTED P Thornton agreed there </w:t>
            </w:r>
            <w:r w:rsidR="00276A1E">
              <w:rPr>
                <w:rFonts w:ascii="Tahoma" w:eastAsia="Times New Roman" w:hAnsi="Tahoma" w:cs="Tahoma"/>
                <w:sz w:val="18"/>
                <w:szCs w:val="18"/>
                <w:lang w:eastAsia="ja-JP"/>
              </w:rPr>
              <w:t xml:space="preserve">could be a better method then requesting the same data from the same SPs and this </w:t>
            </w:r>
            <w:r>
              <w:rPr>
                <w:rFonts w:ascii="Tahoma" w:eastAsia="Times New Roman" w:hAnsi="Tahoma" w:cs="Tahoma"/>
                <w:sz w:val="18"/>
                <w:szCs w:val="18"/>
                <w:lang w:eastAsia="ja-JP"/>
              </w:rPr>
              <w:t>could be handled between faculties, they could share the documentation if SPs were carrying out multi-servicing. P Thornton suggested maybe a SharePoint folder among groups utilising the same SPs.</w:t>
            </w:r>
          </w:p>
          <w:p w:rsidR="00B2540E" w:rsidRDefault="00B2540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B2540E" w:rsidRDefault="00B2540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T Considine informed the committee that in B&amp;Es experience some information reque</w:t>
            </w:r>
            <w:r w:rsidR="00CA2AAF">
              <w:rPr>
                <w:rFonts w:ascii="Tahoma" w:eastAsia="Times New Roman" w:hAnsi="Tahoma" w:cs="Tahoma"/>
                <w:sz w:val="18"/>
                <w:szCs w:val="18"/>
                <w:lang w:eastAsia="ja-JP"/>
              </w:rPr>
              <w:t>sts need to be done per session</w:t>
            </w:r>
            <w:r>
              <w:rPr>
                <w:rFonts w:ascii="Tahoma" w:eastAsia="Times New Roman" w:hAnsi="Tahoma" w:cs="Tahoma"/>
                <w:sz w:val="18"/>
                <w:szCs w:val="18"/>
                <w:lang w:eastAsia="ja-JP"/>
              </w:rPr>
              <w:t xml:space="preserve"> for e.g. “hot works session” </w:t>
            </w:r>
            <w:r w:rsidR="009126B7">
              <w:rPr>
                <w:rFonts w:ascii="Tahoma" w:eastAsia="Times New Roman" w:hAnsi="Tahoma" w:cs="Tahoma"/>
                <w:sz w:val="18"/>
                <w:szCs w:val="18"/>
                <w:lang w:eastAsia="ja-JP"/>
              </w:rPr>
              <w:t xml:space="preserve">whereas </w:t>
            </w:r>
            <w:r>
              <w:rPr>
                <w:rFonts w:ascii="Tahoma" w:eastAsia="Times New Roman" w:hAnsi="Tahoma" w:cs="Tahoma"/>
                <w:sz w:val="18"/>
                <w:szCs w:val="18"/>
                <w:lang w:eastAsia="ja-JP"/>
              </w:rPr>
              <w:t xml:space="preserve">other paperwork </w:t>
            </w:r>
            <w:r w:rsidR="00CA2AAF">
              <w:rPr>
                <w:rFonts w:ascii="Tahoma" w:eastAsia="Times New Roman" w:hAnsi="Tahoma" w:cs="Tahoma"/>
                <w:sz w:val="18"/>
                <w:szCs w:val="18"/>
                <w:lang w:eastAsia="ja-JP"/>
              </w:rPr>
              <w:t>could</w:t>
            </w:r>
            <w:r>
              <w:rPr>
                <w:rFonts w:ascii="Tahoma" w:eastAsia="Times New Roman" w:hAnsi="Tahoma" w:cs="Tahoma"/>
                <w:sz w:val="18"/>
                <w:szCs w:val="18"/>
                <w:lang w:eastAsia="ja-JP"/>
              </w:rPr>
              <w:t xml:space="preserve"> be requested annually. B&amp;E utilise a Contractor </w:t>
            </w:r>
            <w:r w:rsidR="003A7427">
              <w:rPr>
                <w:rFonts w:ascii="Tahoma" w:eastAsia="Times New Roman" w:hAnsi="Tahoma" w:cs="Tahoma"/>
                <w:sz w:val="18"/>
                <w:szCs w:val="18"/>
                <w:lang w:eastAsia="ja-JP"/>
              </w:rPr>
              <w:t>Management</w:t>
            </w:r>
            <w:r>
              <w:rPr>
                <w:rFonts w:ascii="Tahoma" w:eastAsia="Times New Roman" w:hAnsi="Tahoma" w:cs="Tahoma"/>
                <w:sz w:val="18"/>
                <w:szCs w:val="18"/>
                <w:lang w:eastAsia="ja-JP"/>
              </w:rPr>
              <w:t xml:space="preserve"> System which is a simple table using formulas in a spreadsheet format. It works for B&amp;E. It needs to be teased out among faculties as duplication can make it difficult.</w:t>
            </w:r>
          </w:p>
          <w:p w:rsidR="00B2540E" w:rsidRDefault="00B2540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B2540E" w:rsidRDefault="00B2540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G Armst</w:t>
            </w:r>
            <w:r w:rsidR="003A7427">
              <w:rPr>
                <w:rFonts w:ascii="Tahoma" w:eastAsia="Times New Roman" w:hAnsi="Tahoma" w:cs="Tahoma"/>
                <w:sz w:val="18"/>
                <w:szCs w:val="18"/>
                <w:lang w:eastAsia="ja-JP"/>
              </w:rPr>
              <w:t>r</w:t>
            </w:r>
            <w:r>
              <w:rPr>
                <w:rFonts w:ascii="Tahoma" w:eastAsia="Times New Roman" w:hAnsi="Tahoma" w:cs="Tahoma"/>
                <w:sz w:val="18"/>
                <w:szCs w:val="18"/>
                <w:lang w:eastAsia="ja-JP"/>
              </w:rPr>
              <w:t xml:space="preserve">ong stated that the CTOs concluded that there is a lot of </w:t>
            </w:r>
            <w:r w:rsidR="006336D3">
              <w:rPr>
                <w:rFonts w:ascii="Tahoma" w:eastAsia="Times New Roman" w:hAnsi="Tahoma" w:cs="Tahoma"/>
                <w:sz w:val="18"/>
                <w:szCs w:val="18"/>
                <w:lang w:eastAsia="ja-JP"/>
              </w:rPr>
              <w:t>duplication</w:t>
            </w:r>
            <w:r>
              <w:rPr>
                <w:rFonts w:ascii="Tahoma" w:eastAsia="Times New Roman" w:hAnsi="Tahoma" w:cs="Tahoma"/>
                <w:sz w:val="18"/>
                <w:szCs w:val="18"/>
                <w:lang w:eastAsia="ja-JP"/>
              </w:rPr>
              <w:t xml:space="preserve"> and they need assistance with this. Some guidance or to </w:t>
            </w:r>
            <w:r w:rsidR="006336D3">
              <w:rPr>
                <w:rFonts w:ascii="Tahoma" w:eastAsia="Times New Roman" w:hAnsi="Tahoma" w:cs="Tahoma"/>
                <w:sz w:val="18"/>
                <w:szCs w:val="18"/>
                <w:lang w:eastAsia="ja-JP"/>
              </w:rPr>
              <w:t>mirror a system similar to B&amp;E could be useful.</w:t>
            </w:r>
          </w:p>
          <w:p w:rsidR="006336D3" w:rsidRDefault="006336D3"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6336D3" w:rsidRDefault="006336D3"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T Considine stated he would be happy to share the method B&amp;E have in place. </w:t>
            </w:r>
          </w:p>
          <w:p w:rsidR="0025590E" w:rsidRDefault="0025590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5590E" w:rsidRDefault="000A06F2"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0A06F2">
              <w:rPr>
                <w:rFonts w:ascii="Tahoma" w:eastAsia="Times New Roman" w:hAnsi="Tahoma" w:cs="Tahoma"/>
                <w:b/>
                <w:sz w:val="18"/>
                <w:szCs w:val="18"/>
                <w:lang w:eastAsia="ja-JP"/>
              </w:rPr>
              <w:t xml:space="preserve">ACTION </w:t>
            </w:r>
            <w:r w:rsidR="0025590E" w:rsidRPr="0025590E">
              <w:rPr>
                <w:rFonts w:ascii="Tahoma" w:eastAsia="Times New Roman" w:hAnsi="Tahoma" w:cs="Tahoma"/>
                <w:sz w:val="18"/>
                <w:szCs w:val="18"/>
                <w:lang w:eastAsia="ja-JP"/>
              </w:rPr>
              <w:t>H&amp;S to investigate the provision of a service provider reference folder for the storage of SP’s Safety Statements, insurance certificates and training certificates.</w:t>
            </w:r>
          </w:p>
          <w:p w:rsidR="003E4924" w:rsidRDefault="003E4924"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3E4924" w:rsidRDefault="003E4924"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T Considine advised that requesting photographers, musicians etc. on site will require SP documentation to carry out their work but the paperwork will be less onerous than construction work. Certain documentation </w:t>
            </w:r>
            <w:r w:rsidR="00CA2AAF">
              <w:rPr>
                <w:rFonts w:ascii="Tahoma" w:eastAsia="Times New Roman" w:hAnsi="Tahoma" w:cs="Tahoma"/>
                <w:sz w:val="18"/>
                <w:szCs w:val="18"/>
                <w:lang w:eastAsia="ja-JP"/>
              </w:rPr>
              <w:t>will not</w:t>
            </w:r>
            <w:r>
              <w:rPr>
                <w:rFonts w:ascii="Tahoma" w:eastAsia="Times New Roman" w:hAnsi="Tahoma" w:cs="Tahoma"/>
                <w:sz w:val="18"/>
                <w:szCs w:val="18"/>
                <w:lang w:eastAsia="ja-JP"/>
              </w:rPr>
              <w:t xml:space="preserve"> be required for every SP. </w:t>
            </w:r>
          </w:p>
          <w:p w:rsidR="003E4924" w:rsidRDefault="003E4924"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3E4924" w:rsidRDefault="003E4924"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M Toomey inquired about freelancers coming on site to provide a service that may not have all the documentation required. </w:t>
            </w:r>
          </w:p>
          <w:p w:rsidR="003E4924" w:rsidRDefault="00CA2AAF"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Pr>
                <w:rFonts w:ascii="Tahoma" w:eastAsia="Times New Roman" w:hAnsi="Tahoma" w:cs="Tahoma"/>
                <w:sz w:val="18"/>
                <w:szCs w:val="18"/>
                <w:lang w:eastAsia="ja-JP"/>
              </w:rPr>
              <w:t xml:space="preserve">T Considine advised to </w:t>
            </w:r>
            <w:r w:rsidR="003E4924">
              <w:rPr>
                <w:rFonts w:ascii="Tahoma" w:eastAsia="Times New Roman" w:hAnsi="Tahoma" w:cs="Tahoma"/>
                <w:sz w:val="18"/>
                <w:szCs w:val="18"/>
                <w:lang w:eastAsia="ja-JP"/>
              </w:rPr>
              <w:t>write to them</w:t>
            </w:r>
            <w:r w:rsidR="002931BC">
              <w:rPr>
                <w:rFonts w:ascii="Tahoma" w:eastAsia="Times New Roman" w:hAnsi="Tahoma" w:cs="Tahoma"/>
                <w:sz w:val="18"/>
                <w:szCs w:val="18"/>
                <w:lang w:eastAsia="ja-JP"/>
              </w:rPr>
              <w:t xml:space="preserve"> and if a freelancer service </w:t>
            </w:r>
            <w:r w:rsidR="003E4924">
              <w:rPr>
                <w:rFonts w:ascii="Tahoma" w:eastAsia="Times New Roman" w:hAnsi="Tahoma" w:cs="Tahoma"/>
                <w:sz w:val="18"/>
                <w:szCs w:val="18"/>
                <w:lang w:eastAsia="ja-JP"/>
              </w:rPr>
              <w:t xml:space="preserve">cannot provide appropriate documentation ask yourself if an accident </w:t>
            </w:r>
            <w:r>
              <w:rPr>
                <w:rFonts w:ascii="Tahoma" w:eastAsia="Times New Roman" w:hAnsi="Tahoma" w:cs="Tahoma"/>
                <w:sz w:val="18"/>
                <w:szCs w:val="18"/>
                <w:lang w:eastAsia="ja-JP"/>
              </w:rPr>
              <w:t xml:space="preserve">occurred </w:t>
            </w:r>
            <w:r w:rsidR="003E4924">
              <w:rPr>
                <w:rFonts w:ascii="Tahoma" w:eastAsia="Times New Roman" w:hAnsi="Tahoma" w:cs="Tahoma"/>
                <w:sz w:val="18"/>
                <w:szCs w:val="18"/>
                <w:lang w:eastAsia="ja-JP"/>
              </w:rPr>
              <w:t xml:space="preserve">should we do business with them. Since B&amp;E took this </w:t>
            </w:r>
            <w:r>
              <w:rPr>
                <w:rFonts w:ascii="Tahoma" w:eastAsia="Times New Roman" w:hAnsi="Tahoma" w:cs="Tahoma"/>
                <w:sz w:val="18"/>
                <w:szCs w:val="18"/>
                <w:lang w:eastAsia="ja-JP"/>
              </w:rPr>
              <w:t>approach,</w:t>
            </w:r>
            <w:r w:rsidR="003E4924">
              <w:rPr>
                <w:rFonts w:ascii="Tahoma" w:eastAsia="Times New Roman" w:hAnsi="Tahoma" w:cs="Tahoma"/>
                <w:sz w:val="18"/>
                <w:szCs w:val="18"/>
                <w:lang w:eastAsia="ja-JP"/>
              </w:rPr>
              <w:t xml:space="preserve"> it has made the Contractor Management System more streamlined.</w:t>
            </w:r>
          </w:p>
          <w:p w:rsidR="003E4924" w:rsidRDefault="003E4924"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3E4924" w:rsidRDefault="003E4924"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0A06F2">
              <w:rPr>
                <w:rFonts w:ascii="Tahoma" w:eastAsia="Times New Roman" w:hAnsi="Tahoma" w:cs="Tahoma"/>
                <w:b/>
                <w:sz w:val="18"/>
                <w:szCs w:val="18"/>
                <w:lang w:eastAsia="ja-JP"/>
              </w:rPr>
              <w:t>ACTION</w:t>
            </w:r>
            <w:r>
              <w:rPr>
                <w:rFonts w:ascii="Tahoma" w:eastAsia="Times New Roman" w:hAnsi="Tahoma" w:cs="Tahoma"/>
                <w:sz w:val="18"/>
                <w:szCs w:val="18"/>
                <w:lang w:eastAsia="ja-JP"/>
              </w:rPr>
              <w:t xml:space="preserve"> P Thornton advised that there will be an interim discussion meeting in February and a </w:t>
            </w:r>
            <w:r w:rsidR="0025590E">
              <w:rPr>
                <w:rFonts w:ascii="Tahoma" w:eastAsia="Times New Roman" w:hAnsi="Tahoma" w:cs="Tahoma"/>
                <w:sz w:val="18"/>
                <w:szCs w:val="18"/>
                <w:lang w:eastAsia="ja-JP"/>
              </w:rPr>
              <w:t>Control of Service Provider Procedure</w:t>
            </w:r>
            <w:r>
              <w:rPr>
                <w:rFonts w:ascii="Tahoma" w:eastAsia="Times New Roman" w:hAnsi="Tahoma" w:cs="Tahoma"/>
                <w:sz w:val="18"/>
                <w:szCs w:val="18"/>
                <w:lang w:eastAsia="ja-JP"/>
              </w:rPr>
              <w:t xml:space="preserve"> will be ready before our next committee meeting.</w:t>
            </w:r>
          </w:p>
          <w:p w:rsidR="00276A1E" w:rsidRPr="000C6B3F" w:rsidRDefault="00276A1E"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40A28" w:rsidRPr="00A5707E" w:rsidRDefault="00240A28" w:rsidP="000D0EA4">
            <w:pPr>
              <w:spacing w:line="240" w:lineRule="auto"/>
              <w:jc w:val="both"/>
              <w:rPr>
                <w:rFonts w:ascii="Tahoma" w:eastAsia="Times New Roman" w:hAnsi="Tahoma" w:cs="Tahoma"/>
                <w:sz w:val="18"/>
                <w:szCs w:val="18"/>
                <w:u w:val="single"/>
                <w:lang w:eastAsia="ja-JP"/>
              </w:rPr>
            </w:pPr>
          </w:p>
          <w:p w:rsidR="00240A28" w:rsidRDefault="00240A28" w:rsidP="000D0EA4">
            <w:pPr>
              <w:spacing w:line="240" w:lineRule="auto"/>
              <w:jc w:val="both"/>
              <w:rPr>
                <w:rFonts w:ascii="Tahoma" w:hAnsi="Tahoma" w:cs="Tahoma"/>
                <w:b/>
                <w:sz w:val="18"/>
                <w:szCs w:val="18"/>
                <w:lang w:eastAsia="ja-JP"/>
              </w:rPr>
            </w:pPr>
            <w:r>
              <w:rPr>
                <w:rFonts w:ascii="Tahoma" w:hAnsi="Tahoma" w:cs="Tahoma"/>
                <w:b/>
                <w:sz w:val="18"/>
                <w:szCs w:val="18"/>
                <w:lang w:eastAsia="ja-JP"/>
              </w:rPr>
              <w:t>Any Other Business</w:t>
            </w:r>
          </w:p>
          <w:p w:rsidR="00CA2AAF" w:rsidRPr="00CA2AAF" w:rsidRDefault="00CA2AAF" w:rsidP="000D0EA4">
            <w:pPr>
              <w:spacing w:line="240" w:lineRule="auto"/>
              <w:jc w:val="both"/>
              <w:rPr>
                <w:rFonts w:ascii="Tahoma" w:hAnsi="Tahoma" w:cs="Tahoma"/>
                <w:sz w:val="18"/>
                <w:szCs w:val="18"/>
                <w:lang w:eastAsia="ja-JP"/>
              </w:rPr>
            </w:pPr>
          </w:p>
          <w:p w:rsidR="00CA2AAF" w:rsidRDefault="00CA2AAF" w:rsidP="000D0EA4">
            <w:pPr>
              <w:spacing w:line="240" w:lineRule="auto"/>
              <w:jc w:val="both"/>
              <w:rPr>
                <w:rFonts w:ascii="Tahoma" w:hAnsi="Tahoma" w:cs="Tahoma"/>
                <w:sz w:val="18"/>
                <w:szCs w:val="18"/>
                <w:lang w:eastAsia="ja-JP"/>
              </w:rPr>
            </w:pPr>
            <w:r w:rsidRPr="00CA2AAF">
              <w:rPr>
                <w:rFonts w:ascii="Tahoma" w:hAnsi="Tahoma" w:cs="Tahoma"/>
                <w:sz w:val="18"/>
                <w:szCs w:val="18"/>
                <w:lang w:eastAsia="ja-JP"/>
              </w:rPr>
              <w:t xml:space="preserve">NOTED S Clothier </w:t>
            </w:r>
            <w:r>
              <w:rPr>
                <w:rFonts w:ascii="Tahoma" w:hAnsi="Tahoma" w:cs="Tahoma"/>
                <w:sz w:val="18"/>
                <w:szCs w:val="18"/>
                <w:lang w:eastAsia="ja-JP"/>
              </w:rPr>
              <w:t>raised concerns regarding leaks and temperature issues within the PESS Building. He advised that he has logged the issues several times with B&amp;E but there seems to be no feedback on a solution.</w:t>
            </w:r>
            <w:r w:rsidR="0055459F">
              <w:rPr>
                <w:rFonts w:ascii="Tahoma" w:hAnsi="Tahoma" w:cs="Tahoma"/>
                <w:sz w:val="18"/>
                <w:szCs w:val="18"/>
                <w:lang w:eastAsia="ja-JP"/>
              </w:rPr>
              <w:t xml:space="preserve"> S Clothier stated that the temperature is 10 degrees and there is buckets in the gym due to the leaking roof.</w:t>
            </w:r>
          </w:p>
          <w:p w:rsidR="0055459F" w:rsidRDefault="0055459F" w:rsidP="000D0EA4">
            <w:pPr>
              <w:spacing w:line="240" w:lineRule="auto"/>
              <w:jc w:val="both"/>
              <w:rPr>
                <w:rFonts w:ascii="Tahoma" w:hAnsi="Tahoma" w:cs="Tahoma"/>
                <w:sz w:val="18"/>
                <w:szCs w:val="18"/>
                <w:lang w:eastAsia="ja-JP"/>
              </w:rPr>
            </w:pPr>
          </w:p>
          <w:p w:rsidR="0055459F" w:rsidRDefault="0055459F" w:rsidP="000D0EA4">
            <w:pPr>
              <w:spacing w:line="240" w:lineRule="auto"/>
              <w:jc w:val="both"/>
              <w:rPr>
                <w:rFonts w:ascii="Tahoma" w:hAnsi="Tahoma" w:cs="Tahoma"/>
                <w:sz w:val="18"/>
                <w:szCs w:val="18"/>
                <w:lang w:eastAsia="ja-JP"/>
              </w:rPr>
            </w:pPr>
            <w:r>
              <w:rPr>
                <w:rFonts w:ascii="Tahoma" w:hAnsi="Tahoma" w:cs="Tahoma"/>
                <w:sz w:val="18"/>
                <w:szCs w:val="18"/>
                <w:lang w:eastAsia="ja-JP"/>
              </w:rPr>
              <w:t xml:space="preserve">T </w:t>
            </w:r>
            <w:proofErr w:type="spellStart"/>
            <w:r>
              <w:rPr>
                <w:rFonts w:ascii="Tahoma" w:hAnsi="Tahoma" w:cs="Tahoma"/>
                <w:sz w:val="18"/>
                <w:szCs w:val="18"/>
                <w:lang w:eastAsia="ja-JP"/>
              </w:rPr>
              <w:t>Considine</w:t>
            </w:r>
            <w:proofErr w:type="spellEnd"/>
            <w:r>
              <w:rPr>
                <w:rFonts w:ascii="Tahoma" w:hAnsi="Tahoma" w:cs="Tahoma"/>
                <w:sz w:val="18"/>
                <w:szCs w:val="18"/>
                <w:lang w:eastAsia="ja-JP"/>
              </w:rPr>
              <w:t xml:space="preserve"> </w:t>
            </w:r>
            <w:r w:rsidR="009126B7">
              <w:rPr>
                <w:rFonts w:ascii="Tahoma" w:hAnsi="Tahoma" w:cs="Tahoma"/>
                <w:sz w:val="18"/>
                <w:szCs w:val="18"/>
                <w:lang w:eastAsia="ja-JP"/>
              </w:rPr>
              <w:t xml:space="preserve">advised </w:t>
            </w:r>
            <w:r>
              <w:rPr>
                <w:rFonts w:ascii="Tahoma" w:hAnsi="Tahoma" w:cs="Tahoma"/>
                <w:sz w:val="18"/>
                <w:szCs w:val="18"/>
                <w:lang w:eastAsia="ja-JP"/>
              </w:rPr>
              <w:t xml:space="preserve">that </w:t>
            </w:r>
            <w:r w:rsidR="003A7427">
              <w:rPr>
                <w:rFonts w:ascii="Tahoma" w:hAnsi="Tahoma" w:cs="Tahoma"/>
                <w:sz w:val="18"/>
                <w:szCs w:val="18"/>
                <w:lang w:eastAsia="ja-JP"/>
              </w:rPr>
              <w:t>many</w:t>
            </w:r>
            <w:r>
              <w:rPr>
                <w:rFonts w:ascii="Tahoma" w:hAnsi="Tahoma" w:cs="Tahoma"/>
                <w:sz w:val="18"/>
                <w:szCs w:val="18"/>
                <w:lang w:eastAsia="ja-JP"/>
              </w:rPr>
              <w:t xml:space="preserve"> of the roof membranes have come to the end of </w:t>
            </w:r>
            <w:r w:rsidR="000A06F2">
              <w:rPr>
                <w:rFonts w:ascii="Tahoma" w:hAnsi="Tahoma" w:cs="Tahoma"/>
                <w:sz w:val="18"/>
                <w:szCs w:val="18"/>
                <w:lang w:eastAsia="ja-JP"/>
              </w:rPr>
              <w:t>their</w:t>
            </w:r>
            <w:r>
              <w:rPr>
                <w:rFonts w:ascii="Tahoma" w:hAnsi="Tahoma" w:cs="Tahoma"/>
                <w:sz w:val="18"/>
                <w:szCs w:val="18"/>
                <w:lang w:eastAsia="ja-JP"/>
              </w:rPr>
              <w:t xml:space="preserve"> lifecycle and B&amp;E have applied for fund</w:t>
            </w:r>
            <w:r w:rsidR="000A06F2">
              <w:rPr>
                <w:rFonts w:ascii="Tahoma" w:hAnsi="Tahoma" w:cs="Tahoma"/>
                <w:sz w:val="18"/>
                <w:szCs w:val="18"/>
                <w:lang w:eastAsia="ja-JP"/>
              </w:rPr>
              <w:t xml:space="preserve">ing and only recently </w:t>
            </w:r>
            <w:r>
              <w:rPr>
                <w:rFonts w:ascii="Tahoma" w:hAnsi="Tahoma" w:cs="Tahoma"/>
                <w:sz w:val="18"/>
                <w:szCs w:val="18"/>
                <w:lang w:eastAsia="ja-JP"/>
              </w:rPr>
              <w:t xml:space="preserve">received confirmation by the </w:t>
            </w:r>
            <w:r w:rsidR="000A06F2">
              <w:rPr>
                <w:rFonts w:ascii="Tahoma" w:hAnsi="Tahoma" w:cs="Tahoma"/>
                <w:sz w:val="18"/>
                <w:szCs w:val="18"/>
                <w:lang w:eastAsia="ja-JP"/>
              </w:rPr>
              <w:t>Governing</w:t>
            </w:r>
            <w:r>
              <w:rPr>
                <w:rFonts w:ascii="Tahoma" w:hAnsi="Tahoma" w:cs="Tahoma"/>
                <w:sz w:val="18"/>
                <w:szCs w:val="18"/>
                <w:lang w:eastAsia="ja-JP"/>
              </w:rPr>
              <w:t xml:space="preserve"> Authority under Grant Funding. B&amp;E are dealing with priorities.</w:t>
            </w:r>
          </w:p>
          <w:p w:rsidR="0055459F" w:rsidRDefault="0055459F" w:rsidP="000D0EA4">
            <w:pPr>
              <w:spacing w:line="240" w:lineRule="auto"/>
              <w:jc w:val="both"/>
              <w:rPr>
                <w:rFonts w:ascii="Tahoma" w:hAnsi="Tahoma" w:cs="Tahoma"/>
                <w:sz w:val="18"/>
                <w:szCs w:val="18"/>
                <w:lang w:eastAsia="ja-JP"/>
              </w:rPr>
            </w:pPr>
          </w:p>
          <w:p w:rsidR="0055459F" w:rsidRPr="00CA2AAF" w:rsidRDefault="0055459F" w:rsidP="000D0EA4">
            <w:pPr>
              <w:spacing w:line="240" w:lineRule="auto"/>
              <w:jc w:val="both"/>
              <w:rPr>
                <w:rFonts w:ascii="Tahoma" w:hAnsi="Tahoma" w:cs="Tahoma"/>
                <w:sz w:val="18"/>
                <w:szCs w:val="18"/>
                <w:lang w:eastAsia="ja-JP"/>
              </w:rPr>
            </w:pPr>
            <w:r w:rsidRPr="000A06F2">
              <w:rPr>
                <w:rFonts w:ascii="Tahoma" w:hAnsi="Tahoma" w:cs="Tahoma"/>
                <w:b/>
                <w:sz w:val="18"/>
                <w:szCs w:val="18"/>
                <w:lang w:eastAsia="ja-JP"/>
              </w:rPr>
              <w:t>ACTION</w:t>
            </w:r>
            <w:r>
              <w:rPr>
                <w:rFonts w:ascii="Tahoma" w:hAnsi="Tahoma" w:cs="Tahoma"/>
                <w:sz w:val="18"/>
                <w:szCs w:val="18"/>
                <w:lang w:eastAsia="ja-JP"/>
              </w:rPr>
              <w:t xml:space="preserve"> T Considine requested S Clothier to send on all correspondence to E Crowe and himself regarding calls logged with B&amp;E detai</w:t>
            </w:r>
            <w:r w:rsidR="000A06F2">
              <w:rPr>
                <w:rFonts w:ascii="Tahoma" w:hAnsi="Tahoma" w:cs="Tahoma"/>
                <w:sz w:val="18"/>
                <w:szCs w:val="18"/>
                <w:lang w:eastAsia="ja-JP"/>
              </w:rPr>
              <w:t>ling the PESS Building concerns.</w:t>
            </w:r>
            <w:r>
              <w:rPr>
                <w:rFonts w:ascii="Tahoma" w:hAnsi="Tahoma" w:cs="Tahoma"/>
                <w:sz w:val="18"/>
                <w:szCs w:val="18"/>
                <w:lang w:eastAsia="ja-JP"/>
              </w:rPr>
              <w:t xml:space="preserve"> T Considine </w:t>
            </w:r>
            <w:r w:rsidR="000A06F2">
              <w:rPr>
                <w:rFonts w:ascii="Tahoma" w:hAnsi="Tahoma" w:cs="Tahoma"/>
                <w:sz w:val="18"/>
                <w:szCs w:val="18"/>
                <w:lang w:eastAsia="ja-JP"/>
              </w:rPr>
              <w:t>agreed to</w:t>
            </w:r>
            <w:r>
              <w:rPr>
                <w:rFonts w:ascii="Tahoma" w:hAnsi="Tahoma" w:cs="Tahoma"/>
                <w:sz w:val="18"/>
                <w:szCs w:val="18"/>
                <w:lang w:eastAsia="ja-JP"/>
              </w:rPr>
              <w:t xml:space="preserve"> go back through the system to investigate it. T Considine agreed to contact S C</w:t>
            </w:r>
            <w:r w:rsidR="000A06F2">
              <w:rPr>
                <w:rFonts w:ascii="Tahoma" w:hAnsi="Tahoma" w:cs="Tahoma"/>
                <w:sz w:val="18"/>
                <w:szCs w:val="18"/>
                <w:lang w:eastAsia="ja-JP"/>
              </w:rPr>
              <w:t>lothier directly with an update and report update at next committee meeting.</w:t>
            </w:r>
          </w:p>
          <w:p w:rsidR="00CA2AAF" w:rsidRPr="00723DAB" w:rsidRDefault="00CA2AAF" w:rsidP="000D0EA4">
            <w:pPr>
              <w:spacing w:line="240" w:lineRule="auto"/>
              <w:jc w:val="both"/>
              <w:rPr>
                <w:rFonts w:ascii="Tahoma" w:hAnsi="Tahoma" w:cs="Tahoma"/>
                <w:b/>
                <w:sz w:val="18"/>
                <w:szCs w:val="18"/>
                <w:lang w:eastAsia="ja-JP"/>
              </w:rPr>
            </w:pPr>
          </w:p>
          <w:p w:rsidR="002931BC" w:rsidRDefault="002931BC" w:rsidP="000A06F2">
            <w:pPr>
              <w:rPr>
                <w:rFonts w:ascii="Tahoma" w:eastAsia="Times New Roman" w:hAnsi="Tahoma" w:cs="Tahoma"/>
                <w:b/>
                <w:sz w:val="18"/>
                <w:szCs w:val="18"/>
                <w:lang w:eastAsia="ja-JP"/>
              </w:rPr>
            </w:pPr>
          </w:p>
          <w:p w:rsidR="000A06F2" w:rsidRDefault="00240A28" w:rsidP="000A06F2">
            <w:pPr>
              <w:rPr>
                <w:rFonts w:ascii="Tahoma" w:eastAsia="Times New Roman" w:hAnsi="Tahoma" w:cs="Tahoma"/>
                <w:b/>
                <w:sz w:val="18"/>
                <w:szCs w:val="18"/>
                <w:lang w:eastAsia="ja-JP"/>
              </w:rPr>
            </w:pPr>
            <w:r>
              <w:rPr>
                <w:rFonts w:ascii="Tahoma" w:eastAsia="Times New Roman" w:hAnsi="Tahoma" w:cs="Tahoma"/>
                <w:b/>
                <w:sz w:val="18"/>
                <w:szCs w:val="18"/>
                <w:lang w:eastAsia="ja-JP"/>
              </w:rPr>
              <w:t>Next Meeting</w:t>
            </w:r>
          </w:p>
          <w:p w:rsidR="00240A28" w:rsidRPr="000A06F2" w:rsidRDefault="000A06F2" w:rsidP="003A7427">
            <w:pPr>
              <w:rPr>
                <w:rFonts w:ascii="Tahoma" w:eastAsia="Times New Roman" w:hAnsi="Tahoma" w:cs="Tahoma"/>
                <w:b/>
                <w:sz w:val="18"/>
                <w:szCs w:val="18"/>
                <w:lang w:eastAsia="ja-JP"/>
              </w:rPr>
            </w:pPr>
            <w:r w:rsidRPr="000A06F2">
              <w:rPr>
                <w:rFonts w:ascii="Tahoma" w:eastAsia="Times New Roman" w:hAnsi="Tahoma" w:cs="Tahoma"/>
                <w:sz w:val="18"/>
                <w:szCs w:val="18"/>
                <w:lang w:eastAsia="ja-JP"/>
              </w:rPr>
              <w:t xml:space="preserve">NOTED </w:t>
            </w:r>
            <w:r w:rsidR="0062237B" w:rsidRPr="00EC1E64">
              <w:rPr>
                <w:rFonts w:ascii="Tahoma" w:hAnsi="Tahoma" w:cs="Tahoma"/>
                <w:sz w:val="18"/>
                <w:szCs w:val="18"/>
              </w:rPr>
              <w:t xml:space="preserve">P Thornton confirmed </w:t>
            </w:r>
            <w:r w:rsidR="008715A3">
              <w:rPr>
                <w:rFonts w:ascii="Tahoma" w:hAnsi="Tahoma" w:cs="Tahoma"/>
                <w:sz w:val="18"/>
                <w:szCs w:val="18"/>
              </w:rPr>
              <w:t>our next meeting</w:t>
            </w:r>
            <w:r w:rsidR="003A7427">
              <w:rPr>
                <w:rFonts w:ascii="Tahoma" w:hAnsi="Tahoma" w:cs="Tahoma"/>
                <w:sz w:val="18"/>
                <w:szCs w:val="18"/>
              </w:rPr>
              <w:t xml:space="preserve"> </w:t>
            </w:r>
            <w:proofErr w:type="gramStart"/>
            <w:r w:rsidR="003A7427">
              <w:rPr>
                <w:rFonts w:ascii="Tahoma" w:hAnsi="Tahoma" w:cs="Tahoma"/>
                <w:sz w:val="18"/>
                <w:szCs w:val="18"/>
              </w:rPr>
              <w:t>will</w:t>
            </w:r>
            <w:proofErr w:type="gramEnd"/>
            <w:r w:rsidR="003A7427">
              <w:rPr>
                <w:rFonts w:ascii="Tahoma" w:hAnsi="Tahoma" w:cs="Tahoma"/>
                <w:sz w:val="18"/>
                <w:szCs w:val="18"/>
              </w:rPr>
              <w:t xml:space="preserve"> be January 21</w:t>
            </w:r>
            <w:r w:rsidR="003A7427" w:rsidRPr="003A7427">
              <w:rPr>
                <w:rFonts w:ascii="Tahoma" w:hAnsi="Tahoma" w:cs="Tahoma"/>
                <w:sz w:val="18"/>
                <w:szCs w:val="18"/>
                <w:vertAlign w:val="superscript"/>
              </w:rPr>
              <w:t>st</w:t>
            </w:r>
            <w:r w:rsidR="003A7427">
              <w:rPr>
                <w:rFonts w:ascii="Tahoma" w:hAnsi="Tahoma" w:cs="Tahoma"/>
                <w:sz w:val="18"/>
                <w:szCs w:val="18"/>
              </w:rPr>
              <w:t xml:space="preserve"> 2021 @ 12h00.</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3A7427" w:rsidP="003A7427">
            <w:pPr>
              <w:ind w:right="320"/>
              <w:jc w:val="right"/>
              <w:rPr>
                <w:rFonts w:ascii="Tahoma" w:hAnsi="Tahoma" w:cs="Tahoma"/>
                <w:b/>
                <w:sz w:val="16"/>
                <w:szCs w:val="16"/>
              </w:rPr>
            </w:pPr>
            <w:r>
              <w:rPr>
                <w:rFonts w:ascii="Tahoma" w:hAnsi="Tahoma" w:cs="Tahoma"/>
                <w:b/>
                <w:sz w:val="16"/>
                <w:szCs w:val="16"/>
              </w:rPr>
              <w:t xml:space="preserve"> </w:t>
            </w:r>
            <w:r w:rsidR="00F63D6C" w:rsidRPr="002931BC">
              <w:rPr>
                <w:rFonts w:ascii="Tahoma" w:hAnsi="Tahoma" w:cs="Tahoma"/>
                <w:b/>
                <w:sz w:val="16"/>
                <w:szCs w:val="16"/>
              </w:rPr>
              <w:t>TC</w:t>
            </w: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3A7427" w:rsidRDefault="003A7427" w:rsidP="002931BC">
            <w:pPr>
              <w:jc w:val="right"/>
              <w:rPr>
                <w:rFonts w:ascii="Tahoma" w:hAnsi="Tahoma" w:cs="Tahoma"/>
                <w:b/>
                <w:sz w:val="16"/>
                <w:szCs w:val="16"/>
              </w:rPr>
            </w:pPr>
          </w:p>
          <w:p w:rsidR="00240A28" w:rsidRPr="002931BC" w:rsidRDefault="00F63D6C" w:rsidP="002931BC">
            <w:pPr>
              <w:jc w:val="right"/>
              <w:rPr>
                <w:rFonts w:ascii="Tahoma" w:hAnsi="Tahoma" w:cs="Tahoma"/>
                <w:b/>
                <w:sz w:val="16"/>
                <w:szCs w:val="16"/>
              </w:rPr>
            </w:pPr>
            <w:r w:rsidRPr="002931BC">
              <w:rPr>
                <w:rFonts w:ascii="Tahoma" w:hAnsi="Tahoma" w:cs="Tahoma"/>
                <w:b/>
                <w:sz w:val="16"/>
                <w:szCs w:val="16"/>
              </w:rPr>
              <w:t>GA</w:t>
            </w: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D1508" w:rsidP="002931BC">
            <w:pPr>
              <w:jc w:val="right"/>
              <w:rPr>
                <w:rFonts w:ascii="Tahoma" w:hAnsi="Tahoma" w:cs="Tahoma"/>
                <w:b/>
                <w:sz w:val="16"/>
                <w:szCs w:val="16"/>
              </w:rPr>
            </w:pPr>
            <w:r w:rsidRPr="002931BC">
              <w:rPr>
                <w:rFonts w:ascii="Tahoma" w:hAnsi="Tahoma" w:cs="Tahoma"/>
                <w:b/>
                <w:sz w:val="16"/>
                <w:szCs w:val="16"/>
              </w:rPr>
              <w:t>TC &amp; GA</w:t>
            </w: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5590E" w:rsidRPr="002931BC" w:rsidRDefault="0025590E" w:rsidP="002931BC">
            <w:pPr>
              <w:rPr>
                <w:rFonts w:ascii="Tahoma" w:hAnsi="Tahoma" w:cs="Tahoma"/>
                <w:b/>
                <w:sz w:val="16"/>
                <w:szCs w:val="16"/>
              </w:rPr>
            </w:pPr>
          </w:p>
          <w:p w:rsidR="001B403B" w:rsidRPr="002931BC" w:rsidRDefault="003A7427" w:rsidP="003A7427">
            <w:pPr>
              <w:ind w:right="320"/>
              <w:jc w:val="right"/>
              <w:rPr>
                <w:rFonts w:ascii="Tahoma" w:hAnsi="Tahoma" w:cs="Tahoma"/>
                <w:b/>
                <w:sz w:val="16"/>
                <w:szCs w:val="16"/>
              </w:rPr>
            </w:pPr>
            <w:r>
              <w:rPr>
                <w:rFonts w:ascii="Tahoma" w:hAnsi="Tahoma" w:cs="Tahoma"/>
                <w:b/>
                <w:sz w:val="16"/>
                <w:szCs w:val="16"/>
              </w:rPr>
              <w:t xml:space="preserve"> </w:t>
            </w:r>
            <w:r w:rsidR="00CA2AAF" w:rsidRPr="002931BC">
              <w:rPr>
                <w:rFonts w:ascii="Tahoma" w:hAnsi="Tahoma" w:cs="Tahoma"/>
                <w:b/>
                <w:sz w:val="16"/>
                <w:szCs w:val="16"/>
              </w:rPr>
              <w:t>PT &amp; MH</w:t>
            </w:r>
          </w:p>
          <w:p w:rsidR="003D32DF" w:rsidRPr="002931BC" w:rsidRDefault="003D32DF" w:rsidP="003A7427">
            <w:pPr>
              <w:jc w:val="right"/>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3D32DF" w:rsidRPr="002931BC" w:rsidRDefault="003D32DF"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CA2AAF" w:rsidP="002931BC">
            <w:pPr>
              <w:jc w:val="right"/>
              <w:rPr>
                <w:rFonts w:ascii="Tahoma" w:hAnsi="Tahoma" w:cs="Tahoma"/>
                <w:b/>
                <w:sz w:val="16"/>
                <w:szCs w:val="16"/>
              </w:rPr>
            </w:pPr>
            <w:r w:rsidRPr="002931BC">
              <w:rPr>
                <w:rFonts w:ascii="Tahoma" w:hAnsi="Tahoma" w:cs="Tahoma"/>
                <w:b/>
                <w:sz w:val="16"/>
                <w:szCs w:val="16"/>
              </w:rPr>
              <w:t>PT &amp; MH</w:t>
            </w: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3A7427" w:rsidRDefault="003A7427" w:rsidP="002931BC">
            <w:pPr>
              <w:rPr>
                <w:rFonts w:ascii="Tahoma" w:hAnsi="Tahoma" w:cs="Tahoma"/>
                <w:b/>
                <w:sz w:val="16"/>
                <w:szCs w:val="16"/>
              </w:rPr>
            </w:pPr>
          </w:p>
          <w:p w:rsidR="00240A28" w:rsidRPr="002931BC" w:rsidRDefault="0055459F" w:rsidP="003A7427">
            <w:pPr>
              <w:jc w:val="right"/>
              <w:rPr>
                <w:rFonts w:ascii="Tahoma" w:hAnsi="Tahoma" w:cs="Tahoma"/>
                <w:b/>
                <w:sz w:val="16"/>
                <w:szCs w:val="16"/>
              </w:rPr>
            </w:pPr>
            <w:r w:rsidRPr="002931BC">
              <w:rPr>
                <w:rFonts w:ascii="Tahoma" w:hAnsi="Tahoma" w:cs="Tahoma"/>
                <w:b/>
                <w:sz w:val="16"/>
                <w:szCs w:val="16"/>
              </w:rPr>
              <w:t>SC &amp; TC</w:t>
            </w: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1B403B" w:rsidRPr="002931BC" w:rsidRDefault="001B403B"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p w:rsidR="00240A28" w:rsidRPr="002931BC" w:rsidRDefault="00240A28" w:rsidP="002931BC">
            <w:pPr>
              <w:rPr>
                <w:rFonts w:ascii="Tahoma" w:hAnsi="Tahoma" w:cs="Tahoma"/>
                <w:b/>
                <w:sz w:val="16"/>
                <w:szCs w:val="16"/>
              </w:rPr>
            </w:pPr>
          </w:p>
        </w:tc>
      </w:tr>
    </w:tbl>
    <w:p w:rsidR="00097383" w:rsidRDefault="00097383"/>
    <w:sectPr w:rsidR="000973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DC7"/>
    <w:multiLevelType w:val="hybridMultilevel"/>
    <w:tmpl w:val="92B23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4C4799"/>
    <w:multiLevelType w:val="hybridMultilevel"/>
    <w:tmpl w:val="69B23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D332B9"/>
    <w:multiLevelType w:val="hybridMultilevel"/>
    <w:tmpl w:val="62389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1C7AC7"/>
    <w:multiLevelType w:val="hybridMultilevel"/>
    <w:tmpl w:val="FD4E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776901"/>
    <w:multiLevelType w:val="hybridMultilevel"/>
    <w:tmpl w:val="BCFCC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3A0C44"/>
    <w:multiLevelType w:val="hybridMultilevel"/>
    <w:tmpl w:val="6DF254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286B31"/>
    <w:multiLevelType w:val="hybridMultilevel"/>
    <w:tmpl w:val="2B7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28"/>
    <w:rsid w:val="00076570"/>
    <w:rsid w:val="0008567D"/>
    <w:rsid w:val="00097383"/>
    <w:rsid w:val="000A06F2"/>
    <w:rsid w:val="000C6B3F"/>
    <w:rsid w:val="001B403B"/>
    <w:rsid w:val="001D79FB"/>
    <w:rsid w:val="0020423A"/>
    <w:rsid w:val="00240A28"/>
    <w:rsid w:val="0025590E"/>
    <w:rsid w:val="00276A1E"/>
    <w:rsid w:val="002866EC"/>
    <w:rsid w:val="002931BC"/>
    <w:rsid w:val="002D1508"/>
    <w:rsid w:val="00334C0B"/>
    <w:rsid w:val="003A7427"/>
    <w:rsid w:val="003D32DF"/>
    <w:rsid w:val="003E4924"/>
    <w:rsid w:val="00507F62"/>
    <w:rsid w:val="0055459F"/>
    <w:rsid w:val="0062237B"/>
    <w:rsid w:val="006336D3"/>
    <w:rsid w:val="00672C2B"/>
    <w:rsid w:val="006D29DE"/>
    <w:rsid w:val="00725701"/>
    <w:rsid w:val="007B62C6"/>
    <w:rsid w:val="008715A3"/>
    <w:rsid w:val="008C675C"/>
    <w:rsid w:val="009126B7"/>
    <w:rsid w:val="00A306EA"/>
    <w:rsid w:val="00B2540E"/>
    <w:rsid w:val="00BB1FD0"/>
    <w:rsid w:val="00C35DAA"/>
    <w:rsid w:val="00CA2AAF"/>
    <w:rsid w:val="00DA17F8"/>
    <w:rsid w:val="00F63D6C"/>
    <w:rsid w:val="00F66D87"/>
    <w:rsid w:val="00FA613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7036"/>
  <w15:chartTrackingRefBased/>
  <w15:docId w15:val="{0930ABE7-CDB3-47E8-852B-DB320A0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8"/>
    <w:pPr>
      <w:spacing w:after="0" w:line="256"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rsid w:val="00240A28"/>
    <w:pPr>
      <w:keepNext/>
      <w:tabs>
        <w:tab w:val="left" w:pos="2160"/>
        <w:tab w:val="left" w:pos="3420"/>
      </w:tabs>
      <w:jc w:val="center"/>
      <w:outlineLvl w:val="1"/>
    </w:pPr>
    <w:rPr>
      <w:rFonts w:eastAsia="Times New Roman" w:cs="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40A28"/>
    <w:rPr>
      <w:rFonts w:ascii="Times New Roman" w:eastAsia="Times New Roman" w:hAnsi="Times New Roman" w:cs="Times New Roman"/>
      <w:b/>
      <w:sz w:val="40"/>
      <w:szCs w:val="24"/>
      <w:lang w:val="en-GB"/>
    </w:rPr>
  </w:style>
  <w:style w:type="paragraph" w:styleId="NoSpacing">
    <w:name w:val="No Spacing"/>
    <w:uiPriority w:val="1"/>
    <w:qFormat/>
    <w:rsid w:val="00240A28"/>
    <w:pPr>
      <w:spacing w:after="0" w:line="240" w:lineRule="auto"/>
    </w:pPr>
  </w:style>
  <w:style w:type="paragraph" w:styleId="ListParagraph">
    <w:name w:val="List Paragraph"/>
    <w:basedOn w:val="Normal"/>
    <w:uiPriority w:val="34"/>
    <w:qFormat/>
    <w:rsid w:val="00240A28"/>
    <w:pPr>
      <w:ind w:left="720"/>
      <w:contextualSpacing/>
    </w:pPr>
  </w:style>
  <w:style w:type="paragraph" w:styleId="BodyText">
    <w:name w:val="Body Text"/>
    <w:basedOn w:val="Normal"/>
    <w:link w:val="BodyTextChar"/>
    <w:uiPriority w:val="1"/>
    <w:qFormat/>
    <w:rsid w:val="00240A28"/>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rsid w:val="00240A2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0A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Lynda.Fitzpatrick</cp:lastModifiedBy>
  <cp:revision>2</cp:revision>
  <dcterms:created xsi:type="dcterms:W3CDTF">2021-01-08T16:04:00Z</dcterms:created>
  <dcterms:modified xsi:type="dcterms:W3CDTF">2021-01-08T16:04:00Z</dcterms:modified>
</cp:coreProperties>
</file>